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670721"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670721">
        <w:rPr>
          <w:rStyle w:val="af9"/>
          <w:rFonts w:ascii="Arial" w:eastAsia="宋体" w:hAnsi="Arial" w:cs="Arial"/>
        </w:rPr>
        <w:t>3GPP TSG-RAN WG4 Meeting #</w:t>
      </w:r>
      <w:r w:rsidR="00A463E2" w:rsidRPr="00670721">
        <w:rPr>
          <w:rStyle w:val="af9"/>
          <w:rFonts w:ascii="Arial" w:eastAsia="宋体" w:hAnsi="Arial" w:cs="Arial" w:hint="eastAsia"/>
        </w:rPr>
        <w:t>1</w:t>
      </w:r>
      <w:r w:rsidR="00D5705F" w:rsidRPr="00670721">
        <w:rPr>
          <w:rStyle w:val="af9"/>
          <w:rFonts w:ascii="Arial" w:eastAsia="宋体" w:hAnsi="Arial" w:cs="Arial" w:hint="eastAsia"/>
        </w:rPr>
        <w:t>1</w:t>
      </w:r>
      <w:r w:rsidR="00F82EF5" w:rsidRPr="00670721">
        <w:rPr>
          <w:rStyle w:val="af9"/>
          <w:rFonts w:ascii="Arial" w:eastAsia="宋体" w:hAnsi="Arial" w:cs="Arial" w:hint="eastAsia"/>
        </w:rPr>
        <w:t>4</w:t>
      </w:r>
      <w:r w:rsidR="00137796" w:rsidRPr="00670721">
        <w:rPr>
          <w:rStyle w:val="af9"/>
          <w:rFonts w:ascii="Arial" w:eastAsia="宋体" w:hAnsi="Arial" w:cs="Arial" w:hint="eastAsia"/>
        </w:rPr>
        <w:t>-bis</w:t>
      </w:r>
      <w:r w:rsidRPr="00670721">
        <w:rPr>
          <w:rStyle w:val="af9"/>
          <w:rFonts w:ascii="Arial" w:eastAsia="宋体" w:hAnsi="Arial" w:cs="Arial" w:hint="eastAsia"/>
        </w:rPr>
        <w:tab/>
      </w:r>
      <w:r w:rsidR="00670721" w:rsidRPr="00670721">
        <w:rPr>
          <w:rStyle w:val="af9"/>
          <w:rFonts w:ascii="Arial" w:eastAsia="宋体" w:hAnsi="Arial" w:cs="Arial"/>
        </w:rPr>
        <w:t>R4-2503436</w:t>
      </w:r>
    </w:p>
    <w:p w:rsidR="002A035B" w:rsidRPr="00670721" w:rsidRDefault="002A035B" w:rsidP="002A035B">
      <w:pPr>
        <w:pStyle w:val="CRCoverPage"/>
        <w:outlineLvl w:val="0"/>
        <w:rPr>
          <w:rStyle w:val="af9"/>
          <w:bCs w:val="0"/>
          <w:noProof/>
          <w:lang w:eastAsia="zh-CN"/>
        </w:rPr>
      </w:pPr>
      <w:bookmarkStart w:id="0" w:name="Title"/>
      <w:bookmarkStart w:id="1" w:name="OLE_LINK48"/>
      <w:bookmarkStart w:id="2" w:name="OLE_LINK49"/>
      <w:bookmarkStart w:id="3" w:name="OLE_LINK123"/>
      <w:bookmarkStart w:id="4" w:name="OLE_LINK124"/>
      <w:bookmarkEnd w:id="0"/>
      <w:r w:rsidRPr="00670721">
        <w:rPr>
          <w:b/>
          <w:noProof/>
          <w:sz w:val="24"/>
          <w:lang w:eastAsia="zh-CN"/>
        </w:rPr>
        <w:t>Wuhan , CN, 7</w:t>
      </w:r>
      <w:r w:rsidRPr="00670721">
        <w:rPr>
          <w:b/>
          <w:noProof/>
          <w:sz w:val="24"/>
          <w:vertAlign w:val="superscript"/>
          <w:lang w:eastAsia="zh-CN"/>
        </w:rPr>
        <w:t>th</w:t>
      </w:r>
      <w:r w:rsidRPr="00670721">
        <w:rPr>
          <w:b/>
          <w:noProof/>
          <w:sz w:val="24"/>
          <w:lang w:eastAsia="zh-CN"/>
        </w:rPr>
        <w:t xml:space="preserve"> – 11</w:t>
      </w:r>
      <w:r w:rsidRPr="00670721">
        <w:rPr>
          <w:b/>
          <w:noProof/>
          <w:sz w:val="24"/>
          <w:vertAlign w:val="superscript"/>
          <w:lang w:eastAsia="zh-CN"/>
        </w:rPr>
        <w:t>st</w:t>
      </w:r>
      <w:r w:rsidRPr="00670721">
        <w:rPr>
          <w:b/>
          <w:noProof/>
          <w:sz w:val="24"/>
          <w:lang w:eastAsia="zh-CN"/>
        </w:rPr>
        <w:t xml:space="preserve"> Apr, 2025</w:t>
      </w:r>
      <w:bookmarkEnd w:id="1"/>
      <w:bookmarkEnd w:id="2"/>
    </w:p>
    <w:bookmarkEnd w:id="3"/>
    <w:bookmarkEnd w:id="4"/>
    <w:p w:rsidR="004E387A" w:rsidRPr="00670721" w:rsidRDefault="004E387A" w:rsidP="001236E8">
      <w:pPr>
        <w:pStyle w:val="afb"/>
        <w:spacing w:before="120" w:afterLines="50" w:after="120"/>
        <w:ind w:left="2270" w:hangingChars="942" w:hanging="2270"/>
        <w:jc w:val="left"/>
      </w:pPr>
    </w:p>
    <w:p w:rsidR="00A63EF1" w:rsidRPr="00670721" w:rsidRDefault="00A63EF1" w:rsidP="001236E8">
      <w:pPr>
        <w:pStyle w:val="afb"/>
        <w:spacing w:before="0" w:after="0" w:line="360" w:lineRule="auto"/>
        <w:jc w:val="left"/>
        <w:rPr>
          <w:rFonts w:ascii="Arial" w:hAnsi="Arial" w:cs="Arial"/>
        </w:rPr>
      </w:pPr>
      <w:r w:rsidRPr="00670721">
        <w:rPr>
          <w:rFonts w:ascii="Arial" w:hAnsi="Arial" w:cs="Arial"/>
        </w:rPr>
        <w:t xml:space="preserve">Title: </w:t>
      </w:r>
      <w:r w:rsidRPr="00670721">
        <w:rPr>
          <w:rFonts w:ascii="Arial" w:hAnsi="Arial" w:cs="Arial"/>
          <w:b w:val="0"/>
        </w:rPr>
        <w:tab/>
      </w:r>
      <w:bookmarkStart w:id="5" w:name="OLE_LINK53"/>
      <w:bookmarkStart w:id="6" w:name="OLE_LINK54"/>
      <w:r w:rsidR="005E6A94" w:rsidRPr="00670721">
        <w:rPr>
          <w:rFonts w:ascii="Arial" w:hAnsi="Arial" w:cs="Arial"/>
          <w:b w:val="0"/>
        </w:rPr>
        <w:t xml:space="preserve">Discussion on </w:t>
      </w:r>
      <w:r w:rsidR="00961190" w:rsidRPr="00670721">
        <w:rPr>
          <w:rFonts w:ascii="Arial" w:hAnsi="Arial" w:cs="Arial"/>
          <w:b w:val="0"/>
        </w:rPr>
        <w:t>(e</w:t>
      </w:r>
      <w:proofErr w:type="gramStart"/>
      <w:r w:rsidR="00961190" w:rsidRPr="00670721">
        <w:rPr>
          <w:rFonts w:ascii="Arial" w:hAnsi="Arial" w:cs="Arial"/>
          <w:b w:val="0"/>
        </w:rPr>
        <w:t>)</w:t>
      </w:r>
      <w:proofErr w:type="spellStart"/>
      <w:r w:rsidR="00961190" w:rsidRPr="00670721">
        <w:rPr>
          <w:rFonts w:ascii="Arial" w:hAnsi="Arial" w:cs="Arial"/>
          <w:b w:val="0"/>
        </w:rPr>
        <w:t>RedCap</w:t>
      </w:r>
      <w:proofErr w:type="spellEnd"/>
      <w:proofErr w:type="gramEnd"/>
      <w:r w:rsidR="00961190" w:rsidRPr="00670721">
        <w:rPr>
          <w:rFonts w:ascii="Arial" w:hAnsi="Arial" w:cs="Arial"/>
          <w:b w:val="0"/>
        </w:rPr>
        <w:t xml:space="preserve"> RRM requirements </w:t>
      </w:r>
      <w:r w:rsidR="005E6A94" w:rsidRPr="00670721">
        <w:rPr>
          <w:rFonts w:ascii="Arial" w:hAnsi="Arial" w:cs="Arial"/>
          <w:b w:val="0"/>
        </w:rPr>
        <w:t>for Rel-19 NTN phase3</w:t>
      </w:r>
      <w:bookmarkEnd w:id="5"/>
      <w:bookmarkEnd w:id="6"/>
    </w:p>
    <w:p w:rsidR="00C34497" w:rsidRPr="00670721" w:rsidRDefault="00C34497" w:rsidP="001236E8">
      <w:pPr>
        <w:pStyle w:val="afb"/>
        <w:spacing w:before="0" w:after="0" w:line="360" w:lineRule="auto"/>
        <w:jc w:val="left"/>
        <w:rPr>
          <w:rFonts w:ascii="Arial" w:hAnsi="Arial" w:cs="Arial"/>
        </w:rPr>
      </w:pPr>
      <w:r w:rsidRPr="00670721">
        <w:rPr>
          <w:rFonts w:ascii="Arial" w:hAnsi="Arial" w:cs="Arial"/>
        </w:rPr>
        <w:t xml:space="preserve">Source: </w:t>
      </w:r>
      <w:r w:rsidRPr="00670721">
        <w:rPr>
          <w:rFonts w:ascii="Arial" w:hAnsi="Arial" w:cs="Arial"/>
        </w:rPr>
        <w:tab/>
      </w:r>
      <w:r w:rsidRPr="00670721">
        <w:rPr>
          <w:rFonts w:ascii="Arial" w:hAnsi="Arial" w:cs="Arial" w:hint="eastAsia"/>
          <w:b w:val="0"/>
        </w:rPr>
        <w:t>CATT</w:t>
      </w:r>
    </w:p>
    <w:p w:rsidR="00C34497" w:rsidRPr="00670721" w:rsidRDefault="00C34497" w:rsidP="001236E8">
      <w:pPr>
        <w:pStyle w:val="afb"/>
        <w:spacing w:before="0" w:after="0" w:line="360" w:lineRule="auto"/>
        <w:jc w:val="left"/>
        <w:rPr>
          <w:rFonts w:ascii="Arial" w:hAnsi="Arial" w:cs="Arial"/>
        </w:rPr>
      </w:pPr>
      <w:r w:rsidRPr="00670721">
        <w:rPr>
          <w:rFonts w:ascii="Arial" w:hAnsi="Arial" w:cs="Arial"/>
        </w:rPr>
        <w:t>Agenda item:</w:t>
      </w:r>
      <w:r w:rsidRPr="00670721">
        <w:rPr>
          <w:rFonts w:ascii="Arial" w:hAnsi="Arial" w:cs="Arial"/>
          <w:b w:val="0"/>
        </w:rPr>
        <w:tab/>
      </w:r>
      <w:r w:rsidR="00670721" w:rsidRPr="00670721">
        <w:rPr>
          <w:rFonts w:ascii="Arial" w:hAnsi="Arial" w:cs="Arial"/>
          <w:b w:val="0"/>
        </w:rPr>
        <w:t>7.29.4.1</w:t>
      </w:r>
    </w:p>
    <w:p w:rsidR="00C34497" w:rsidRPr="00670721" w:rsidRDefault="00C34497" w:rsidP="001236E8">
      <w:pPr>
        <w:pStyle w:val="afb"/>
        <w:spacing w:before="0" w:after="0" w:line="360" w:lineRule="auto"/>
        <w:jc w:val="left"/>
        <w:rPr>
          <w:rFonts w:ascii="Arial" w:hAnsi="Arial" w:cs="Arial"/>
          <w:b w:val="0"/>
        </w:rPr>
      </w:pPr>
      <w:r w:rsidRPr="00670721">
        <w:rPr>
          <w:rFonts w:ascii="Arial" w:hAnsi="Arial" w:cs="Arial"/>
        </w:rPr>
        <w:t>Document for:</w:t>
      </w:r>
      <w:r w:rsidRPr="00670721">
        <w:rPr>
          <w:rFonts w:ascii="Arial" w:hAnsi="Arial" w:cs="Arial"/>
          <w:b w:val="0"/>
        </w:rPr>
        <w:tab/>
      </w:r>
      <w:bookmarkStart w:id="7" w:name="DocumentFor"/>
      <w:bookmarkEnd w:id="7"/>
      <w:r w:rsidR="00141649" w:rsidRPr="00670721">
        <w:rPr>
          <w:rFonts w:ascii="Arial" w:hAnsi="Arial" w:cs="Arial" w:hint="eastAsia"/>
          <w:b w:val="0"/>
        </w:rPr>
        <w:t>Discussion</w:t>
      </w:r>
    </w:p>
    <w:p w:rsidR="004D369A" w:rsidRPr="00670721"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70721">
        <w:t>Introduction</w:t>
      </w:r>
    </w:p>
    <w:p w:rsidR="00373B09" w:rsidRPr="00670721" w:rsidRDefault="00373B09" w:rsidP="00FD5D41">
      <w:pPr>
        <w:spacing w:before="0" w:after="120"/>
        <w:jc w:val="left"/>
        <w:rPr>
          <w:szCs w:val="21"/>
        </w:rPr>
      </w:pPr>
      <w:r w:rsidRPr="00670721">
        <w:rPr>
          <w:rFonts w:hint="eastAsia"/>
          <w:szCs w:val="21"/>
        </w:rPr>
        <w:t xml:space="preserve">In the last meeting, the </w:t>
      </w:r>
      <w:r w:rsidRPr="00670721">
        <w:rPr>
          <w:szCs w:val="21"/>
        </w:rPr>
        <w:t>WF on RRM requirements for NR_NTN_Ph3_Part1</w:t>
      </w:r>
      <w:r w:rsidRPr="00670721">
        <w:rPr>
          <w:rFonts w:hint="eastAsia"/>
          <w:szCs w:val="21"/>
        </w:rPr>
        <w:t xml:space="preserve"> was approved and some agreements were reached, but there still are a few issues left [1].</w:t>
      </w:r>
      <w:r w:rsidR="00A92575" w:rsidRPr="00670721">
        <w:rPr>
          <w:rFonts w:hint="eastAsia"/>
          <w:szCs w:val="21"/>
        </w:rPr>
        <w:t xml:space="preserve"> </w:t>
      </w:r>
      <w:r w:rsidRPr="00670721">
        <w:t>T</w:t>
      </w:r>
      <w:r w:rsidRPr="00670721">
        <w:rPr>
          <w:rFonts w:hint="eastAsia"/>
        </w:rPr>
        <w:t xml:space="preserve">his document will discuss </w:t>
      </w:r>
      <w:r w:rsidRPr="00670721">
        <w:t>(e</w:t>
      </w:r>
      <w:proofErr w:type="gramStart"/>
      <w:r w:rsidRPr="00670721">
        <w:t>)</w:t>
      </w:r>
      <w:proofErr w:type="spellStart"/>
      <w:r w:rsidRPr="00670721">
        <w:t>RedCap</w:t>
      </w:r>
      <w:proofErr w:type="spellEnd"/>
      <w:proofErr w:type="gramEnd"/>
      <w:r w:rsidRPr="00670721">
        <w:t xml:space="preserve"> RRM requirements for Rel-19 NTN phase</w:t>
      </w:r>
      <w:r w:rsidRPr="00670721">
        <w:rPr>
          <w:rFonts w:hint="eastAsia"/>
        </w:rPr>
        <w:t xml:space="preserve"> </w:t>
      </w:r>
      <w:r w:rsidRPr="00670721">
        <w:t>3</w:t>
      </w:r>
      <w:r w:rsidRPr="00670721">
        <w:rPr>
          <w:rFonts w:hint="eastAsia"/>
        </w:rPr>
        <w:t xml:space="preserve"> and give our understanding and proposals.</w:t>
      </w:r>
    </w:p>
    <w:p w:rsidR="004B3EE8" w:rsidRPr="00670721" w:rsidRDefault="004B3EE8" w:rsidP="00A21CBA">
      <w:pPr>
        <w:pStyle w:val="11"/>
        <w:numPr>
          <w:ilvl w:val="0"/>
          <w:numId w:val="2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670721">
        <w:rPr>
          <w:rFonts w:hint="eastAsia"/>
          <w:lang w:eastAsia="zh-CN"/>
        </w:rPr>
        <w:t>Discussion</w:t>
      </w:r>
    </w:p>
    <w:p w:rsidR="00EE1112" w:rsidRPr="00670721" w:rsidRDefault="00957B83" w:rsidP="00A21CBA">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670721">
        <w:rPr>
          <w:rFonts w:ascii="Times New Roman" w:hAnsi="Times New Roman"/>
          <w:b/>
          <w:sz w:val="22"/>
          <w:szCs w:val="24"/>
          <w:lang w:val="sv-SE"/>
        </w:rPr>
        <w:t>General consideration</w:t>
      </w:r>
    </w:p>
    <w:p w:rsidR="00027217" w:rsidRPr="00670721" w:rsidRDefault="00CE7222"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670721">
        <w:rPr>
          <w:rFonts w:ascii="Times New Roman" w:hAnsi="Times New Roman" w:hint="eastAsia"/>
          <w:b/>
          <w:bCs/>
          <w:kern w:val="2"/>
          <w:sz w:val="21"/>
          <w:szCs w:val="21"/>
          <w:lang w:val="sv-SE"/>
        </w:rPr>
        <w:t>2.1</w:t>
      </w:r>
      <w:r w:rsidR="007A7E45" w:rsidRPr="00670721">
        <w:rPr>
          <w:rFonts w:ascii="Times New Roman" w:hAnsi="Times New Roman" w:hint="eastAsia"/>
          <w:b/>
          <w:bCs/>
          <w:kern w:val="2"/>
          <w:sz w:val="21"/>
          <w:szCs w:val="21"/>
          <w:lang w:val="sv-SE"/>
        </w:rPr>
        <w:t xml:space="preserve">.1 </w:t>
      </w:r>
      <w:r w:rsidR="00027217" w:rsidRPr="00670721">
        <w:rPr>
          <w:rFonts w:ascii="Times New Roman" w:hAnsi="Times New Roman"/>
          <w:b/>
          <w:bCs/>
          <w:kern w:val="2"/>
          <w:sz w:val="21"/>
          <w:szCs w:val="21"/>
          <w:lang w:val="sv-SE"/>
        </w:rPr>
        <w:t>What RRM requirements are defined for (e)RedCap UE with FR1-NTN</w:t>
      </w:r>
    </w:p>
    <w:p w:rsidR="009E4375" w:rsidRPr="00670721" w:rsidRDefault="004E3F36" w:rsidP="009E4375">
      <w:pPr>
        <w:pStyle w:val="4"/>
        <w:rPr>
          <w:rFonts w:ascii="Times New Roman" w:eastAsiaTheme="majorEastAsia" w:hAnsi="Times New Roman"/>
          <w:b/>
          <w:bCs/>
          <w:szCs w:val="21"/>
          <w:u w:val="single"/>
          <w:lang w:val="en-US" w:eastAsia="ko-KR"/>
        </w:rPr>
      </w:pPr>
      <w:r w:rsidRPr="00670721">
        <w:rPr>
          <w:rFonts w:ascii="Times New Roman" w:eastAsiaTheme="majorEastAsia" w:hAnsi="Times New Roman"/>
          <w:b/>
          <w:bCs/>
          <w:szCs w:val="21"/>
          <w:u w:val="single"/>
          <w:lang w:val="en-US" w:eastAsia="ko-KR"/>
        </w:rPr>
        <w:t>SDT requirements</w:t>
      </w:r>
    </w:p>
    <w:p w:rsidR="00CC6378" w:rsidRPr="00670721" w:rsidRDefault="0006084D" w:rsidP="008C72E8">
      <w:pPr>
        <w:spacing w:before="0" w:after="120"/>
        <w:jc w:val="left"/>
        <w:rPr>
          <w:szCs w:val="21"/>
          <w:lang w:val="sv-SE"/>
        </w:rPr>
      </w:pPr>
      <w:r w:rsidRPr="00670721">
        <w:rPr>
          <w:rFonts w:hint="eastAsia"/>
          <w:szCs w:val="21"/>
          <w:lang w:val="sv-SE"/>
        </w:rPr>
        <w:t xml:space="preserve">For CG-SDT, RAN4 has agreed to </w:t>
      </w:r>
      <w:r w:rsidR="00F5113F" w:rsidRPr="00670721">
        <w:rPr>
          <w:rFonts w:hint="eastAsia"/>
          <w:szCs w:val="21"/>
          <w:lang w:val="sv-SE"/>
        </w:rPr>
        <w:t xml:space="preserve">remove </w:t>
      </w:r>
      <w:r w:rsidR="00F5113F" w:rsidRPr="00670721">
        <w:rPr>
          <w:rFonts w:eastAsia="Malgun Gothic"/>
          <w:iCs/>
          <w:szCs w:val="21"/>
        </w:rPr>
        <w:t>TA validation based on the RSRP change criterion</w:t>
      </w:r>
      <w:r w:rsidR="00F5113F" w:rsidRPr="00670721">
        <w:rPr>
          <w:rFonts w:hint="eastAsia"/>
          <w:szCs w:val="21"/>
        </w:rPr>
        <w:t xml:space="preserve"> for </w:t>
      </w:r>
      <w:r w:rsidR="00F5113F" w:rsidRPr="00670721">
        <w:rPr>
          <w:szCs w:val="21"/>
        </w:rPr>
        <w:t>(e)</w:t>
      </w:r>
      <w:proofErr w:type="spellStart"/>
      <w:r w:rsidR="00F5113F" w:rsidRPr="00670721">
        <w:rPr>
          <w:szCs w:val="21"/>
        </w:rPr>
        <w:t>RedCap</w:t>
      </w:r>
      <w:proofErr w:type="spellEnd"/>
      <w:r w:rsidR="00F5113F" w:rsidRPr="00670721">
        <w:rPr>
          <w:szCs w:val="21"/>
        </w:rPr>
        <w:t xml:space="preserve"> UE with FR1-NTN</w:t>
      </w:r>
      <w:r w:rsidR="00F5113F" w:rsidRPr="00670721">
        <w:rPr>
          <w:rFonts w:hint="eastAsia"/>
          <w:szCs w:val="21"/>
        </w:rPr>
        <w:t xml:space="preserve"> and to </w:t>
      </w:r>
      <w:r w:rsidR="00F5113F" w:rsidRPr="00670721">
        <w:rPr>
          <w:rFonts w:eastAsia="Malgun Gothic"/>
          <w:iCs/>
          <w:szCs w:val="21"/>
        </w:rPr>
        <w:t xml:space="preserve">refer to the requirements on TA validation for the PUR requirements for </w:t>
      </w:r>
      <w:proofErr w:type="spellStart"/>
      <w:r w:rsidR="00F5113F" w:rsidRPr="00670721">
        <w:rPr>
          <w:rFonts w:eastAsia="Malgun Gothic"/>
          <w:iCs/>
          <w:szCs w:val="21"/>
        </w:rPr>
        <w:t>IoT</w:t>
      </w:r>
      <w:proofErr w:type="spellEnd"/>
      <w:r w:rsidR="00F5113F" w:rsidRPr="00670721">
        <w:rPr>
          <w:rFonts w:eastAsia="Malgun Gothic"/>
          <w:iCs/>
          <w:szCs w:val="21"/>
        </w:rPr>
        <w:t>-NTN</w:t>
      </w:r>
      <w:r w:rsidR="00F5113F" w:rsidRPr="00670721">
        <w:rPr>
          <w:rFonts w:eastAsiaTheme="minorEastAsia" w:hint="eastAsia"/>
          <w:iCs/>
          <w:szCs w:val="21"/>
        </w:rPr>
        <w:t>. W</w:t>
      </w:r>
      <w:r w:rsidR="00F5113F" w:rsidRPr="00670721">
        <w:rPr>
          <w:rFonts w:eastAsia="Malgun Gothic"/>
          <w:iCs/>
          <w:szCs w:val="21"/>
        </w:rPr>
        <w:t>hether to send RAN2 LS</w:t>
      </w:r>
      <w:r w:rsidR="00F5113F" w:rsidRPr="00670721">
        <w:rPr>
          <w:rFonts w:hint="eastAsia"/>
          <w:szCs w:val="21"/>
        </w:rPr>
        <w:t xml:space="preserve"> </w:t>
      </w:r>
      <w:r w:rsidR="00202543" w:rsidRPr="00670721">
        <w:rPr>
          <w:rFonts w:hint="eastAsia"/>
          <w:szCs w:val="21"/>
        </w:rPr>
        <w:t xml:space="preserve">were still </w:t>
      </w:r>
      <w:r w:rsidR="00F5113F" w:rsidRPr="00670721">
        <w:rPr>
          <w:rFonts w:hint="eastAsia"/>
          <w:szCs w:val="21"/>
        </w:rPr>
        <w:t>FFS</w:t>
      </w:r>
      <w:r w:rsidR="00A73970" w:rsidRPr="00670721">
        <w:rPr>
          <w:szCs w:val="21"/>
        </w:rPr>
        <w:t>.</w:t>
      </w:r>
      <w:r w:rsidR="00A73970" w:rsidRPr="00670721">
        <w:rPr>
          <w:rFonts w:hint="eastAsia"/>
          <w:szCs w:val="21"/>
          <w:lang w:val="sv-SE"/>
        </w:rPr>
        <w:t xml:space="preserve"> </w:t>
      </w:r>
      <w:r w:rsidR="00202543" w:rsidRPr="00670721">
        <w:rPr>
          <w:rFonts w:hint="eastAsia"/>
          <w:szCs w:val="21"/>
          <w:lang w:val="sv-SE"/>
        </w:rPr>
        <w:t xml:space="preserve">The </w:t>
      </w:r>
      <w:r w:rsidR="00F5113F" w:rsidRPr="00670721">
        <w:rPr>
          <w:rFonts w:hint="eastAsia"/>
          <w:szCs w:val="21"/>
          <w:lang w:val="sv-SE"/>
        </w:rPr>
        <w:t>agreement</w:t>
      </w:r>
      <w:r w:rsidR="00202543" w:rsidRPr="00670721">
        <w:rPr>
          <w:rFonts w:hint="eastAsia"/>
          <w:szCs w:val="21"/>
          <w:lang w:val="sv-SE"/>
        </w:rPr>
        <w:t xml:space="preserve"> in the last meeting is copied as follows </w:t>
      </w:r>
      <w:r w:rsidR="00202543" w:rsidRPr="00670721">
        <w:rPr>
          <w:szCs w:val="21"/>
          <w:lang w:val="sv-SE"/>
        </w:rPr>
        <w:t>[</w:t>
      </w:r>
      <w:r w:rsidR="00202543" w:rsidRPr="00670721">
        <w:rPr>
          <w:rFonts w:hint="eastAsia"/>
          <w:szCs w:val="21"/>
          <w:lang w:val="sv-SE"/>
        </w:rPr>
        <w:t>1</w:t>
      </w:r>
      <w:r w:rsidR="00362EF2" w:rsidRPr="00670721">
        <w:rPr>
          <w:szCs w:val="21"/>
          <w:lang w:val="sv-SE"/>
        </w:rPr>
        <w:t>]:</w:t>
      </w:r>
    </w:p>
    <w:tbl>
      <w:tblPr>
        <w:tblStyle w:val="af8"/>
        <w:tblW w:w="0" w:type="auto"/>
        <w:tblLook w:val="04A0" w:firstRow="1" w:lastRow="0" w:firstColumn="1" w:lastColumn="0" w:noHBand="0" w:noVBand="1"/>
      </w:tblPr>
      <w:tblGrid>
        <w:gridCol w:w="9855"/>
      </w:tblGrid>
      <w:tr w:rsidR="001E12FF" w:rsidRPr="00670721" w:rsidTr="00027217">
        <w:tc>
          <w:tcPr>
            <w:tcW w:w="9855" w:type="dxa"/>
          </w:tcPr>
          <w:p w:rsidR="00977D03" w:rsidRPr="00670721" w:rsidRDefault="00977D03" w:rsidP="00977D03">
            <w:pPr>
              <w:snapToGrid w:val="0"/>
              <w:spacing w:after="120"/>
              <w:rPr>
                <w:szCs w:val="21"/>
                <w:highlight w:val="green"/>
              </w:rPr>
            </w:pPr>
            <w:r w:rsidRPr="00670721">
              <w:rPr>
                <w:rFonts w:hint="eastAsia"/>
                <w:szCs w:val="21"/>
                <w:highlight w:val="green"/>
              </w:rPr>
              <w:t>A</w:t>
            </w:r>
            <w:r w:rsidRPr="00670721">
              <w:rPr>
                <w:szCs w:val="21"/>
                <w:highlight w:val="green"/>
              </w:rPr>
              <w:t>greement:</w:t>
            </w:r>
          </w:p>
          <w:p w:rsidR="00977D03" w:rsidRPr="00670721" w:rsidRDefault="00977D03" w:rsidP="00A21CBA">
            <w:pPr>
              <w:pStyle w:val="afa"/>
              <w:widowControl/>
              <w:numPr>
                <w:ilvl w:val="0"/>
                <w:numId w:val="22"/>
              </w:numPr>
              <w:spacing w:before="0" w:after="120" w:line="240" w:lineRule="auto"/>
              <w:ind w:left="720" w:firstLineChars="0"/>
              <w:jc w:val="left"/>
              <w:rPr>
                <w:rFonts w:eastAsia="Malgun Gothic"/>
                <w:iCs/>
                <w:szCs w:val="21"/>
              </w:rPr>
            </w:pPr>
            <w:r w:rsidRPr="00670721">
              <w:rPr>
                <w:rFonts w:eastAsia="Malgun Gothic"/>
                <w:iCs/>
                <w:szCs w:val="21"/>
              </w:rPr>
              <w:t>For SDT requirement in RRC_INACTIVE state for (e)</w:t>
            </w:r>
            <w:proofErr w:type="spellStart"/>
            <w:r w:rsidRPr="00670721">
              <w:rPr>
                <w:rFonts w:eastAsia="Malgun Gothic"/>
                <w:iCs/>
                <w:szCs w:val="21"/>
              </w:rPr>
              <w:t>RedCap</w:t>
            </w:r>
            <w:proofErr w:type="spellEnd"/>
            <w:r w:rsidRPr="00670721">
              <w:rPr>
                <w:rFonts w:eastAsia="Malgun Gothic"/>
                <w:iCs/>
                <w:szCs w:val="21"/>
              </w:rPr>
              <w:t xml:space="preserve"> with NTN, </w:t>
            </w:r>
            <w:bookmarkStart w:id="8" w:name="OLE_LINK96"/>
            <w:bookmarkStart w:id="9" w:name="OLE_LINK97"/>
            <w:bookmarkStart w:id="10" w:name="OLE_LINK98"/>
            <w:bookmarkStart w:id="11" w:name="OLE_LINK99"/>
            <w:r w:rsidRPr="00670721">
              <w:rPr>
                <w:rFonts w:eastAsia="Malgun Gothic"/>
                <w:iCs/>
                <w:szCs w:val="21"/>
              </w:rPr>
              <w:t xml:space="preserve">TA validation based on the </w:t>
            </w:r>
            <w:bookmarkStart w:id="12" w:name="OLE_LINK92"/>
            <w:bookmarkStart w:id="13" w:name="OLE_LINK93"/>
            <w:r w:rsidRPr="00670721">
              <w:rPr>
                <w:rFonts w:eastAsia="Malgun Gothic"/>
                <w:iCs/>
                <w:szCs w:val="21"/>
              </w:rPr>
              <w:t>RSRP change criterion</w:t>
            </w:r>
            <w:bookmarkEnd w:id="8"/>
            <w:bookmarkEnd w:id="9"/>
            <w:r w:rsidRPr="00670721">
              <w:rPr>
                <w:rFonts w:eastAsia="Malgun Gothic"/>
                <w:iCs/>
                <w:szCs w:val="21"/>
              </w:rPr>
              <w:t xml:space="preserve"> </w:t>
            </w:r>
            <w:bookmarkEnd w:id="12"/>
            <w:bookmarkEnd w:id="13"/>
            <w:r w:rsidRPr="00670721">
              <w:rPr>
                <w:rFonts w:eastAsia="Malgun Gothic"/>
                <w:iCs/>
                <w:szCs w:val="21"/>
              </w:rPr>
              <w:t xml:space="preserve">for </w:t>
            </w:r>
            <w:proofErr w:type="spellStart"/>
            <w:r w:rsidRPr="00670721">
              <w:rPr>
                <w:rFonts w:eastAsia="Malgun Gothic"/>
                <w:iCs/>
                <w:szCs w:val="21"/>
              </w:rPr>
              <w:t>RedCap</w:t>
            </w:r>
            <w:proofErr w:type="spellEnd"/>
            <w:r w:rsidRPr="00670721">
              <w:rPr>
                <w:rFonts w:eastAsia="Malgun Gothic"/>
                <w:iCs/>
                <w:szCs w:val="21"/>
              </w:rPr>
              <w:t xml:space="preserve"> in TN shall be removed </w:t>
            </w:r>
            <w:bookmarkEnd w:id="10"/>
            <w:bookmarkEnd w:id="11"/>
            <w:r w:rsidRPr="00670721">
              <w:rPr>
                <w:rFonts w:eastAsia="Malgun Gothic"/>
                <w:iCs/>
                <w:szCs w:val="21"/>
              </w:rPr>
              <w:t xml:space="preserve">and RAN4 can refer to the requirements on TA validation for the PUR requirements for </w:t>
            </w:r>
            <w:proofErr w:type="spellStart"/>
            <w:r w:rsidRPr="00670721">
              <w:rPr>
                <w:rFonts w:eastAsia="Malgun Gothic"/>
                <w:iCs/>
                <w:szCs w:val="21"/>
              </w:rPr>
              <w:t>IoT</w:t>
            </w:r>
            <w:proofErr w:type="spellEnd"/>
            <w:r w:rsidRPr="00670721">
              <w:rPr>
                <w:rFonts w:eastAsia="Malgun Gothic"/>
                <w:iCs/>
                <w:szCs w:val="21"/>
              </w:rPr>
              <w:t xml:space="preserve">-NTN, that is, </w:t>
            </w:r>
          </w:p>
          <w:p w:rsidR="00977D03" w:rsidRPr="00670721" w:rsidRDefault="00977D03" w:rsidP="00A21CBA">
            <w:pPr>
              <w:numPr>
                <w:ilvl w:val="3"/>
                <w:numId w:val="22"/>
              </w:numPr>
              <w:overflowPunct/>
              <w:autoSpaceDE/>
              <w:autoSpaceDN/>
              <w:adjustRightInd/>
              <w:snapToGrid w:val="0"/>
              <w:spacing w:before="0" w:after="120"/>
              <w:ind w:left="1655" w:hanging="357"/>
              <w:jc w:val="left"/>
              <w:textAlignment w:val="auto"/>
              <w:rPr>
                <w:iCs/>
                <w:szCs w:val="21"/>
              </w:rPr>
            </w:pPr>
            <w:r w:rsidRPr="00670721">
              <w:rPr>
                <w:bCs/>
                <w:iCs/>
                <w:szCs w:val="21"/>
              </w:rPr>
              <w:t xml:space="preserve">Define the requirement based on </w:t>
            </w:r>
            <w:bookmarkStart w:id="14" w:name="OLE_LINK94"/>
            <w:bookmarkStart w:id="15" w:name="OLE_LINK95"/>
            <w:r w:rsidRPr="00670721">
              <w:rPr>
                <w:bCs/>
                <w:i/>
                <w:iCs/>
                <w:szCs w:val="21"/>
              </w:rPr>
              <w:t>cg-SDT-</w:t>
            </w:r>
            <w:proofErr w:type="spellStart"/>
            <w:r w:rsidRPr="00670721">
              <w:rPr>
                <w:bCs/>
                <w:i/>
                <w:iCs/>
                <w:szCs w:val="21"/>
              </w:rPr>
              <w:t>timeAlignmentTimer</w:t>
            </w:r>
            <w:bookmarkEnd w:id="14"/>
            <w:bookmarkEnd w:id="15"/>
            <w:proofErr w:type="spellEnd"/>
            <w:r w:rsidRPr="00670721">
              <w:rPr>
                <w:bCs/>
                <w:iCs/>
                <w:szCs w:val="21"/>
              </w:rPr>
              <w:t xml:space="preserve"> and valid values for </w:t>
            </w:r>
            <m:oMath>
              <m:sSub>
                <m:sSubPr>
                  <m:ctrlPr>
                    <w:rPr>
                      <w:rFonts w:ascii="Cambria Math" w:eastAsia="Times New Roman" w:hAnsi="Cambria Math"/>
                      <w:bCs/>
                      <w:iCs/>
                      <w:szCs w:val="21"/>
                    </w:rPr>
                  </m:ctrlPr>
                </m:sSubPr>
                <m:e>
                  <m:r>
                    <m:rPr>
                      <m:sty m:val="p"/>
                    </m:rPr>
                    <w:rPr>
                      <w:rFonts w:ascii="Cambria Math" w:eastAsia="Times New Roman" w:hAnsi="Cambria Math"/>
                      <w:szCs w:val="21"/>
                    </w:rPr>
                    <m:t>N</m:t>
                  </m:r>
                </m:e>
                <m:sub>
                  <m:r>
                    <m:rPr>
                      <m:nor/>
                    </m:rPr>
                    <w:rPr>
                      <w:rFonts w:eastAsia="Times New Roman"/>
                      <w:bCs/>
                      <w:iCs/>
                      <w:szCs w:val="21"/>
                    </w:rPr>
                    <m:t>TA</m:t>
                  </m:r>
                </m:sub>
              </m:sSub>
              <m:r>
                <m:rPr>
                  <m:sty m:val="p"/>
                </m:rPr>
                <w:rPr>
                  <w:rFonts w:ascii="Cambria Math" w:eastAsia="Times New Roman" w:hAnsi="Cambria Math"/>
                  <w:szCs w:val="21"/>
                </w:rPr>
                <m:t xml:space="preserve">, </m:t>
              </m:r>
              <m:sSub>
                <m:sSubPr>
                  <m:ctrlPr>
                    <w:rPr>
                      <w:rFonts w:ascii="Cambria Math" w:eastAsia="Times New Roman" w:hAnsi="Cambria Math"/>
                      <w:bCs/>
                      <w:iCs/>
                      <w:szCs w:val="21"/>
                    </w:rPr>
                  </m:ctrlPr>
                </m:sSubPr>
                <m:e>
                  <m:r>
                    <m:rPr>
                      <m:sty m:val="p"/>
                    </m:rPr>
                    <w:rPr>
                      <w:rFonts w:ascii="Cambria Math" w:eastAsia="Times New Roman" w:hAnsi="Cambria Math"/>
                      <w:szCs w:val="21"/>
                    </w:rPr>
                    <m:t>N</m:t>
                  </m:r>
                </m:e>
                <m:sub>
                  <m:r>
                    <m:rPr>
                      <m:nor/>
                    </m:rPr>
                    <w:rPr>
                      <w:rFonts w:eastAsia="Times New Roman"/>
                      <w:bCs/>
                      <w:iCs/>
                      <w:szCs w:val="21"/>
                    </w:rPr>
                    <m:t>TA,offset</m:t>
                  </m:r>
                </m:sub>
              </m:sSub>
              <m:r>
                <m:rPr>
                  <m:sty m:val="p"/>
                </m:rPr>
                <w:rPr>
                  <w:rFonts w:ascii="Cambria Math" w:eastAsia="Times New Roman" w:hAnsi="Cambria Math"/>
                  <w:szCs w:val="21"/>
                </w:rPr>
                <m:t xml:space="preserve">, </m:t>
              </m:r>
              <m:sSubSup>
                <m:sSubSupPr>
                  <m:ctrlPr>
                    <w:rPr>
                      <w:rFonts w:ascii="Cambria Math" w:eastAsia="Times New Roman" w:hAnsi="Cambria Math"/>
                      <w:bCs/>
                      <w:iCs/>
                      <w:szCs w:val="21"/>
                    </w:rPr>
                  </m:ctrlPr>
                </m:sSubSupPr>
                <m:e>
                  <m:r>
                    <m:rPr>
                      <m:sty m:val="p"/>
                    </m:rPr>
                    <w:rPr>
                      <w:rFonts w:ascii="Cambria Math" w:eastAsia="Times New Roman" w:hAnsi="Cambria Math"/>
                      <w:szCs w:val="21"/>
                    </w:rPr>
                    <m:t>N</m:t>
                  </m:r>
                </m:e>
                <m:sub>
                  <m:r>
                    <m:rPr>
                      <m:nor/>
                    </m:rPr>
                    <w:rPr>
                      <w:rFonts w:eastAsia="Times New Roman"/>
                      <w:bCs/>
                      <w:iCs/>
                      <w:szCs w:val="21"/>
                    </w:rPr>
                    <m:t>TA,adj</m:t>
                  </m:r>
                </m:sub>
                <m:sup>
                  <m:r>
                    <m:rPr>
                      <m:nor/>
                    </m:rPr>
                    <w:rPr>
                      <w:rFonts w:eastAsia="Times New Roman"/>
                      <w:bCs/>
                      <w:iCs/>
                      <w:szCs w:val="21"/>
                    </w:rPr>
                    <m:t>common</m:t>
                  </m:r>
                </m:sup>
              </m:sSubSup>
            </m:oMath>
            <w:r w:rsidRPr="00670721">
              <w:rPr>
                <w:rFonts w:eastAsia="Yu Mincho"/>
                <w:bCs/>
                <w:iCs/>
                <w:szCs w:val="21"/>
              </w:rPr>
              <w:t xml:space="preserve"> and </w:t>
            </w:r>
            <m:oMath>
              <m:r>
                <m:rPr>
                  <m:sty m:val="p"/>
                </m:rPr>
                <w:rPr>
                  <w:rFonts w:ascii="Cambria Math" w:eastAsia="Times New Roman" w:hAnsi="Cambria Math"/>
                  <w:szCs w:val="21"/>
                </w:rPr>
                <m:t xml:space="preserve">  </m:t>
              </m:r>
              <m:sSubSup>
                <m:sSubSupPr>
                  <m:ctrlPr>
                    <w:rPr>
                      <w:rFonts w:ascii="Cambria Math" w:eastAsia="Times New Roman" w:hAnsi="Cambria Math"/>
                      <w:bCs/>
                      <w:iCs/>
                      <w:szCs w:val="21"/>
                    </w:rPr>
                  </m:ctrlPr>
                </m:sSubSupPr>
                <m:e>
                  <m:r>
                    <m:rPr>
                      <m:sty m:val="p"/>
                    </m:rPr>
                    <w:rPr>
                      <w:rFonts w:ascii="Cambria Math" w:eastAsia="Times New Roman" w:hAnsi="Cambria Math"/>
                      <w:szCs w:val="21"/>
                    </w:rPr>
                    <m:t>N</m:t>
                  </m:r>
                </m:e>
                <m:sub>
                  <m:r>
                    <m:rPr>
                      <m:nor/>
                    </m:rPr>
                    <w:rPr>
                      <w:rFonts w:eastAsia="Times New Roman"/>
                      <w:bCs/>
                      <w:iCs/>
                      <w:szCs w:val="21"/>
                    </w:rPr>
                    <m:t>TA,adj</m:t>
                  </m:r>
                </m:sub>
                <m:sup>
                  <m:r>
                    <m:rPr>
                      <m:nor/>
                    </m:rPr>
                    <w:rPr>
                      <w:rFonts w:eastAsia="Times New Roman"/>
                      <w:bCs/>
                      <w:iCs/>
                      <w:szCs w:val="21"/>
                    </w:rPr>
                    <m:t>UE</m:t>
                  </m:r>
                </m:sup>
              </m:sSubSup>
            </m:oMath>
            <w:r w:rsidRPr="00670721">
              <w:rPr>
                <w:rFonts w:eastAsia="Times New Roman"/>
                <w:bCs/>
                <w:iCs/>
                <w:szCs w:val="21"/>
              </w:rPr>
              <w:t xml:space="preserve"> , specific approach can refer to the PUR requirements for IOT-NTN</w:t>
            </w:r>
            <w:r w:rsidRPr="00670721">
              <w:rPr>
                <w:rFonts w:eastAsia="Malgun Gothic"/>
                <w:bCs/>
                <w:iCs/>
                <w:szCs w:val="21"/>
              </w:rPr>
              <w:t>.</w:t>
            </w:r>
          </w:p>
          <w:p w:rsidR="00202543" w:rsidRPr="00670721" w:rsidRDefault="00977D03" w:rsidP="00A21CBA">
            <w:pPr>
              <w:pStyle w:val="afa"/>
              <w:widowControl/>
              <w:numPr>
                <w:ilvl w:val="0"/>
                <w:numId w:val="22"/>
              </w:numPr>
              <w:spacing w:before="0" w:after="120" w:line="240" w:lineRule="auto"/>
              <w:ind w:left="720" w:firstLineChars="0"/>
              <w:jc w:val="left"/>
              <w:rPr>
                <w:iCs/>
                <w:szCs w:val="21"/>
              </w:rPr>
            </w:pPr>
            <w:r w:rsidRPr="00670721">
              <w:rPr>
                <w:rFonts w:eastAsia="Malgun Gothic"/>
                <w:iCs/>
                <w:szCs w:val="21"/>
              </w:rPr>
              <w:t>Further discuss whether to send RAN2 LS</w:t>
            </w:r>
          </w:p>
        </w:tc>
      </w:tr>
    </w:tbl>
    <w:p w:rsidR="0064159F" w:rsidRPr="00670721" w:rsidRDefault="00F5113F" w:rsidP="00F5113F">
      <w:pPr>
        <w:jc w:val="left"/>
        <w:rPr>
          <w:szCs w:val="20"/>
          <w:lang w:val="sv-SE"/>
        </w:rPr>
      </w:pPr>
      <w:bookmarkStart w:id="16" w:name="OLE_LINK107"/>
      <w:bookmarkStart w:id="17" w:name="OLE_LINK108"/>
      <w:r w:rsidRPr="00670721">
        <w:rPr>
          <w:rFonts w:hint="eastAsia"/>
          <w:szCs w:val="20"/>
          <w:lang w:val="sv-SE"/>
        </w:rPr>
        <w:t>In our view, from RAN2</w:t>
      </w:r>
      <w:r w:rsidRPr="00670721">
        <w:rPr>
          <w:szCs w:val="20"/>
          <w:lang w:val="sv-SE"/>
        </w:rPr>
        <w:t>’</w:t>
      </w:r>
      <w:r w:rsidRPr="00670721">
        <w:rPr>
          <w:rFonts w:hint="eastAsia"/>
          <w:szCs w:val="20"/>
          <w:lang w:val="sv-SE"/>
        </w:rPr>
        <w:t xml:space="preserve">s signaling perspective, </w:t>
      </w:r>
      <w:r w:rsidR="00BE4B8F" w:rsidRPr="00670721">
        <w:rPr>
          <w:rFonts w:hint="eastAsia"/>
          <w:szCs w:val="20"/>
          <w:lang w:val="sv-SE"/>
        </w:rPr>
        <w:t>they will not to differtiate RedCap UEs and non-RedCap UEs, the agreement only focus on RAN4</w:t>
      </w:r>
      <w:r w:rsidR="00BE4B8F" w:rsidRPr="00670721">
        <w:rPr>
          <w:szCs w:val="20"/>
          <w:lang w:val="sv-SE"/>
        </w:rPr>
        <w:t>’</w:t>
      </w:r>
      <w:r w:rsidR="00BE4B8F" w:rsidRPr="00670721">
        <w:rPr>
          <w:rFonts w:hint="eastAsia"/>
          <w:szCs w:val="20"/>
          <w:lang w:val="sv-SE"/>
        </w:rPr>
        <w:t xml:space="preserve">s requirements. </w:t>
      </w:r>
    </w:p>
    <w:p w:rsidR="00F5113F" w:rsidRPr="00670721" w:rsidRDefault="00CE2C7B" w:rsidP="00F5113F">
      <w:pPr>
        <w:jc w:val="left"/>
        <w:rPr>
          <w:szCs w:val="20"/>
          <w:lang w:val="sv-SE"/>
        </w:rPr>
      </w:pPr>
      <w:r w:rsidRPr="00670721">
        <w:rPr>
          <w:szCs w:val="20"/>
          <w:lang w:val="sv-SE"/>
        </w:rPr>
        <w:t xml:space="preserve">The SDT </w:t>
      </w:r>
      <w:r w:rsidRPr="00670721">
        <w:rPr>
          <w:rFonts w:hint="eastAsia"/>
          <w:szCs w:val="20"/>
          <w:lang w:val="sv-SE"/>
        </w:rPr>
        <w:t>was</w:t>
      </w:r>
      <w:r w:rsidRPr="00670721">
        <w:rPr>
          <w:szCs w:val="20"/>
          <w:lang w:val="sv-SE"/>
        </w:rPr>
        <w:t xml:space="preserve"> supported </w:t>
      </w:r>
      <w:r w:rsidRPr="00670721">
        <w:rPr>
          <w:rFonts w:hint="eastAsia"/>
          <w:szCs w:val="20"/>
          <w:lang w:val="sv-SE"/>
        </w:rPr>
        <w:t>in</w:t>
      </w:r>
      <w:r w:rsidRPr="00670721">
        <w:rPr>
          <w:szCs w:val="20"/>
          <w:lang w:val="sv-SE"/>
        </w:rPr>
        <w:t xml:space="preserve"> R17 NTN in</w:t>
      </w:r>
      <w:r w:rsidRPr="00670721">
        <w:rPr>
          <w:rFonts w:hint="eastAsia"/>
          <w:szCs w:val="20"/>
          <w:lang w:val="sv-SE"/>
        </w:rPr>
        <w:t xml:space="preserve"> RAN2, which was</w:t>
      </w:r>
      <w:r w:rsidRPr="00670721">
        <w:rPr>
          <w:szCs w:val="20"/>
          <w:lang w:val="sv-SE"/>
        </w:rPr>
        <w:t xml:space="preserve"> not limited to UE types, and the specific content is no different from SDT </w:t>
      </w:r>
      <w:r w:rsidRPr="00670721">
        <w:rPr>
          <w:rFonts w:hint="eastAsia"/>
          <w:szCs w:val="20"/>
          <w:lang w:val="sv-SE"/>
        </w:rPr>
        <w:t>defined in</w:t>
      </w:r>
      <w:r w:rsidRPr="00670721">
        <w:rPr>
          <w:szCs w:val="20"/>
          <w:lang w:val="sv-SE"/>
        </w:rPr>
        <w:t xml:space="preserve"> TN. According to the RAN2’</w:t>
      </w:r>
      <w:r w:rsidRPr="00670721">
        <w:rPr>
          <w:rFonts w:hint="eastAsia"/>
          <w:szCs w:val="20"/>
          <w:lang w:val="sv-SE"/>
        </w:rPr>
        <w:t>s spec</w:t>
      </w:r>
      <w:r w:rsidRPr="00670721">
        <w:rPr>
          <w:szCs w:val="20"/>
          <w:lang w:val="sv-SE"/>
        </w:rPr>
        <w:t xml:space="preserve">, </w:t>
      </w:r>
      <w:r w:rsidRPr="00670721">
        <w:rPr>
          <w:rFonts w:hint="eastAsia"/>
          <w:szCs w:val="20"/>
          <w:lang w:val="sv-SE"/>
        </w:rPr>
        <w:t xml:space="preserve">if </w:t>
      </w:r>
      <w:r w:rsidRPr="00670721">
        <w:rPr>
          <w:szCs w:val="20"/>
          <w:lang w:val="sv-SE"/>
        </w:rPr>
        <w:t xml:space="preserve">the field of </w:t>
      </w:r>
      <w:r w:rsidRPr="00670721">
        <w:rPr>
          <w:i/>
          <w:szCs w:val="20"/>
          <w:lang w:val="sv-SE"/>
        </w:rPr>
        <w:t>cg-SDT-TA-ValidationConfig</w:t>
      </w:r>
      <w:r w:rsidRPr="00670721">
        <w:rPr>
          <w:szCs w:val="20"/>
          <w:lang w:val="sv-SE"/>
        </w:rPr>
        <w:t xml:space="preserve"> not configured, </w:t>
      </w:r>
      <w:r w:rsidRPr="00670721">
        <w:rPr>
          <w:rFonts w:hint="eastAsia"/>
          <w:szCs w:val="20"/>
          <w:lang w:val="sv-SE"/>
        </w:rPr>
        <w:t>t</w:t>
      </w:r>
      <w:r w:rsidRPr="00670721">
        <w:rPr>
          <w:szCs w:val="20"/>
          <w:lang w:val="sv-SE"/>
        </w:rPr>
        <w:t xml:space="preserve">hen the UE does not perform RSRP based TA validation. Therefore, from a network perspective, there is no need to restrict configuration, and RAN4 </w:t>
      </w:r>
      <w:r w:rsidRPr="00670721">
        <w:rPr>
          <w:rFonts w:hint="eastAsia"/>
          <w:szCs w:val="20"/>
          <w:lang w:val="sv-SE"/>
        </w:rPr>
        <w:t xml:space="preserve">can </w:t>
      </w:r>
      <w:r w:rsidRPr="00670721">
        <w:rPr>
          <w:szCs w:val="20"/>
          <w:lang w:val="sv-SE"/>
        </w:rPr>
        <w:t xml:space="preserve">only </w:t>
      </w:r>
      <w:r w:rsidRPr="00670721">
        <w:rPr>
          <w:rFonts w:hint="eastAsia"/>
          <w:szCs w:val="20"/>
          <w:lang w:val="sv-SE"/>
        </w:rPr>
        <w:t>make our decision</w:t>
      </w:r>
      <w:r w:rsidRPr="00670721">
        <w:rPr>
          <w:szCs w:val="20"/>
          <w:lang w:val="sv-SE"/>
        </w:rPr>
        <w:t xml:space="preserve"> from the perspective of </w:t>
      </w:r>
      <w:r w:rsidRPr="00670721">
        <w:rPr>
          <w:rFonts w:hint="eastAsia"/>
          <w:szCs w:val="20"/>
          <w:lang w:val="sv-SE"/>
        </w:rPr>
        <w:t xml:space="preserve">RRM </w:t>
      </w:r>
      <w:r w:rsidRPr="00670721">
        <w:rPr>
          <w:szCs w:val="20"/>
          <w:lang w:val="sv-SE"/>
        </w:rPr>
        <w:t>requirements.</w:t>
      </w:r>
      <w:r w:rsidRPr="00670721">
        <w:rPr>
          <w:rFonts w:hint="eastAsia"/>
          <w:szCs w:val="20"/>
          <w:lang w:val="sv-SE"/>
        </w:rPr>
        <w:t xml:space="preserve"> Therefore, we think that t</w:t>
      </w:r>
      <w:r w:rsidR="00EB29DB" w:rsidRPr="00670721">
        <w:rPr>
          <w:szCs w:val="20"/>
          <w:lang w:val="sv-SE"/>
        </w:rPr>
        <w:t>riggering RAN2's discussi</w:t>
      </w:r>
      <w:r w:rsidRPr="00670721">
        <w:rPr>
          <w:szCs w:val="20"/>
          <w:lang w:val="sv-SE"/>
        </w:rPr>
        <w:t>on on this issue is meaningless</w:t>
      </w:r>
      <w:r w:rsidRPr="00670721">
        <w:rPr>
          <w:rFonts w:hint="eastAsia"/>
          <w:szCs w:val="20"/>
          <w:lang w:val="sv-SE"/>
        </w:rPr>
        <w:t xml:space="preserve"> and </w:t>
      </w:r>
      <w:r w:rsidRPr="00670721">
        <w:rPr>
          <w:szCs w:val="20"/>
          <w:lang w:val="sv-SE"/>
        </w:rPr>
        <w:t>RAN4 does not need to send LS to RAN2</w:t>
      </w:r>
      <w:r w:rsidRPr="00670721">
        <w:rPr>
          <w:rFonts w:hint="eastAsia"/>
          <w:szCs w:val="20"/>
          <w:lang w:val="sv-SE"/>
        </w:rPr>
        <w:t>.</w:t>
      </w:r>
    </w:p>
    <w:bookmarkEnd w:id="16"/>
    <w:bookmarkEnd w:id="17"/>
    <w:p w:rsidR="00C001F0" w:rsidRPr="00670721" w:rsidRDefault="00DA76B7" w:rsidP="00933163">
      <w:pPr>
        <w:spacing w:before="120" w:after="120"/>
        <w:jc w:val="left"/>
        <w:rPr>
          <w:b/>
          <w:szCs w:val="20"/>
        </w:rPr>
      </w:pPr>
      <w:r w:rsidRPr="00670721">
        <w:rPr>
          <w:rFonts w:hint="eastAsia"/>
          <w:b/>
          <w:szCs w:val="20"/>
        </w:rPr>
        <w:t>Observation</w:t>
      </w:r>
      <w:r w:rsidR="006B77A9" w:rsidRPr="00670721">
        <w:rPr>
          <w:rFonts w:hint="eastAsia"/>
          <w:b/>
          <w:szCs w:val="20"/>
        </w:rPr>
        <w:t xml:space="preserve"> 1</w:t>
      </w:r>
      <w:r w:rsidR="00C001F0" w:rsidRPr="00670721">
        <w:rPr>
          <w:b/>
          <w:szCs w:val="20"/>
        </w:rPr>
        <w:t>:</w:t>
      </w:r>
      <w:r w:rsidR="00B33ABE" w:rsidRPr="00670721">
        <w:rPr>
          <w:rFonts w:hint="eastAsia"/>
          <w:b/>
          <w:szCs w:val="20"/>
        </w:rPr>
        <w:t xml:space="preserve"> </w:t>
      </w:r>
      <w:r w:rsidR="0064159F" w:rsidRPr="00670721">
        <w:rPr>
          <w:rFonts w:hint="eastAsia"/>
          <w:b/>
          <w:szCs w:val="20"/>
        </w:rPr>
        <w:t>From RAN2</w:t>
      </w:r>
      <w:r w:rsidR="0064159F" w:rsidRPr="00670721">
        <w:rPr>
          <w:b/>
          <w:szCs w:val="20"/>
        </w:rPr>
        <w:t>’</w:t>
      </w:r>
      <w:r w:rsidR="0064159F" w:rsidRPr="00670721">
        <w:rPr>
          <w:rFonts w:hint="eastAsia"/>
          <w:b/>
          <w:szCs w:val="20"/>
        </w:rPr>
        <w:t xml:space="preserve">s signaling perspective, they will not to differtiate RedCap UEs and non-RedCap UEs, the agreement for </w:t>
      </w:r>
      <w:r w:rsidR="0064159F" w:rsidRPr="00670721">
        <w:rPr>
          <w:b/>
          <w:szCs w:val="20"/>
        </w:rPr>
        <w:t xml:space="preserve">TA validation in CG-SDT requirements </w:t>
      </w:r>
      <w:r w:rsidR="0064159F" w:rsidRPr="00670721">
        <w:rPr>
          <w:rFonts w:hint="eastAsia"/>
          <w:b/>
          <w:szCs w:val="20"/>
        </w:rPr>
        <w:t>only focus on RAN4</w:t>
      </w:r>
      <w:r w:rsidR="0064159F" w:rsidRPr="00670721">
        <w:rPr>
          <w:b/>
          <w:szCs w:val="20"/>
        </w:rPr>
        <w:t>’</w:t>
      </w:r>
      <w:r w:rsidR="0064159F" w:rsidRPr="00670721">
        <w:rPr>
          <w:rFonts w:hint="eastAsia"/>
          <w:b/>
          <w:szCs w:val="20"/>
        </w:rPr>
        <w:t>s requirements</w:t>
      </w:r>
      <w:r w:rsidRPr="00670721">
        <w:rPr>
          <w:b/>
          <w:szCs w:val="20"/>
        </w:rPr>
        <w:t>.</w:t>
      </w:r>
    </w:p>
    <w:p w:rsidR="00202543" w:rsidRPr="00670721" w:rsidRDefault="00D62622" w:rsidP="00154B67">
      <w:pPr>
        <w:spacing w:before="120" w:after="120"/>
        <w:jc w:val="left"/>
        <w:rPr>
          <w:b/>
          <w:szCs w:val="20"/>
        </w:rPr>
      </w:pPr>
      <w:r w:rsidRPr="00670721">
        <w:rPr>
          <w:rFonts w:hint="eastAsia"/>
          <w:b/>
          <w:szCs w:val="20"/>
        </w:rPr>
        <w:t>Proposal</w:t>
      </w:r>
      <w:r w:rsidR="00E85FF7" w:rsidRPr="00670721">
        <w:rPr>
          <w:rFonts w:hint="eastAsia"/>
          <w:b/>
          <w:szCs w:val="20"/>
        </w:rPr>
        <w:t xml:space="preserve"> 1</w:t>
      </w:r>
      <w:r w:rsidRPr="00670721">
        <w:rPr>
          <w:rFonts w:hint="eastAsia"/>
          <w:b/>
          <w:szCs w:val="20"/>
        </w:rPr>
        <w:t xml:space="preserve">: </w:t>
      </w:r>
      <w:r w:rsidR="00202543" w:rsidRPr="00670721">
        <w:rPr>
          <w:b/>
          <w:szCs w:val="20"/>
        </w:rPr>
        <w:t xml:space="preserve">For </w:t>
      </w:r>
      <w:r w:rsidR="00E85FF7" w:rsidRPr="00670721">
        <w:rPr>
          <w:b/>
          <w:szCs w:val="20"/>
        </w:rPr>
        <w:t xml:space="preserve">TA validation </w:t>
      </w:r>
      <w:r w:rsidR="00E85FF7" w:rsidRPr="00670721">
        <w:rPr>
          <w:rFonts w:hint="eastAsia"/>
          <w:b/>
          <w:szCs w:val="20"/>
        </w:rPr>
        <w:t xml:space="preserve">in </w:t>
      </w:r>
      <w:r w:rsidR="00E85FF7" w:rsidRPr="00670721">
        <w:rPr>
          <w:b/>
          <w:szCs w:val="20"/>
        </w:rPr>
        <w:t>CG-SDT requirements</w:t>
      </w:r>
      <w:r w:rsidR="00202543" w:rsidRPr="00670721">
        <w:rPr>
          <w:b/>
          <w:szCs w:val="20"/>
        </w:rPr>
        <w:t xml:space="preserve"> for (e</w:t>
      </w:r>
      <w:proofErr w:type="gramStart"/>
      <w:r w:rsidR="00202543" w:rsidRPr="00670721">
        <w:rPr>
          <w:b/>
          <w:szCs w:val="20"/>
        </w:rPr>
        <w:t>)</w:t>
      </w:r>
      <w:proofErr w:type="spellStart"/>
      <w:r w:rsidR="00202543" w:rsidRPr="00670721">
        <w:rPr>
          <w:b/>
          <w:szCs w:val="20"/>
        </w:rPr>
        <w:t>RedCap</w:t>
      </w:r>
      <w:proofErr w:type="spellEnd"/>
      <w:proofErr w:type="gramEnd"/>
      <w:r w:rsidR="00202543" w:rsidRPr="00670721">
        <w:rPr>
          <w:b/>
          <w:szCs w:val="20"/>
        </w:rPr>
        <w:t xml:space="preserve"> NTN, </w:t>
      </w:r>
      <w:bookmarkStart w:id="18" w:name="OLE_LINK9"/>
      <w:bookmarkStart w:id="19" w:name="OLE_LINK10"/>
      <w:r w:rsidR="00F5113F" w:rsidRPr="00670721">
        <w:rPr>
          <w:b/>
          <w:szCs w:val="20"/>
        </w:rPr>
        <w:t>RAN4 does not need to send LS to RAN2</w:t>
      </w:r>
      <w:bookmarkEnd w:id="18"/>
      <w:bookmarkEnd w:id="19"/>
      <w:r w:rsidR="0064159F" w:rsidRPr="00670721">
        <w:rPr>
          <w:rFonts w:hint="eastAsia"/>
          <w:b/>
          <w:szCs w:val="20"/>
        </w:rPr>
        <w:t xml:space="preserve"> and the agreement reached in the last meeting</w:t>
      </w:r>
      <w:r w:rsidR="0064159F" w:rsidRPr="00670721">
        <w:rPr>
          <w:b/>
          <w:szCs w:val="20"/>
        </w:rPr>
        <w:t xml:space="preserve"> </w:t>
      </w:r>
      <w:r w:rsidR="0064159F" w:rsidRPr="00670721">
        <w:rPr>
          <w:rFonts w:hint="eastAsia"/>
          <w:b/>
          <w:szCs w:val="20"/>
        </w:rPr>
        <w:t>only focus on RAN4</w:t>
      </w:r>
      <w:r w:rsidR="0064159F" w:rsidRPr="00670721">
        <w:rPr>
          <w:b/>
          <w:szCs w:val="20"/>
        </w:rPr>
        <w:t>’</w:t>
      </w:r>
      <w:r w:rsidR="0064159F" w:rsidRPr="00670721">
        <w:rPr>
          <w:rFonts w:hint="eastAsia"/>
          <w:b/>
          <w:szCs w:val="20"/>
        </w:rPr>
        <w:t>s requirements</w:t>
      </w:r>
      <w:r w:rsidR="0064159F" w:rsidRPr="00670721">
        <w:rPr>
          <w:b/>
          <w:szCs w:val="20"/>
        </w:rPr>
        <w:t>.</w:t>
      </w:r>
    </w:p>
    <w:p w:rsidR="00A706B6" w:rsidRPr="00670721" w:rsidRDefault="00CE7222"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670721">
        <w:rPr>
          <w:rFonts w:ascii="Times New Roman" w:hAnsi="Times New Roman" w:hint="eastAsia"/>
          <w:b/>
          <w:bCs/>
          <w:kern w:val="2"/>
          <w:sz w:val="21"/>
          <w:szCs w:val="21"/>
          <w:lang w:val="sv-SE"/>
        </w:rPr>
        <w:lastRenderedPageBreak/>
        <w:t>2.1</w:t>
      </w:r>
      <w:r w:rsidR="007A7E45" w:rsidRPr="00670721">
        <w:rPr>
          <w:rFonts w:ascii="Times New Roman" w:hAnsi="Times New Roman" w:hint="eastAsia"/>
          <w:b/>
          <w:bCs/>
          <w:kern w:val="2"/>
          <w:sz w:val="21"/>
          <w:szCs w:val="21"/>
          <w:lang w:val="sv-SE"/>
        </w:rPr>
        <w:t xml:space="preserve">.2 </w:t>
      </w:r>
      <w:r w:rsidR="004320F7" w:rsidRPr="00670721">
        <w:rPr>
          <w:rFonts w:ascii="Times New Roman" w:hAnsi="Times New Roman"/>
          <w:b/>
          <w:bCs/>
          <w:kern w:val="2"/>
          <w:sz w:val="21"/>
          <w:szCs w:val="21"/>
          <w:lang w:val="sv-SE"/>
        </w:rPr>
        <w:t>Features to be considered for (e)RedCap UE with FR1-NTN</w:t>
      </w:r>
    </w:p>
    <w:p w:rsidR="00247135" w:rsidRPr="00670721" w:rsidRDefault="00307DE0" w:rsidP="009968E7">
      <w:pPr>
        <w:pStyle w:val="4"/>
        <w:rPr>
          <w:rFonts w:ascii="Times New Roman" w:eastAsiaTheme="majorEastAsia" w:hAnsi="Times New Roman"/>
          <w:b/>
          <w:bCs/>
          <w:szCs w:val="21"/>
          <w:u w:val="single"/>
          <w:lang w:val="en-US"/>
        </w:rPr>
      </w:pPr>
      <w:r w:rsidRPr="00670721">
        <w:rPr>
          <w:rFonts w:ascii="Times New Roman" w:eastAsiaTheme="majorEastAsia" w:hAnsi="Times New Roman"/>
          <w:b/>
          <w:bCs/>
          <w:szCs w:val="21"/>
          <w:u w:val="single"/>
          <w:lang w:val="en-US" w:eastAsia="ko-KR"/>
        </w:rPr>
        <w:t>SMTCs</w:t>
      </w:r>
      <w:r w:rsidRPr="00670721">
        <w:rPr>
          <w:rFonts w:ascii="Times New Roman" w:eastAsiaTheme="majorEastAsia" w:hAnsi="Times New Roman" w:hint="eastAsia"/>
          <w:b/>
          <w:bCs/>
          <w:szCs w:val="21"/>
          <w:u w:val="single"/>
          <w:lang w:val="en-US" w:eastAsia="ko-KR"/>
        </w:rPr>
        <w:t xml:space="preserve"> and 'in parallel' related</w:t>
      </w:r>
    </w:p>
    <w:p w:rsidR="00247135" w:rsidRPr="00670721" w:rsidRDefault="000A5BF9" w:rsidP="00977007">
      <w:pPr>
        <w:pStyle w:val="5"/>
        <w:numPr>
          <w:ilvl w:val="3"/>
          <w:numId w:val="0"/>
        </w:numPr>
        <w:tabs>
          <w:tab w:val="clear" w:pos="700"/>
        </w:tabs>
        <w:spacing w:after="180"/>
        <w:ind w:left="1701" w:hanging="1701"/>
        <w:jc w:val="left"/>
        <w:rPr>
          <w:rFonts w:ascii="Times New Roman" w:hAnsi="Times New Roman"/>
          <w:b/>
          <w:szCs w:val="21"/>
          <w:u w:val="single"/>
        </w:rPr>
      </w:pPr>
      <w:r w:rsidRPr="00670721">
        <w:rPr>
          <w:rFonts w:ascii="Times New Roman" w:hAnsi="Times New Roman" w:hint="eastAsia"/>
          <w:b/>
          <w:szCs w:val="21"/>
          <w:u w:val="single"/>
        </w:rPr>
        <w:t xml:space="preserve">a. </w:t>
      </w:r>
      <w:r w:rsidR="00247135" w:rsidRPr="00670721">
        <w:rPr>
          <w:rFonts w:ascii="Times New Roman" w:hAnsi="Times New Roman"/>
          <w:b/>
          <w:szCs w:val="21"/>
          <w:u w:val="single"/>
          <w:lang w:eastAsia="ko-KR"/>
        </w:rPr>
        <w:t>Feature 25-1</w:t>
      </w:r>
      <w:r w:rsidR="00247135" w:rsidRPr="00670721">
        <w:rPr>
          <w:rFonts w:ascii="Times New Roman" w:hAnsi="Times New Roman" w:hint="eastAsia"/>
          <w:b/>
          <w:szCs w:val="21"/>
          <w:u w:val="single"/>
        </w:rPr>
        <w:t>(</w:t>
      </w:r>
      <w:proofErr w:type="spellStart"/>
      <w:r w:rsidR="00247135" w:rsidRPr="00670721">
        <w:rPr>
          <w:rFonts w:ascii="Times New Roman" w:hAnsi="Times New Roman"/>
          <w:b/>
          <w:i/>
          <w:szCs w:val="21"/>
          <w:u w:val="single"/>
          <w:lang w:eastAsia="ko-KR"/>
        </w:rPr>
        <w:t>parallelS</w:t>
      </w:r>
      <w:r w:rsidR="00247135" w:rsidRPr="00670721">
        <w:rPr>
          <w:rFonts w:ascii="Times New Roman" w:hAnsi="Times New Roman" w:hint="eastAsia"/>
          <w:b/>
          <w:i/>
          <w:szCs w:val="21"/>
          <w:u w:val="single"/>
        </w:rPr>
        <w:t>MTC</w:t>
      </w:r>
      <w:proofErr w:type="spellEnd"/>
      <w:r w:rsidR="00247135" w:rsidRPr="00670721">
        <w:rPr>
          <w:rFonts w:ascii="Times New Roman" w:hAnsi="Times New Roman" w:hint="eastAsia"/>
          <w:b/>
          <w:szCs w:val="21"/>
          <w:u w:val="single"/>
        </w:rPr>
        <w:t>)</w:t>
      </w:r>
    </w:p>
    <w:p w:rsidR="00307DE0" w:rsidRPr="00670721" w:rsidRDefault="00705D72" w:rsidP="00705D72">
      <w:pPr>
        <w:spacing w:before="0" w:after="120"/>
        <w:jc w:val="left"/>
        <w:rPr>
          <w:szCs w:val="21"/>
          <w:lang w:val="sv-SE"/>
        </w:rPr>
      </w:pPr>
      <w:r w:rsidRPr="00670721">
        <w:rPr>
          <w:rFonts w:hint="eastAsia"/>
          <w:szCs w:val="21"/>
        </w:rPr>
        <w:t>I</w:t>
      </w:r>
      <w:r w:rsidRPr="00670721">
        <w:rPr>
          <w:rFonts w:hint="eastAsia"/>
          <w:szCs w:val="21"/>
          <w:lang w:val="sv-SE"/>
        </w:rPr>
        <w:t xml:space="preserve">n the last meeting, </w:t>
      </w:r>
      <w:r w:rsidR="009968E7" w:rsidRPr="00670721">
        <w:rPr>
          <w:rFonts w:hint="eastAsia"/>
          <w:szCs w:val="21"/>
          <w:lang w:val="sv-SE"/>
        </w:rPr>
        <w:t xml:space="preserve">RAN4 discussed the </w:t>
      </w:r>
      <w:r w:rsidR="009968E7" w:rsidRPr="00670721">
        <w:rPr>
          <w:szCs w:val="21"/>
        </w:rPr>
        <w:t>UE capability</w:t>
      </w:r>
      <w:r w:rsidR="009968E7" w:rsidRPr="00670721">
        <w:rPr>
          <w:rFonts w:hint="eastAsia"/>
          <w:szCs w:val="21"/>
          <w:lang w:val="sv-SE"/>
        </w:rPr>
        <w:t xml:space="preserve"> </w:t>
      </w:r>
      <w:r w:rsidRPr="00670721">
        <w:rPr>
          <w:rFonts w:hint="eastAsia"/>
          <w:szCs w:val="21"/>
          <w:lang w:val="sv-SE"/>
        </w:rPr>
        <w:t xml:space="preserve">of </w:t>
      </w:r>
      <w:r w:rsidRPr="00670721">
        <w:rPr>
          <w:i/>
          <w:szCs w:val="21"/>
          <w:lang w:val="sv-SE"/>
        </w:rPr>
        <w:t>parallelS</w:t>
      </w:r>
      <w:r w:rsidRPr="00670721">
        <w:rPr>
          <w:rFonts w:hint="eastAsia"/>
          <w:i/>
          <w:szCs w:val="21"/>
          <w:lang w:val="sv-SE"/>
        </w:rPr>
        <w:t xml:space="preserve">MTC </w:t>
      </w:r>
      <w:r w:rsidRPr="00670721">
        <w:rPr>
          <w:rFonts w:hint="eastAsia"/>
          <w:szCs w:val="21"/>
          <w:lang w:val="sv-SE"/>
        </w:rPr>
        <w:t>(</w:t>
      </w:r>
      <w:r w:rsidRPr="00670721">
        <w:rPr>
          <w:szCs w:val="21"/>
          <w:lang w:val="sv-SE"/>
        </w:rPr>
        <w:t>Feature 25-1</w:t>
      </w:r>
      <w:r w:rsidRPr="00670721">
        <w:rPr>
          <w:rFonts w:hint="eastAsia"/>
          <w:szCs w:val="21"/>
          <w:lang w:val="sv-SE"/>
        </w:rPr>
        <w:t xml:space="preserve"> in R17) </w:t>
      </w:r>
      <w:r w:rsidR="009968E7" w:rsidRPr="00670721">
        <w:rPr>
          <w:rFonts w:hint="eastAsia"/>
          <w:szCs w:val="21"/>
          <w:lang w:val="sv-SE"/>
        </w:rPr>
        <w:t xml:space="preserve">for </w:t>
      </w:r>
      <w:r w:rsidR="009968E7" w:rsidRPr="00670721">
        <w:rPr>
          <w:szCs w:val="21"/>
          <w:lang w:val="sv-SE"/>
        </w:rPr>
        <w:t>(e</w:t>
      </w:r>
      <w:proofErr w:type="gramStart"/>
      <w:r w:rsidR="009968E7" w:rsidRPr="00670721">
        <w:rPr>
          <w:szCs w:val="21"/>
          <w:lang w:val="sv-SE"/>
        </w:rPr>
        <w:t>)RedCap</w:t>
      </w:r>
      <w:proofErr w:type="gramEnd"/>
      <w:r w:rsidR="009968E7" w:rsidRPr="00670721">
        <w:rPr>
          <w:szCs w:val="21"/>
          <w:lang w:val="sv-SE"/>
        </w:rPr>
        <w:t xml:space="preserve"> UE with FR1-NTN</w:t>
      </w:r>
      <w:r w:rsidR="009968E7" w:rsidRPr="00670721">
        <w:rPr>
          <w:rFonts w:hint="eastAsia"/>
          <w:szCs w:val="21"/>
          <w:lang w:val="sv-SE"/>
        </w:rPr>
        <w:t xml:space="preserve">. </w:t>
      </w:r>
      <w:r w:rsidR="00B74AC7" w:rsidRPr="00670721">
        <w:rPr>
          <w:rFonts w:hint="eastAsia"/>
          <w:szCs w:val="21"/>
          <w:lang w:val="sv-SE"/>
        </w:rPr>
        <w:t>RAN4 fi</w:t>
      </w:r>
      <w:r w:rsidR="000F1B15" w:rsidRPr="00670721">
        <w:rPr>
          <w:rFonts w:hint="eastAsia"/>
          <w:szCs w:val="21"/>
          <w:lang w:val="sv-SE"/>
        </w:rPr>
        <w:t>r</w:t>
      </w:r>
      <w:r w:rsidR="00B74AC7" w:rsidRPr="00670721">
        <w:rPr>
          <w:rFonts w:hint="eastAsia"/>
          <w:szCs w:val="21"/>
          <w:lang w:val="sv-SE"/>
        </w:rPr>
        <w:t>stly</w:t>
      </w:r>
      <w:r w:rsidR="000F1B15" w:rsidRPr="00670721">
        <w:rPr>
          <w:rFonts w:hint="eastAsia"/>
          <w:szCs w:val="21"/>
          <w:lang w:val="sv-SE"/>
        </w:rPr>
        <w:t xml:space="preserve"> mainly focus</w:t>
      </w:r>
      <w:r w:rsidRPr="00670721">
        <w:rPr>
          <w:rFonts w:hint="eastAsia"/>
          <w:szCs w:val="21"/>
          <w:lang w:val="sv-SE"/>
        </w:rPr>
        <w:t>ed</w:t>
      </w:r>
      <w:r w:rsidR="000F1B15" w:rsidRPr="00670721">
        <w:rPr>
          <w:rFonts w:hint="eastAsia"/>
          <w:szCs w:val="21"/>
          <w:lang w:val="sv-SE"/>
        </w:rPr>
        <w:t xml:space="preserve"> on the discussion on </w:t>
      </w:r>
      <w:r w:rsidR="000F1B15" w:rsidRPr="00670721">
        <w:rPr>
          <w:szCs w:val="21"/>
          <w:lang w:val="sv-SE"/>
        </w:rPr>
        <w:t>the baseline for UE capability</w:t>
      </w:r>
      <w:r w:rsidR="00B74AC7" w:rsidRPr="00670721">
        <w:rPr>
          <w:rFonts w:hint="eastAsia"/>
          <w:szCs w:val="21"/>
          <w:lang w:val="sv-SE"/>
        </w:rPr>
        <w:t xml:space="preserve">, </w:t>
      </w:r>
      <w:r w:rsidR="000F1B15" w:rsidRPr="00670721">
        <w:rPr>
          <w:rFonts w:hint="eastAsia"/>
          <w:szCs w:val="21"/>
          <w:lang w:val="sv-SE"/>
        </w:rPr>
        <w:t>which</w:t>
      </w:r>
      <w:r w:rsidR="009968E7" w:rsidRPr="00670721">
        <w:rPr>
          <w:rFonts w:hint="eastAsia"/>
          <w:szCs w:val="21"/>
          <w:lang w:val="sv-SE"/>
        </w:rPr>
        <w:t xml:space="preserve"> means </w:t>
      </w:r>
      <w:r w:rsidR="002C630E" w:rsidRPr="00670721">
        <w:rPr>
          <w:rFonts w:hint="eastAsia"/>
          <w:szCs w:val="21"/>
          <w:lang w:val="sv-SE"/>
        </w:rPr>
        <w:t xml:space="preserve">that </w:t>
      </w:r>
      <w:r w:rsidR="002C630E" w:rsidRPr="00670721">
        <w:rPr>
          <w:szCs w:val="21"/>
          <w:lang w:val="sv-SE"/>
        </w:rPr>
        <w:t>it is mandatory for UE to support</w:t>
      </w:r>
      <w:r w:rsidR="000F1B15" w:rsidRPr="00670721">
        <w:rPr>
          <w:rFonts w:hint="eastAsia"/>
          <w:szCs w:val="21"/>
          <w:lang w:val="sv-SE"/>
        </w:rPr>
        <w:t>, and there were two options for baseline.</w:t>
      </w:r>
      <w:r w:rsidRPr="00670721">
        <w:rPr>
          <w:rFonts w:hint="eastAsia"/>
          <w:szCs w:val="21"/>
          <w:lang w:val="sv-SE"/>
        </w:rPr>
        <w:t xml:space="preserve"> </w:t>
      </w:r>
      <w:r w:rsidR="009968E7" w:rsidRPr="00670721">
        <w:rPr>
          <w:rFonts w:hint="eastAsia"/>
          <w:szCs w:val="21"/>
          <w:lang w:val="sv-SE"/>
        </w:rPr>
        <w:t xml:space="preserve">The </w:t>
      </w:r>
      <w:r w:rsidR="009968E7" w:rsidRPr="00670721">
        <w:rPr>
          <w:szCs w:val="21"/>
          <w:lang w:val="sv-SE"/>
        </w:rPr>
        <w:t>Way Forward</w:t>
      </w:r>
      <w:r w:rsidR="009968E7" w:rsidRPr="00670721">
        <w:rPr>
          <w:rFonts w:hint="eastAsia"/>
          <w:szCs w:val="21"/>
          <w:lang w:val="sv-SE"/>
        </w:rPr>
        <w:t xml:space="preserve"> in the last meeting is copied as follows </w:t>
      </w:r>
      <w:r w:rsidR="009968E7" w:rsidRPr="00670721">
        <w:rPr>
          <w:szCs w:val="21"/>
          <w:lang w:val="sv-SE"/>
        </w:rPr>
        <w:t>[</w:t>
      </w:r>
      <w:r w:rsidR="009968E7" w:rsidRPr="00670721">
        <w:rPr>
          <w:rFonts w:hint="eastAsia"/>
          <w:szCs w:val="21"/>
          <w:lang w:val="sv-SE"/>
        </w:rPr>
        <w:t>1</w:t>
      </w:r>
      <w:r w:rsidR="009968E7" w:rsidRPr="00670721">
        <w:rPr>
          <w:szCs w:val="21"/>
          <w:lang w:val="sv-SE"/>
        </w:rPr>
        <w:t>]:</w:t>
      </w:r>
    </w:p>
    <w:tbl>
      <w:tblPr>
        <w:tblStyle w:val="af8"/>
        <w:tblW w:w="0" w:type="auto"/>
        <w:tblLook w:val="04A0" w:firstRow="1" w:lastRow="0" w:firstColumn="1" w:lastColumn="0" w:noHBand="0" w:noVBand="1"/>
      </w:tblPr>
      <w:tblGrid>
        <w:gridCol w:w="9855"/>
      </w:tblGrid>
      <w:tr w:rsidR="00606D23" w:rsidRPr="00670721" w:rsidTr="00606D23">
        <w:tc>
          <w:tcPr>
            <w:tcW w:w="9855" w:type="dxa"/>
          </w:tcPr>
          <w:p w:rsidR="00606D23" w:rsidRPr="00670721" w:rsidRDefault="00606D23" w:rsidP="00606D23">
            <w:pPr>
              <w:rPr>
                <w:b/>
                <w:sz w:val="20"/>
                <w:szCs w:val="20"/>
              </w:rPr>
            </w:pPr>
            <w:r w:rsidRPr="00670721">
              <w:rPr>
                <w:b/>
                <w:sz w:val="20"/>
                <w:szCs w:val="20"/>
              </w:rPr>
              <w:t>&lt;</w:t>
            </w:r>
            <w:bookmarkStart w:id="20" w:name="OLE_LINK11"/>
            <w:bookmarkStart w:id="21" w:name="OLE_LINK12"/>
            <w:r w:rsidRPr="00670721">
              <w:rPr>
                <w:b/>
                <w:sz w:val="20"/>
                <w:szCs w:val="20"/>
              </w:rPr>
              <w:t>Way Forward</w:t>
            </w:r>
            <w:bookmarkEnd w:id="20"/>
            <w:bookmarkEnd w:id="21"/>
            <w:r w:rsidRPr="00670721">
              <w:rPr>
                <w:b/>
                <w:sz w:val="20"/>
                <w:szCs w:val="20"/>
              </w:rPr>
              <w:t>&gt;</w:t>
            </w:r>
            <w:r w:rsidRPr="00670721">
              <w:rPr>
                <w:rFonts w:hint="eastAsia"/>
                <w:b/>
                <w:sz w:val="20"/>
                <w:szCs w:val="20"/>
              </w:rPr>
              <w:t>:</w:t>
            </w:r>
          </w:p>
          <w:p w:rsidR="00606D23" w:rsidRPr="00670721" w:rsidRDefault="00606D23" w:rsidP="00606D23">
            <w:pPr>
              <w:snapToGrid w:val="0"/>
              <w:spacing w:after="120"/>
              <w:rPr>
                <w:sz w:val="20"/>
                <w:szCs w:val="20"/>
              </w:rPr>
            </w:pPr>
            <w:r w:rsidRPr="00670721">
              <w:rPr>
                <w:rFonts w:hint="eastAsia"/>
                <w:sz w:val="20"/>
                <w:szCs w:val="20"/>
              </w:rPr>
              <w:t>O</w:t>
            </w:r>
            <w:r w:rsidRPr="00670721">
              <w:rPr>
                <w:sz w:val="20"/>
                <w:szCs w:val="20"/>
              </w:rPr>
              <w:t>ptions for further discussion:</w:t>
            </w:r>
          </w:p>
          <w:p w:rsidR="00606D23" w:rsidRPr="00670721" w:rsidRDefault="00606D23" w:rsidP="00606D23">
            <w:pPr>
              <w:snapToGrid w:val="0"/>
              <w:spacing w:after="120"/>
              <w:rPr>
                <w:sz w:val="20"/>
                <w:szCs w:val="20"/>
              </w:rPr>
            </w:pPr>
            <w:r w:rsidRPr="00670721">
              <w:rPr>
                <w:sz w:val="20"/>
                <w:szCs w:val="20"/>
              </w:rPr>
              <w:t xml:space="preserve">If not differentiate 1Rx and 2Rx </w:t>
            </w:r>
            <w:proofErr w:type="spellStart"/>
            <w:r w:rsidRPr="00670721">
              <w:rPr>
                <w:rFonts w:hint="eastAsia"/>
                <w:sz w:val="20"/>
                <w:szCs w:val="20"/>
              </w:rPr>
              <w:t>RedCap</w:t>
            </w:r>
            <w:proofErr w:type="spellEnd"/>
            <w:r w:rsidRPr="00670721">
              <w:rPr>
                <w:rFonts w:hint="eastAsia"/>
                <w:sz w:val="20"/>
                <w:szCs w:val="20"/>
              </w:rPr>
              <w:t xml:space="preserve"> </w:t>
            </w:r>
            <w:r w:rsidRPr="00670721">
              <w:rPr>
                <w:sz w:val="20"/>
                <w:szCs w:val="20"/>
              </w:rPr>
              <w:t xml:space="preserve">UEs, the </w:t>
            </w:r>
            <w:r w:rsidRPr="00670721">
              <w:rPr>
                <w:b/>
                <w:sz w:val="20"/>
                <w:szCs w:val="20"/>
              </w:rPr>
              <w:t>baseline</w:t>
            </w:r>
            <w:r w:rsidRPr="00670721">
              <w:rPr>
                <w:sz w:val="20"/>
                <w:szCs w:val="20"/>
              </w:rPr>
              <w:t xml:space="preserve"> for UE capability is:</w:t>
            </w:r>
          </w:p>
          <w:p w:rsidR="00606D23" w:rsidRPr="00670721" w:rsidRDefault="00606D23" w:rsidP="00A21CBA">
            <w:pPr>
              <w:pStyle w:val="afa"/>
              <w:widowControl/>
              <w:numPr>
                <w:ilvl w:val="0"/>
                <w:numId w:val="22"/>
              </w:numPr>
              <w:spacing w:before="0" w:after="120" w:line="240" w:lineRule="auto"/>
              <w:ind w:left="720" w:firstLineChars="0"/>
              <w:jc w:val="left"/>
              <w:rPr>
                <w:sz w:val="20"/>
                <w:szCs w:val="20"/>
              </w:rPr>
            </w:pPr>
            <w:r w:rsidRPr="00670721">
              <w:rPr>
                <w:sz w:val="20"/>
                <w:szCs w:val="20"/>
              </w:rPr>
              <w:t>Option 1: [1 SMTC or] 2 SMTCs not in parallel</w:t>
            </w:r>
          </w:p>
          <w:p w:rsidR="00606D23" w:rsidRPr="00670721" w:rsidRDefault="00606D23" w:rsidP="00A21CBA">
            <w:pPr>
              <w:pStyle w:val="afa"/>
              <w:widowControl/>
              <w:numPr>
                <w:ilvl w:val="0"/>
                <w:numId w:val="22"/>
              </w:numPr>
              <w:spacing w:before="0" w:after="120" w:line="240" w:lineRule="auto"/>
              <w:ind w:left="720" w:firstLineChars="0"/>
              <w:jc w:val="left"/>
              <w:rPr>
                <w:sz w:val="20"/>
                <w:szCs w:val="20"/>
              </w:rPr>
            </w:pPr>
            <w:r w:rsidRPr="00670721">
              <w:rPr>
                <w:sz w:val="20"/>
                <w:szCs w:val="20"/>
              </w:rPr>
              <w:t>Option 2: 2 parallel SMTCs</w:t>
            </w:r>
          </w:p>
          <w:p w:rsidR="00606D23" w:rsidRPr="00670721" w:rsidRDefault="00606D23" w:rsidP="00A21CBA">
            <w:pPr>
              <w:pStyle w:val="afa"/>
              <w:widowControl/>
              <w:numPr>
                <w:ilvl w:val="1"/>
                <w:numId w:val="22"/>
              </w:numPr>
              <w:spacing w:before="120" w:after="120" w:line="240" w:lineRule="auto"/>
              <w:ind w:firstLineChars="0"/>
              <w:jc w:val="left"/>
            </w:pPr>
            <w:r w:rsidRPr="00670721">
              <w:rPr>
                <w:sz w:val="20"/>
                <w:szCs w:val="20"/>
              </w:rPr>
              <w:t>‘Parallel’ means the SMTCs are TDM with proximity distance.</w:t>
            </w:r>
          </w:p>
        </w:tc>
      </w:tr>
    </w:tbl>
    <w:p w:rsidR="003537C1" w:rsidRPr="00670721" w:rsidRDefault="003537C1" w:rsidP="008A0727">
      <w:pPr>
        <w:jc w:val="left"/>
        <w:rPr>
          <w:szCs w:val="21"/>
        </w:rPr>
      </w:pPr>
      <w:r w:rsidRPr="00670721">
        <w:rPr>
          <w:rFonts w:hint="eastAsia"/>
          <w:szCs w:val="21"/>
        </w:rPr>
        <w:t xml:space="preserve">In our view, </w:t>
      </w:r>
      <w:r w:rsidRPr="00670721">
        <w:rPr>
          <w:szCs w:val="21"/>
        </w:rPr>
        <w:t>there</w:t>
      </w:r>
      <w:r w:rsidRPr="00670721">
        <w:rPr>
          <w:rFonts w:hint="eastAsia"/>
          <w:szCs w:val="21"/>
        </w:rPr>
        <w:t xml:space="preserve"> is no need to </w:t>
      </w:r>
      <w:r w:rsidRPr="00670721">
        <w:rPr>
          <w:szCs w:val="21"/>
        </w:rPr>
        <w:t xml:space="preserve">differentiate 1Rx and 2Rx </w:t>
      </w:r>
      <w:proofErr w:type="spellStart"/>
      <w:r w:rsidRPr="00670721">
        <w:rPr>
          <w:rFonts w:hint="eastAsia"/>
          <w:szCs w:val="21"/>
        </w:rPr>
        <w:t>RedCap</w:t>
      </w:r>
      <w:proofErr w:type="spellEnd"/>
      <w:r w:rsidRPr="00670721">
        <w:rPr>
          <w:rFonts w:hint="eastAsia"/>
          <w:szCs w:val="21"/>
        </w:rPr>
        <w:t xml:space="preserve"> </w:t>
      </w:r>
      <w:r w:rsidRPr="00670721">
        <w:rPr>
          <w:szCs w:val="21"/>
        </w:rPr>
        <w:t>UEs</w:t>
      </w:r>
      <w:r w:rsidRPr="00670721">
        <w:rPr>
          <w:rFonts w:hint="eastAsia"/>
          <w:szCs w:val="21"/>
        </w:rPr>
        <w:t xml:space="preserve"> for this UE </w:t>
      </w:r>
      <w:r w:rsidRPr="00670721">
        <w:rPr>
          <w:szCs w:val="21"/>
        </w:rPr>
        <w:t>capability</w:t>
      </w:r>
      <w:r w:rsidRPr="00670721">
        <w:rPr>
          <w:rFonts w:hint="eastAsia"/>
          <w:szCs w:val="21"/>
        </w:rPr>
        <w:t xml:space="preserve">. </w:t>
      </w:r>
    </w:p>
    <w:p w:rsidR="00606D23" w:rsidRPr="00670721" w:rsidRDefault="00764D2C" w:rsidP="008A0727">
      <w:pPr>
        <w:jc w:val="left"/>
        <w:rPr>
          <w:szCs w:val="21"/>
        </w:rPr>
      </w:pPr>
      <w:r w:rsidRPr="00670721">
        <w:rPr>
          <w:rFonts w:hint="eastAsia"/>
          <w:szCs w:val="21"/>
        </w:rPr>
        <w:t xml:space="preserve">For </w:t>
      </w:r>
      <w:r w:rsidR="002C630E" w:rsidRPr="00670721">
        <w:rPr>
          <w:rFonts w:hint="eastAsia"/>
          <w:szCs w:val="21"/>
        </w:rPr>
        <w:t>Option 2</w:t>
      </w:r>
      <w:r w:rsidRPr="00670721">
        <w:rPr>
          <w:rFonts w:hint="eastAsia"/>
          <w:szCs w:val="21"/>
        </w:rPr>
        <w:t>,</w:t>
      </w:r>
      <w:r w:rsidR="002C630E" w:rsidRPr="00670721">
        <w:rPr>
          <w:rFonts w:hint="eastAsia"/>
          <w:szCs w:val="21"/>
        </w:rPr>
        <w:t xml:space="preserve"> UE is </w:t>
      </w:r>
      <w:r w:rsidR="002C630E" w:rsidRPr="00670721">
        <w:rPr>
          <w:rFonts w:hint="eastAsia"/>
          <w:szCs w:val="21"/>
          <w:lang w:val="sv-SE"/>
        </w:rPr>
        <w:t xml:space="preserve">madatory to support </w:t>
      </w:r>
      <w:r w:rsidR="002C630E" w:rsidRPr="00670721">
        <w:rPr>
          <w:rFonts w:hint="eastAsia"/>
          <w:szCs w:val="21"/>
        </w:rPr>
        <w:t>2</w:t>
      </w:r>
      <w:r w:rsidR="002C630E" w:rsidRPr="00670721">
        <w:rPr>
          <w:szCs w:val="21"/>
        </w:rPr>
        <w:t xml:space="preserve"> SMTC</w:t>
      </w:r>
      <w:r w:rsidR="003537C1" w:rsidRPr="00670721">
        <w:rPr>
          <w:rFonts w:hint="eastAsia"/>
          <w:szCs w:val="21"/>
        </w:rPr>
        <w:t xml:space="preserve"> and it is the same as legacy in NTN. </w:t>
      </w:r>
      <w:r w:rsidR="002C630E" w:rsidRPr="00670721">
        <w:rPr>
          <w:rFonts w:hint="eastAsia"/>
          <w:szCs w:val="21"/>
        </w:rPr>
        <w:t xml:space="preserve">In this case, </w:t>
      </w:r>
      <w:r w:rsidR="002C630E" w:rsidRPr="00670721">
        <w:rPr>
          <w:szCs w:val="21"/>
        </w:rPr>
        <w:t xml:space="preserve">UE </w:t>
      </w:r>
      <w:r w:rsidR="003537C1" w:rsidRPr="00670721">
        <w:rPr>
          <w:rFonts w:hint="eastAsia"/>
          <w:szCs w:val="21"/>
        </w:rPr>
        <w:t xml:space="preserve">always </w:t>
      </w:r>
      <w:r w:rsidR="002C630E" w:rsidRPr="00670721">
        <w:rPr>
          <w:szCs w:val="21"/>
        </w:rPr>
        <w:t>supports simultaneous</w:t>
      </w:r>
      <w:r w:rsidR="003537C1" w:rsidRPr="00670721">
        <w:rPr>
          <w:rFonts w:hint="eastAsia"/>
          <w:szCs w:val="21"/>
        </w:rPr>
        <w:t>ly</w:t>
      </w:r>
      <w:r w:rsidR="002C630E" w:rsidRPr="00670721">
        <w:rPr>
          <w:szCs w:val="21"/>
        </w:rPr>
        <w:t xml:space="preserve"> parallel measurement of multiple SMTCs, but </w:t>
      </w:r>
      <w:r w:rsidR="008A0727" w:rsidRPr="00670721">
        <w:rPr>
          <w:szCs w:val="21"/>
        </w:rPr>
        <w:t>it</w:t>
      </w:r>
      <w:r w:rsidR="008A0727" w:rsidRPr="00670721">
        <w:rPr>
          <w:rFonts w:hint="eastAsia"/>
          <w:szCs w:val="21"/>
        </w:rPr>
        <w:t xml:space="preserve"> </w:t>
      </w:r>
      <w:r w:rsidR="002C630E" w:rsidRPr="00670721">
        <w:rPr>
          <w:szCs w:val="21"/>
        </w:rPr>
        <w:t xml:space="preserve">requires that multiple SMTCs do not overlap in the time domain and meet the minimum </w:t>
      </w:r>
      <w:r w:rsidR="008A0727" w:rsidRPr="00670721">
        <w:rPr>
          <w:szCs w:val="21"/>
        </w:rPr>
        <w:t>proximity distance</w:t>
      </w:r>
      <w:r w:rsidR="00BB303B" w:rsidRPr="00670721">
        <w:rPr>
          <w:rFonts w:hint="eastAsia"/>
          <w:szCs w:val="21"/>
        </w:rPr>
        <w:t>.</w:t>
      </w:r>
      <w:r w:rsidR="002C630E" w:rsidRPr="00670721">
        <w:rPr>
          <w:szCs w:val="21"/>
        </w:rPr>
        <w:t xml:space="preserve"> In this case, UE can measure all SMTCs </w:t>
      </w:r>
      <w:r w:rsidR="008A0727" w:rsidRPr="00670721">
        <w:rPr>
          <w:szCs w:val="21"/>
        </w:rPr>
        <w:t>in</w:t>
      </w:r>
      <w:r w:rsidR="008A0727" w:rsidRPr="00670721">
        <w:rPr>
          <w:rFonts w:hint="eastAsia"/>
          <w:szCs w:val="21"/>
        </w:rPr>
        <w:t xml:space="preserve"> </w:t>
      </w:r>
      <w:r w:rsidR="002C630E" w:rsidRPr="00670721">
        <w:rPr>
          <w:szCs w:val="21"/>
        </w:rPr>
        <w:t>TDM without extending the overall measurement delay</w:t>
      </w:r>
      <w:r w:rsidR="00BB303B" w:rsidRPr="00670721">
        <w:rPr>
          <w:rFonts w:hint="eastAsia"/>
          <w:szCs w:val="21"/>
        </w:rPr>
        <w:t xml:space="preserve"> due to multiple SMTCs</w:t>
      </w:r>
      <w:r w:rsidR="002C630E" w:rsidRPr="00670721">
        <w:rPr>
          <w:szCs w:val="21"/>
        </w:rPr>
        <w:t xml:space="preserve">, </w:t>
      </w:r>
      <w:r w:rsidR="00BB303B" w:rsidRPr="00670721">
        <w:rPr>
          <w:rFonts w:hint="eastAsia"/>
          <w:szCs w:val="21"/>
        </w:rPr>
        <w:t xml:space="preserve">and </w:t>
      </w:r>
      <w:r w:rsidR="002C630E" w:rsidRPr="00670721">
        <w:rPr>
          <w:szCs w:val="21"/>
        </w:rPr>
        <w:t xml:space="preserve">it is also </w:t>
      </w:r>
      <w:r w:rsidR="008A0727" w:rsidRPr="00670721">
        <w:rPr>
          <w:rFonts w:hint="eastAsia"/>
          <w:szCs w:val="21"/>
        </w:rPr>
        <w:t>regarded</w:t>
      </w:r>
      <w:r w:rsidR="00BB303B" w:rsidRPr="00670721">
        <w:rPr>
          <w:szCs w:val="21"/>
        </w:rPr>
        <w:t xml:space="preserve"> as in parallel measurement</w:t>
      </w:r>
      <w:r w:rsidR="00BB303B" w:rsidRPr="00670721">
        <w:rPr>
          <w:rFonts w:hint="eastAsia"/>
          <w:szCs w:val="21"/>
        </w:rPr>
        <w:t xml:space="preserve">. The measurement delay will not be </w:t>
      </w:r>
      <w:r w:rsidR="00BB303B" w:rsidRPr="00670721">
        <w:rPr>
          <w:szCs w:val="21"/>
        </w:rPr>
        <w:t>extend</w:t>
      </w:r>
      <w:r w:rsidR="00BB303B" w:rsidRPr="00670721">
        <w:rPr>
          <w:rFonts w:hint="eastAsia"/>
          <w:szCs w:val="21"/>
        </w:rPr>
        <w:t xml:space="preserve">ed due to </w:t>
      </w:r>
      <w:r w:rsidR="00BB303B" w:rsidRPr="00670721">
        <w:rPr>
          <w:szCs w:val="21"/>
        </w:rPr>
        <w:t>the number of SMTCs that partially overlap with each other</w:t>
      </w:r>
      <w:r w:rsidR="00BB303B" w:rsidRPr="00670721">
        <w:rPr>
          <w:rFonts w:hint="eastAsia"/>
          <w:szCs w:val="21"/>
        </w:rPr>
        <w:t xml:space="preserve"> if multiple SMTCs </w:t>
      </w:r>
      <w:r w:rsidR="00BB303B" w:rsidRPr="00670721">
        <w:rPr>
          <w:szCs w:val="21"/>
        </w:rPr>
        <w:t>meet the minimum proximity distance</w:t>
      </w:r>
      <w:r w:rsidR="00BB303B" w:rsidRPr="00670721">
        <w:rPr>
          <w:rFonts w:hint="eastAsia"/>
          <w:szCs w:val="21"/>
        </w:rPr>
        <w:t>.</w:t>
      </w:r>
    </w:p>
    <w:p w:rsidR="000F78BF" w:rsidRPr="00670721" w:rsidRDefault="00764D2C" w:rsidP="008A0727">
      <w:pPr>
        <w:jc w:val="left"/>
        <w:rPr>
          <w:szCs w:val="21"/>
        </w:rPr>
      </w:pPr>
      <w:r w:rsidRPr="00670721">
        <w:rPr>
          <w:rFonts w:hint="eastAsia"/>
          <w:szCs w:val="21"/>
        </w:rPr>
        <w:t xml:space="preserve">For </w:t>
      </w:r>
      <w:r w:rsidR="000F78BF" w:rsidRPr="00670721">
        <w:rPr>
          <w:rFonts w:hint="eastAsia"/>
          <w:szCs w:val="21"/>
        </w:rPr>
        <w:t>Option 1</w:t>
      </w:r>
      <w:r w:rsidRPr="00670721">
        <w:rPr>
          <w:rFonts w:hint="eastAsia"/>
          <w:szCs w:val="21"/>
        </w:rPr>
        <w:t xml:space="preserve">, </w:t>
      </w:r>
      <w:r w:rsidR="000F78BF" w:rsidRPr="00670721">
        <w:rPr>
          <w:rFonts w:hint="eastAsia"/>
          <w:szCs w:val="21"/>
        </w:rPr>
        <w:t xml:space="preserve">UE is </w:t>
      </w:r>
      <w:r w:rsidR="000F78BF" w:rsidRPr="00670721">
        <w:rPr>
          <w:rFonts w:hint="eastAsia"/>
          <w:szCs w:val="21"/>
          <w:lang w:val="sv-SE"/>
        </w:rPr>
        <w:t xml:space="preserve">madatory to support </w:t>
      </w:r>
      <w:r w:rsidR="000F78BF" w:rsidRPr="00670721">
        <w:rPr>
          <w:szCs w:val="21"/>
        </w:rPr>
        <w:t>1 SMTC</w:t>
      </w:r>
      <w:r w:rsidR="000F78BF" w:rsidRPr="00670721">
        <w:rPr>
          <w:rFonts w:hint="eastAsia"/>
          <w:szCs w:val="21"/>
        </w:rPr>
        <w:t xml:space="preserve">. In this case, </w:t>
      </w:r>
      <w:r w:rsidR="000F78BF" w:rsidRPr="00670721">
        <w:rPr>
          <w:szCs w:val="21"/>
        </w:rPr>
        <w:t xml:space="preserve">UE cannot measure multiple SMTCs in parallel at the same </w:t>
      </w:r>
      <w:proofErr w:type="gramStart"/>
      <w:r w:rsidR="000F78BF" w:rsidRPr="00670721">
        <w:rPr>
          <w:szCs w:val="21"/>
        </w:rPr>
        <w:t>time,</w:t>
      </w:r>
      <w:proofErr w:type="gramEnd"/>
      <w:r w:rsidR="000F78BF" w:rsidRPr="00670721">
        <w:rPr>
          <w:szCs w:val="21"/>
        </w:rPr>
        <w:t xml:space="preserve"> only one SMTC can be measured. If the </w:t>
      </w:r>
      <w:r w:rsidR="000F78BF" w:rsidRPr="00670721">
        <w:rPr>
          <w:rFonts w:hint="eastAsia"/>
          <w:szCs w:val="21"/>
        </w:rPr>
        <w:t>UE</w:t>
      </w:r>
      <w:r w:rsidR="000F78BF" w:rsidRPr="00670721">
        <w:rPr>
          <w:szCs w:val="21"/>
        </w:rPr>
        <w:t xml:space="preserve"> is configured with multiple SMTCs (such as 2</w:t>
      </w:r>
      <w:r w:rsidR="000F78BF" w:rsidRPr="00670721">
        <w:rPr>
          <w:rFonts w:hint="eastAsia"/>
          <w:szCs w:val="21"/>
        </w:rPr>
        <w:t xml:space="preserve"> SMTC</w:t>
      </w:r>
      <w:r w:rsidR="000F78BF" w:rsidRPr="00670721">
        <w:rPr>
          <w:szCs w:val="21"/>
        </w:rPr>
        <w:t xml:space="preserve">), unlike </w:t>
      </w:r>
      <w:r w:rsidR="000F78BF" w:rsidRPr="00670721">
        <w:rPr>
          <w:rFonts w:hint="eastAsia"/>
          <w:szCs w:val="21"/>
        </w:rPr>
        <w:t>legacy</w:t>
      </w:r>
      <w:r w:rsidR="000F78BF" w:rsidRPr="00670721">
        <w:rPr>
          <w:szCs w:val="21"/>
        </w:rPr>
        <w:t xml:space="preserve">, even if the two SMTCs do not overlap, </w:t>
      </w:r>
      <w:r w:rsidR="004A1E69" w:rsidRPr="00670721">
        <w:rPr>
          <w:rFonts w:hint="eastAsia"/>
          <w:szCs w:val="21"/>
        </w:rPr>
        <w:t>UE can only measure 1 SMTC and there</w:t>
      </w:r>
      <w:r w:rsidR="000F78BF" w:rsidRPr="00670721">
        <w:rPr>
          <w:rFonts w:hint="eastAsia"/>
          <w:szCs w:val="21"/>
        </w:rPr>
        <w:t xml:space="preserve"> </w:t>
      </w:r>
      <w:r w:rsidR="004A1E69" w:rsidRPr="00670721">
        <w:rPr>
          <w:rFonts w:hint="eastAsia"/>
          <w:szCs w:val="21"/>
        </w:rPr>
        <w:t xml:space="preserve">is no measurement requirements for other SMTCs. </w:t>
      </w:r>
      <w:r w:rsidR="000F78BF" w:rsidRPr="00670721">
        <w:rPr>
          <w:rFonts w:hint="eastAsia"/>
          <w:szCs w:val="21"/>
        </w:rPr>
        <w:t xml:space="preserve">In addition, if Option 1 is supported by RAN4 finally, we think that UE will also need to optionally </w:t>
      </w:r>
      <w:r w:rsidR="000F78BF" w:rsidRPr="00670721">
        <w:rPr>
          <w:rFonts w:hint="eastAsia"/>
          <w:szCs w:val="21"/>
          <w:lang w:val="sv-SE"/>
        </w:rPr>
        <w:t xml:space="preserve">support the </w:t>
      </w:r>
      <w:r w:rsidR="000F78BF" w:rsidRPr="00670721">
        <w:rPr>
          <w:rFonts w:hint="eastAsia"/>
          <w:szCs w:val="21"/>
        </w:rPr>
        <w:t>2</w:t>
      </w:r>
      <w:r w:rsidR="000F78BF" w:rsidRPr="00670721">
        <w:rPr>
          <w:szCs w:val="21"/>
        </w:rPr>
        <w:t xml:space="preserve"> parallel SMTC</w:t>
      </w:r>
      <w:r w:rsidR="000F78BF" w:rsidRPr="00670721">
        <w:rPr>
          <w:rFonts w:hint="eastAsia"/>
          <w:szCs w:val="21"/>
        </w:rPr>
        <w:t xml:space="preserve">s </w:t>
      </w:r>
      <w:r w:rsidR="000F78BF" w:rsidRPr="00670721">
        <w:rPr>
          <w:szCs w:val="21"/>
        </w:rPr>
        <w:t>are TDM with proximity distance.</w:t>
      </w:r>
    </w:p>
    <w:p w:rsidR="00933163" w:rsidRPr="00670721" w:rsidRDefault="00933163" w:rsidP="00933163">
      <w:pPr>
        <w:spacing w:before="120" w:after="120"/>
        <w:jc w:val="left"/>
        <w:rPr>
          <w:b/>
          <w:szCs w:val="21"/>
        </w:rPr>
      </w:pPr>
      <w:r w:rsidRPr="00670721">
        <w:rPr>
          <w:rFonts w:hint="eastAsia"/>
          <w:b/>
          <w:szCs w:val="21"/>
        </w:rPr>
        <w:t xml:space="preserve">Observation </w:t>
      </w:r>
      <w:r w:rsidR="00BB303B" w:rsidRPr="00670721">
        <w:rPr>
          <w:rFonts w:hint="eastAsia"/>
          <w:b/>
          <w:szCs w:val="21"/>
        </w:rPr>
        <w:t>2</w:t>
      </w:r>
      <w:r w:rsidR="0073644A" w:rsidRPr="00670721">
        <w:rPr>
          <w:rFonts w:hint="eastAsia"/>
          <w:b/>
          <w:szCs w:val="21"/>
        </w:rPr>
        <w:t>: For O</w:t>
      </w:r>
      <w:r w:rsidRPr="00670721">
        <w:rPr>
          <w:rFonts w:hint="eastAsia"/>
          <w:b/>
          <w:szCs w:val="21"/>
        </w:rPr>
        <w:t xml:space="preserve">ption 2, if </w:t>
      </w:r>
      <w:r w:rsidRPr="00670721">
        <w:rPr>
          <w:b/>
          <w:szCs w:val="21"/>
        </w:rPr>
        <w:t>multiple SMTCs do not overlap in the time domain and meet the minimum proximity distance</w:t>
      </w:r>
      <w:r w:rsidRPr="00670721">
        <w:rPr>
          <w:rFonts w:hint="eastAsia"/>
          <w:b/>
          <w:szCs w:val="21"/>
        </w:rPr>
        <w:t xml:space="preserve">, </w:t>
      </w:r>
      <w:r w:rsidRPr="00670721">
        <w:rPr>
          <w:b/>
          <w:szCs w:val="21"/>
        </w:rPr>
        <w:t>UE can measure all SMTCs in</w:t>
      </w:r>
      <w:r w:rsidRPr="00670721">
        <w:rPr>
          <w:rFonts w:hint="eastAsia"/>
          <w:b/>
          <w:szCs w:val="21"/>
        </w:rPr>
        <w:t xml:space="preserve"> </w:t>
      </w:r>
      <w:r w:rsidRPr="00670721">
        <w:rPr>
          <w:b/>
          <w:szCs w:val="21"/>
        </w:rPr>
        <w:t>TDM without extending the overall measurement delay</w:t>
      </w:r>
      <w:r w:rsidR="008421CB" w:rsidRPr="00670721">
        <w:rPr>
          <w:rFonts w:hint="eastAsia"/>
          <w:b/>
          <w:szCs w:val="21"/>
        </w:rPr>
        <w:t xml:space="preserve"> </w:t>
      </w:r>
      <w:r w:rsidR="008421CB" w:rsidRPr="00670721">
        <w:rPr>
          <w:b/>
          <w:szCs w:val="21"/>
        </w:rPr>
        <w:t>due to multiple SMTCs</w:t>
      </w:r>
      <w:r w:rsidRPr="00670721">
        <w:rPr>
          <w:rFonts w:hint="eastAsia"/>
          <w:b/>
          <w:szCs w:val="21"/>
        </w:rPr>
        <w:t>.</w:t>
      </w:r>
    </w:p>
    <w:p w:rsidR="008421CB" w:rsidRPr="00670721" w:rsidRDefault="00BB303B" w:rsidP="008421CB">
      <w:pPr>
        <w:spacing w:before="120" w:after="120"/>
        <w:jc w:val="left"/>
        <w:rPr>
          <w:b/>
          <w:szCs w:val="21"/>
        </w:rPr>
      </w:pPr>
      <w:r w:rsidRPr="00670721">
        <w:rPr>
          <w:rFonts w:hint="eastAsia"/>
          <w:b/>
          <w:szCs w:val="21"/>
        </w:rPr>
        <w:t>Observation 3</w:t>
      </w:r>
      <w:r w:rsidR="0073644A" w:rsidRPr="00670721">
        <w:rPr>
          <w:rFonts w:hint="eastAsia"/>
          <w:b/>
          <w:szCs w:val="21"/>
        </w:rPr>
        <w:t>: For O</w:t>
      </w:r>
      <w:r w:rsidRPr="00670721">
        <w:rPr>
          <w:rFonts w:hint="eastAsia"/>
          <w:b/>
          <w:szCs w:val="21"/>
        </w:rPr>
        <w:t>ption 1, i</w:t>
      </w:r>
      <w:r w:rsidRPr="00670721">
        <w:rPr>
          <w:b/>
          <w:szCs w:val="21"/>
        </w:rPr>
        <w:t xml:space="preserve">f the </w:t>
      </w:r>
      <w:r w:rsidRPr="00670721">
        <w:rPr>
          <w:rFonts w:hint="eastAsia"/>
          <w:b/>
          <w:szCs w:val="21"/>
        </w:rPr>
        <w:t>UE</w:t>
      </w:r>
      <w:r w:rsidRPr="00670721">
        <w:rPr>
          <w:b/>
          <w:szCs w:val="21"/>
        </w:rPr>
        <w:t xml:space="preserve"> is configured with multiple SMTCs (such as 2</w:t>
      </w:r>
      <w:r w:rsidRPr="00670721">
        <w:rPr>
          <w:rFonts w:hint="eastAsia"/>
          <w:b/>
          <w:szCs w:val="21"/>
        </w:rPr>
        <w:t xml:space="preserve"> SMTC</w:t>
      </w:r>
      <w:r w:rsidRPr="00670721">
        <w:rPr>
          <w:b/>
          <w:szCs w:val="21"/>
        </w:rPr>
        <w:t xml:space="preserve">), even if the two SMTCs do not overlap, </w:t>
      </w:r>
      <w:r w:rsidR="00633F6D" w:rsidRPr="00670721">
        <w:rPr>
          <w:b/>
          <w:szCs w:val="21"/>
        </w:rPr>
        <w:t>UE can only measure 1 SMTC and there is no measurement requirements for other SMTCs.</w:t>
      </w:r>
      <w:r w:rsidR="008421CB" w:rsidRPr="00670721">
        <w:rPr>
          <w:b/>
          <w:szCs w:val="21"/>
        </w:rPr>
        <w:t xml:space="preserve"> </w:t>
      </w:r>
    </w:p>
    <w:p w:rsidR="00933163" w:rsidRPr="00670721" w:rsidRDefault="00596C6C" w:rsidP="008421CB">
      <w:pPr>
        <w:spacing w:before="120" w:after="120"/>
        <w:jc w:val="left"/>
        <w:rPr>
          <w:szCs w:val="21"/>
        </w:rPr>
      </w:pPr>
      <w:r w:rsidRPr="00670721">
        <w:rPr>
          <w:rFonts w:hint="eastAsia"/>
          <w:szCs w:val="21"/>
        </w:rPr>
        <w:t>In NTN scenario, s</w:t>
      </w:r>
      <w:r w:rsidR="00385DE6" w:rsidRPr="00670721">
        <w:rPr>
          <w:rFonts w:hint="eastAsia"/>
          <w:szCs w:val="21"/>
        </w:rPr>
        <w:t xml:space="preserve">ince time difference between serving cell and </w:t>
      </w:r>
      <w:r w:rsidR="00385DE6" w:rsidRPr="00670721">
        <w:rPr>
          <w:szCs w:val="21"/>
        </w:rPr>
        <w:t>neighbour</w:t>
      </w:r>
      <w:r w:rsidR="00385DE6" w:rsidRPr="00670721">
        <w:rPr>
          <w:rFonts w:hint="eastAsia"/>
          <w:szCs w:val="21"/>
        </w:rPr>
        <w:t xml:space="preserve"> cell</w:t>
      </w:r>
      <w:r w:rsidRPr="00670721">
        <w:rPr>
          <w:rFonts w:hint="eastAsia"/>
          <w:szCs w:val="21"/>
        </w:rPr>
        <w:t xml:space="preserve"> will be too long, </w:t>
      </w:r>
      <w:r w:rsidRPr="00670721">
        <w:rPr>
          <w:szCs w:val="21"/>
        </w:rPr>
        <w:t>an SMTC may not be able to cover their measurements simultaneously</w:t>
      </w:r>
      <w:r w:rsidRPr="00670721">
        <w:rPr>
          <w:rFonts w:hint="eastAsia"/>
          <w:szCs w:val="21"/>
        </w:rPr>
        <w:t xml:space="preserve">. Therefore, from network perspective, we prefer Option 2 </w:t>
      </w:r>
      <w:r w:rsidRPr="00670721">
        <w:rPr>
          <w:szCs w:val="21"/>
        </w:rPr>
        <w:t>to ensure</w:t>
      </w:r>
      <w:r w:rsidRPr="00670721">
        <w:rPr>
          <w:rFonts w:hint="eastAsia"/>
          <w:szCs w:val="21"/>
        </w:rPr>
        <w:t xml:space="preserve"> </w:t>
      </w:r>
      <w:r w:rsidRPr="00670721">
        <w:rPr>
          <w:szCs w:val="21"/>
        </w:rPr>
        <w:t>that at least 2 SMTCs can be measured simultaneously</w:t>
      </w:r>
      <w:r w:rsidRPr="00670721">
        <w:rPr>
          <w:rFonts w:hint="eastAsia"/>
          <w:szCs w:val="21"/>
        </w:rPr>
        <w:t xml:space="preserve">. However, we also understand the concern from UE </w:t>
      </w:r>
      <w:r w:rsidR="006E5EF1" w:rsidRPr="00670721">
        <w:rPr>
          <w:szCs w:val="21"/>
        </w:rPr>
        <w:t>sides</w:t>
      </w:r>
      <w:r w:rsidR="006E5EF1" w:rsidRPr="00670721">
        <w:rPr>
          <w:rFonts w:hint="eastAsia"/>
          <w:szCs w:val="21"/>
        </w:rPr>
        <w:t>, and</w:t>
      </w:r>
      <w:r w:rsidRPr="00670721">
        <w:rPr>
          <w:rFonts w:hint="eastAsia"/>
          <w:szCs w:val="21"/>
        </w:rPr>
        <w:t xml:space="preserve"> </w:t>
      </w:r>
      <w:r w:rsidR="00933163" w:rsidRPr="00670721">
        <w:rPr>
          <w:rFonts w:hint="eastAsia"/>
          <w:szCs w:val="21"/>
        </w:rPr>
        <w:t>the proponents</w:t>
      </w:r>
      <w:r w:rsidR="00933163" w:rsidRPr="00670721">
        <w:rPr>
          <w:szCs w:val="21"/>
        </w:rPr>
        <w:t xml:space="preserve"> of </w:t>
      </w:r>
      <w:r w:rsidR="00933163" w:rsidRPr="00670721">
        <w:rPr>
          <w:rFonts w:hint="eastAsia"/>
          <w:szCs w:val="21"/>
        </w:rPr>
        <w:t>Option</w:t>
      </w:r>
      <w:r w:rsidR="00933163" w:rsidRPr="00670721">
        <w:rPr>
          <w:szCs w:val="21"/>
        </w:rPr>
        <w:t xml:space="preserve"> 1 are encouraged to further clarify which specific reduced capabilities of </w:t>
      </w:r>
      <w:proofErr w:type="spellStart"/>
      <w:r w:rsidR="00933163" w:rsidRPr="00670721">
        <w:rPr>
          <w:szCs w:val="21"/>
        </w:rPr>
        <w:t>RedCap</w:t>
      </w:r>
      <w:proofErr w:type="spellEnd"/>
      <w:r w:rsidR="00933163" w:rsidRPr="00670721">
        <w:rPr>
          <w:szCs w:val="21"/>
        </w:rPr>
        <w:t xml:space="preserve"> UE have made it unable to handle mor</w:t>
      </w:r>
      <w:r w:rsidR="006E5EF1" w:rsidRPr="00670721">
        <w:rPr>
          <w:szCs w:val="21"/>
        </w:rPr>
        <w:t>e than two SMTCs simultaneously</w:t>
      </w:r>
      <w:r w:rsidR="006E5EF1" w:rsidRPr="00670721">
        <w:rPr>
          <w:rFonts w:hint="eastAsia"/>
          <w:szCs w:val="21"/>
        </w:rPr>
        <w:t xml:space="preserve"> or </w:t>
      </w:r>
      <w:r w:rsidR="00497DE3" w:rsidRPr="00670721">
        <w:rPr>
          <w:rFonts w:hint="eastAsia"/>
          <w:szCs w:val="21"/>
        </w:rPr>
        <w:t>j</w:t>
      </w:r>
      <w:r w:rsidR="00497DE3" w:rsidRPr="00670721">
        <w:rPr>
          <w:szCs w:val="21"/>
        </w:rPr>
        <w:t xml:space="preserve">ust for a little </w:t>
      </w:r>
      <w:r w:rsidR="006E5EF1" w:rsidRPr="00670721">
        <w:rPr>
          <w:szCs w:val="21"/>
        </w:rPr>
        <w:t>power saving gains</w:t>
      </w:r>
      <w:r w:rsidR="006E5EF1" w:rsidRPr="00670721">
        <w:rPr>
          <w:rFonts w:hint="eastAsia"/>
          <w:szCs w:val="21"/>
        </w:rPr>
        <w:t>, etc.</w:t>
      </w:r>
    </w:p>
    <w:p w:rsidR="00933163" w:rsidRPr="00670721" w:rsidRDefault="003B196E" w:rsidP="008359ED">
      <w:pPr>
        <w:spacing w:before="120" w:after="120"/>
        <w:jc w:val="left"/>
        <w:rPr>
          <w:b/>
          <w:szCs w:val="21"/>
        </w:rPr>
      </w:pPr>
      <w:r w:rsidRPr="00670721">
        <w:rPr>
          <w:rFonts w:hint="eastAsia"/>
          <w:b/>
          <w:szCs w:val="21"/>
        </w:rPr>
        <w:t>Proposal 2: T</w:t>
      </w:r>
      <w:r w:rsidRPr="00670721">
        <w:rPr>
          <w:b/>
          <w:szCs w:val="21"/>
        </w:rPr>
        <w:t>here</w:t>
      </w:r>
      <w:r w:rsidRPr="00670721">
        <w:rPr>
          <w:rFonts w:hint="eastAsia"/>
          <w:b/>
          <w:szCs w:val="21"/>
        </w:rPr>
        <w:t xml:space="preserve"> is no need to </w:t>
      </w:r>
      <w:r w:rsidRPr="00670721">
        <w:rPr>
          <w:b/>
          <w:szCs w:val="21"/>
        </w:rPr>
        <w:t xml:space="preserve">differentiate 1Rx and 2Rx </w:t>
      </w:r>
      <w:proofErr w:type="spellStart"/>
      <w:r w:rsidRPr="00670721">
        <w:rPr>
          <w:rFonts w:hint="eastAsia"/>
          <w:b/>
          <w:szCs w:val="21"/>
        </w:rPr>
        <w:t>RedCap</w:t>
      </w:r>
      <w:proofErr w:type="spellEnd"/>
      <w:r w:rsidRPr="00670721">
        <w:rPr>
          <w:rFonts w:hint="eastAsia"/>
          <w:b/>
          <w:szCs w:val="21"/>
        </w:rPr>
        <w:t xml:space="preserve"> </w:t>
      </w:r>
      <w:r w:rsidRPr="00670721">
        <w:rPr>
          <w:b/>
          <w:szCs w:val="21"/>
        </w:rPr>
        <w:t>UEs</w:t>
      </w:r>
      <w:r w:rsidRPr="00670721">
        <w:rPr>
          <w:rFonts w:hint="eastAsia"/>
          <w:b/>
          <w:szCs w:val="21"/>
        </w:rPr>
        <w:t xml:space="preserve"> for this UE </w:t>
      </w:r>
      <w:r w:rsidRPr="00670721">
        <w:rPr>
          <w:b/>
          <w:szCs w:val="21"/>
        </w:rPr>
        <w:t>capability</w:t>
      </w:r>
      <w:r w:rsidRPr="00670721">
        <w:rPr>
          <w:rFonts w:hint="eastAsia"/>
          <w:b/>
          <w:szCs w:val="21"/>
        </w:rPr>
        <w:t>.</w:t>
      </w:r>
    </w:p>
    <w:p w:rsidR="003B196E" w:rsidRPr="00670721" w:rsidRDefault="003B196E" w:rsidP="008421CB">
      <w:pPr>
        <w:spacing w:before="120" w:after="0"/>
        <w:jc w:val="left"/>
        <w:rPr>
          <w:b/>
          <w:szCs w:val="21"/>
        </w:rPr>
      </w:pPr>
      <w:r w:rsidRPr="00670721">
        <w:rPr>
          <w:rFonts w:hint="eastAsia"/>
          <w:b/>
          <w:szCs w:val="21"/>
        </w:rPr>
        <w:t xml:space="preserve">Proposal 3: </w:t>
      </w:r>
      <w:bookmarkStart w:id="22" w:name="OLE_LINK6"/>
      <w:bookmarkStart w:id="23" w:name="OLE_LINK23"/>
      <w:r w:rsidR="006E5EF1" w:rsidRPr="00670721">
        <w:rPr>
          <w:b/>
          <w:szCs w:val="21"/>
        </w:rPr>
        <w:t xml:space="preserve">If we don't see significant </w:t>
      </w:r>
      <w:r w:rsidR="006E5EF1" w:rsidRPr="00670721">
        <w:rPr>
          <w:rFonts w:hint="eastAsia"/>
          <w:b/>
          <w:szCs w:val="21"/>
        </w:rPr>
        <w:t xml:space="preserve">power </w:t>
      </w:r>
      <w:r w:rsidR="006E5EF1" w:rsidRPr="00670721">
        <w:rPr>
          <w:b/>
          <w:szCs w:val="21"/>
        </w:rPr>
        <w:t>saving gains or other benefits</w:t>
      </w:r>
      <w:r w:rsidR="006E5EF1" w:rsidRPr="00670721">
        <w:rPr>
          <w:rFonts w:hint="eastAsia"/>
          <w:b/>
          <w:szCs w:val="21"/>
        </w:rPr>
        <w:t>,</w:t>
      </w:r>
      <w:bookmarkEnd w:id="22"/>
      <w:bookmarkEnd w:id="23"/>
      <w:r w:rsidR="006E5EF1" w:rsidRPr="00670721">
        <w:rPr>
          <w:rFonts w:hint="eastAsia"/>
          <w:b/>
          <w:szCs w:val="21"/>
        </w:rPr>
        <w:t xml:space="preserve"> p</w:t>
      </w:r>
      <w:r w:rsidRPr="00670721">
        <w:rPr>
          <w:rFonts w:hint="eastAsia"/>
          <w:b/>
          <w:szCs w:val="21"/>
        </w:rPr>
        <w:t xml:space="preserve">refer Option 2 </w:t>
      </w:r>
      <w:r w:rsidRPr="00670721">
        <w:rPr>
          <w:b/>
          <w:szCs w:val="21"/>
        </w:rPr>
        <w:t>to ensure</w:t>
      </w:r>
      <w:r w:rsidRPr="00670721">
        <w:rPr>
          <w:rFonts w:hint="eastAsia"/>
          <w:b/>
          <w:szCs w:val="21"/>
        </w:rPr>
        <w:t xml:space="preserve"> </w:t>
      </w:r>
      <w:r w:rsidRPr="00670721">
        <w:rPr>
          <w:b/>
          <w:szCs w:val="21"/>
        </w:rPr>
        <w:t>that at least 2 SMTCs can be measured simultaneously</w:t>
      </w:r>
      <w:r w:rsidR="008421CB" w:rsidRPr="00670721">
        <w:rPr>
          <w:rFonts w:hint="eastAsia"/>
          <w:b/>
          <w:szCs w:val="21"/>
        </w:rPr>
        <w:t>:</w:t>
      </w:r>
    </w:p>
    <w:p w:rsidR="008421CB" w:rsidRPr="00670721" w:rsidRDefault="008421CB" w:rsidP="00A21CBA">
      <w:pPr>
        <w:pStyle w:val="afa"/>
        <w:numPr>
          <w:ilvl w:val="0"/>
          <w:numId w:val="38"/>
        </w:numPr>
        <w:spacing w:before="0" w:line="240" w:lineRule="auto"/>
        <w:ind w:firstLineChars="0"/>
        <w:jc w:val="left"/>
        <w:rPr>
          <w:b/>
          <w:szCs w:val="21"/>
        </w:rPr>
      </w:pPr>
      <w:proofErr w:type="spellStart"/>
      <w:r w:rsidRPr="00670721">
        <w:rPr>
          <w:rFonts w:hint="eastAsia"/>
          <w:b/>
          <w:szCs w:val="21"/>
        </w:rPr>
        <w:t>RedCap</w:t>
      </w:r>
      <w:proofErr w:type="spellEnd"/>
      <w:r w:rsidRPr="00670721">
        <w:rPr>
          <w:rFonts w:hint="eastAsia"/>
          <w:b/>
          <w:szCs w:val="21"/>
        </w:rPr>
        <w:t xml:space="preserve"> UE </w:t>
      </w:r>
      <w:r w:rsidRPr="00670721">
        <w:rPr>
          <w:b/>
          <w:szCs w:val="21"/>
        </w:rPr>
        <w:t xml:space="preserve">is </w:t>
      </w:r>
      <w:proofErr w:type="spellStart"/>
      <w:r w:rsidRPr="00670721">
        <w:rPr>
          <w:b/>
          <w:szCs w:val="21"/>
        </w:rPr>
        <w:t>madatory</w:t>
      </w:r>
      <w:proofErr w:type="spellEnd"/>
      <w:r w:rsidRPr="00670721">
        <w:rPr>
          <w:b/>
          <w:szCs w:val="21"/>
        </w:rPr>
        <w:t xml:space="preserve"> to support 2 parallel SMTC</w:t>
      </w:r>
      <w:r w:rsidRPr="00670721">
        <w:rPr>
          <w:rFonts w:hint="eastAsia"/>
          <w:b/>
          <w:szCs w:val="21"/>
        </w:rPr>
        <w:t>.</w:t>
      </w:r>
    </w:p>
    <w:p w:rsidR="008421CB" w:rsidRPr="00670721" w:rsidRDefault="008421CB" w:rsidP="00A21CBA">
      <w:pPr>
        <w:pStyle w:val="afa"/>
        <w:numPr>
          <w:ilvl w:val="0"/>
          <w:numId w:val="39"/>
        </w:numPr>
        <w:spacing w:before="0" w:line="240" w:lineRule="auto"/>
        <w:ind w:firstLineChars="0"/>
        <w:jc w:val="left"/>
        <w:rPr>
          <w:b/>
          <w:szCs w:val="21"/>
        </w:rPr>
      </w:pPr>
      <w:r w:rsidRPr="00670721">
        <w:rPr>
          <w:b/>
          <w:szCs w:val="21"/>
        </w:rPr>
        <w:t>‘Parallel’ means the SMTCs are TDM with proximity distance.</w:t>
      </w:r>
    </w:p>
    <w:p w:rsidR="008421CB" w:rsidRPr="00670721" w:rsidRDefault="008421CB" w:rsidP="00A21CBA">
      <w:pPr>
        <w:pStyle w:val="afa"/>
        <w:numPr>
          <w:ilvl w:val="0"/>
          <w:numId w:val="39"/>
        </w:numPr>
        <w:spacing w:before="0" w:line="240" w:lineRule="auto"/>
        <w:ind w:firstLineChars="0"/>
        <w:jc w:val="left"/>
        <w:rPr>
          <w:b/>
          <w:szCs w:val="21"/>
        </w:rPr>
      </w:pPr>
      <w:r w:rsidRPr="00670721">
        <w:rPr>
          <w:b/>
          <w:szCs w:val="21"/>
        </w:rPr>
        <w:t>The measurement delay will not be extended due to the number of SMTCs that partially overlap with each other if multiple SMTCs meet the minimum proximity distance.</w:t>
      </w:r>
    </w:p>
    <w:p w:rsidR="000F78BF" w:rsidRPr="00670721" w:rsidRDefault="00C67176" w:rsidP="008359ED">
      <w:pPr>
        <w:spacing w:before="120" w:after="120"/>
        <w:jc w:val="left"/>
        <w:rPr>
          <w:b/>
          <w:szCs w:val="21"/>
        </w:rPr>
      </w:pPr>
      <w:r w:rsidRPr="00670721">
        <w:rPr>
          <w:rFonts w:hint="eastAsia"/>
          <w:b/>
          <w:szCs w:val="21"/>
        </w:rPr>
        <w:t>Proposal 4</w:t>
      </w:r>
      <w:r w:rsidR="000F78BF" w:rsidRPr="00670721">
        <w:rPr>
          <w:rFonts w:hint="eastAsia"/>
          <w:b/>
          <w:szCs w:val="21"/>
        </w:rPr>
        <w:t>:</w:t>
      </w:r>
      <w:r w:rsidR="000F78BF" w:rsidRPr="00670721">
        <w:rPr>
          <w:b/>
          <w:szCs w:val="21"/>
        </w:rPr>
        <w:t xml:space="preserve"> </w:t>
      </w:r>
      <w:r w:rsidR="000F78BF" w:rsidRPr="00670721">
        <w:rPr>
          <w:rFonts w:hint="eastAsia"/>
          <w:b/>
          <w:szCs w:val="21"/>
        </w:rPr>
        <w:t xml:space="preserve">If Option 1 is supported by RAN4, the UE will also need to optionally </w:t>
      </w:r>
      <w:r w:rsidR="000F78BF" w:rsidRPr="00670721">
        <w:rPr>
          <w:rFonts w:hint="eastAsia"/>
          <w:b/>
          <w:szCs w:val="21"/>
          <w:lang w:val="sv-SE"/>
        </w:rPr>
        <w:t xml:space="preserve">support the </w:t>
      </w:r>
      <w:r w:rsidR="000F78BF" w:rsidRPr="00670721">
        <w:rPr>
          <w:rFonts w:hint="eastAsia"/>
          <w:b/>
          <w:szCs w:val="21"/>
        </w:rPr>
        <w:t>2</w:t>
      </w:r>
      <w:r w:rsidR="000F78BF" w:rsidRPr="00670721">
        <w:rPr>
          <w:b/>
          <w:szCs w:val="21"/>
        </w:rPr>
        <w:t xml:space="preserve"> parallel SMTC</w:t>
      </w:r>
      <w:r w:rsidR="000F78BF" w:rsidRPr="00670721">
        <w:rPr>
          <w:rFonts w:hint="eastAsia"/>
          <w:b/>
          <w:szCs w:val="21"/>
        </w:rPr>
        <w:t xml:space="preserve">s </w:t>
      </w:r>
      <w:r w:rsidR="000F78BF" w:rsidRPr="00670721">
        <w:rPr>
          <w:b/>
          <w:szCs w:val="21"/>
        </w:rPr>
        <w:t>are TDM with proximity distance.</w:t>
      </w:r>
    </w:p>
    <w:p w:rsidR="00247135" w:rsidRPr="00670721" w:rsidRDefault="000A5BF9" w:rsidP="00977007">
      <w:pPr>
        <w:pStyle w:val="5"/>
        <w:numPr>
          <w:ilvl w:val="3"/>
          <w:numId w:val="0"/>
        </w:numPr>
        <w:tabs>
          <w:tab w:val="clear" w:pos="700"/>
        </w:tabs>
        <w:spacing w:after="180"/>
        <w:ind w:left="1701" w:hanging="1701"/>
        <w:jc w:val="left"/>
        <w:rPr>
          <w:rFonts w:ascii="Times New Roman" w:hAnsi="Times New Roman"/>
          <w:b/>
          <w:szCs w:val="21"/>
          <w:u w:val="single"/>
        </w:rPr>
      </w:pPr>
      <w:r w:rsidRPr="00670721">
        <w:rPr>
          <w:rFonts w:ascii="Times New Roman" w:hAnsi="Times New Roman" w:hint="eastAsia"/>
          <w:b/>
          <w:szCs w:val="21"/>
          <w:u w:val="single"/>
        </w:rPr>
        <w:lastRenderedPageBreak/>
        <w:t xml:space="preserve">b. </w:t>
      </w:r>
      <w:r w:rsidR="00247135" w:rsidRPr="00670721">
        <w:rPr>
          <w:rFonts w:ascii="Times New Roman" w:hAnsi="Times New Roman" w:hint="eastAsia"/>
          <w:b/>
          <w:szCs w:val="21"/>
          <w:u w:val="single"/>
        </w:rPr>
        <w:t>T</w:t>
      </w:r>
      <w:r w:rsidR="00247135" w:rsidRPr="00670721">
        <w:rPr>
          <w:rFonts w:ascii="Times New Roman" w:hAnsi="Times New Roman"/>
          <w:b/>
          <w:szCs w:val="21"/>
          <w:u w:val="single"/>
        </w:rPr>
        <w:t>he proximity distance between two SMTCs</w:t>
      </w:r>
    </w:p>
    <w:p w:rsidR="00247135" w:rsidRPr="00670721" w:rsidRDefault="001815B1" w:rsidP="00C81274">
      <w:pPr>
        <w:spacing w:before="0" w:after="120"/>
        <w:jc w:val="left"/>
        <w:rPr>
          <w:szCs w:val="21"/>
        </w:rPr>
      </w:pPr>
      <w:r w:rsidRPr="00670721">
        <w:rPr>
          <w:rFonts w:hint="eastAsia"/>
          <w:szCs w:val="21"/>
        </w:rPr>
        <w:t>I</w:t>
      </w:r>
      <w:r w:rsidRPr="00670721">
        <w:rPr>
          <w:rFonts w:hint="eastAsia"/>
          <w:szCs w:val="21"/>
          <w:lang w:val="sv-SE"/>
        </w:rPr>
        <w:t xml:space="preserve">n the last meeting, RAN4 discussed </w:t>
      </w:r>
      <w:r w:rsidR="004C15D9" w:rsidRPr="00670721">
        <w:rPr>
          <w:rFonts w:hint="eastAsia"/>
          <w:szCs w:val="21"/>
          <w:lang w:val="sv-SE"/>
        </w:rPr>
        <w:t xml:space="preserve">the </w:t>
      </w:r>
      <w:r w:rsidR="004C15D9" w:rsidRPr="00670721">
        <w:rPr>
          <w:szCs w:val="21"/>
          <w:lang w:val="sv-SE"/>
        </w:rPr>
        <w:t>proximity distance between two SMTCs</w:t>
      </w:r>
      <w:r w:rsidRPr="00670721">
        <w:rPr>
          <w:rFonts w:hint="eastAsia"/>
          <w:szCs w:val="21"/>
          <w:lang w:val="sv-SE"/>
        </w:rPr>
        <w:t xml:space="preserve"> for </w:t>
      </w:r>
      <w:r w:rsidRPr="00670721">
        <w:rPr>
          <w:szCs w:val="21"/>
          <w:lang w:val="sv-SE"/>
        </w:rPr>
        <w:t>(e</w:t>
      </w:r>
      <w:proofErr w:type="gramStart"/>
      <w:r w:rsidRPr="00670721">
        <w:rPr>
          <w:szCs w:val="21"/>
          <w:lang w:val="sv-SE"/>
        </w:rPr>
        <w:t>)RedCap</w:t>
      </w:r>
      <w:proofErr w:type="gramEnd"/>
      <w:r w:rsidRPr="00670721">
        <w:rPr>
          <w:szCs w:val="21"/>
          <w:lang w:val="sv-SE"/>
        </w:rPr>
        <w:t xml:space="preserve"> UE with FR1-NTN</w:t>
      </w:r>
      <w:r w:rsidRPr="00670721">
        <w:rPr>
          <w:rFonts w:hint="eastAsia"/>
          <w:szCs w:val="21"/>
          <w:lang w:val="sv-SE"/>
        </w:rPr>
        <w:t xml:space="preserve">. RAN4 </w:t>
      </w:r>
      <w:r w:rsidR="000F78BF" w:rsidRPr="00670721">
        <w:rPr>
          <w:rFonts w:hint="eastAsia"/>
          <w:szCs w:val="21"/>
          <w:lang w:val="sv-SE"/>
        </w:rPr>
        <w:t xml:space="preserve">has agreed to </w:t>
      </w:r>
      <w:r w:rsidR="000F78BF" w:rsidRPr="00670721">
        <w:rPr>
          <w:szCs w:val="21"/>
        </w:rPr>
        <w:t>define the proximity distance between two</w:t>
      </w:r>
      <w:r w:rsidR="00C81274" w:rsidRPr="00670721">
        <w:rPr>
          <w:szCs w:val="21"/>
        </w:rPr>
        <w:t xml:space="preserve"> SMTCs for (e)</w:t>
      </w:r>
      <w:proofErr w:type="spellStart"/>
      <w:r w:rsidR="00C81274" w:rsidRPr="00670721">
        <w:rPr>
          <w:szCs w:val="21"/>
        </w:rPr>
        <w:t>RedCap</w:t>
      </w:r>
      <w:proofErr w:type="spellEnd"/>
      <w:r w:rsidR="00C81274" w:rsidRPr="00670721">
        <w:rPr>
          <w:szCs w:val="21"/>
        </w:rPr>
        <w:t xml:space="preserve"> UEs in NTN</w:t>
      </w:r>
      <w:r w:rsidR="00C81274" w:rsidRPr="00670721">
        <w:rPr>
          <w:rFonts w:hint="eastAsia"/>
          <w:szCs w:val="21"/>
        </w:rPr>
        <w:t xml:space="preserve"> and t</w:t>
      </w:r>
      <w:r w:rsidR="00C81274" w:rsidRPr="00670721">
        <w:rPr>
          <w:szCs w:val="21"/>
        </w:rPr>
        <w:t>he distance between two SMTC occasions is defined as the time difference between the ending point of the earlier SMTC occasion and the starting point of the later SMTC occasion.</w:t>
      </w:r>
      <w:r w:rsidR="00C81274" w:rsidRPr="00670721">
        <w:rPr>
          <w:rFonts w:hint="eastAsia"/>
          <w:szCs w:val="21"/>
        </w:rPr>
        <w:t xml:space="preserve"> </w:t>
      </w:r>
      <w:r w:rsidR="00C81274" w:rsidRPr="00670721">
        <w:rPr>
          <w:szCs w:val="21"/>
        </w:rPr>
        <w:t>For whether to consider relaxation for proximity when (e</w:t>
      </w:r>
      <w:proofErr w:type="gramStart"/>
      <w:r w:rsidR="00C81274" w:rsidRPr="00670721">
        <w:rPr>
          <w:szCs w:val="21"/>
        </w:rPr>
        <w:t>)</w:t>
      </w:r>
      <w:proofErr w:type="spellStart"/>
      <w:r w:rsidR="00C81274" w:rsidRPr="00670721">
        <w:rPr>
          <w:szCs w:val="21"/>
        </w:rPr>
        <w:t>RedCap</w:t>
      </w:r>
      <w:proofErr w:type="spellEnd"/>
      <w:proofErr w:type="gramEnd"/>
      <w:r w:rsidR="00C81274" w:rsidRPr="00670721">
        <w:rPr>
          <w:szCs w:val="21"/>
        </w:rPr>
        <w:t xml:space="preserve"> UE is configured with more than one SMTC on a SAN carrier,</w:t>
      </w:r>
      <w:r w:rsidR="00C81274" w:rsidRPr="00670721">
        <w:rPr>
          <w:rFonts w:hint="eastAsia"/>
          <w:szCs w:val="21"/>
        </w:rPr>
        <w:t xml:space="preserve"> it was FFS and the agreement</w:t>
      </w:r>
      <w:bookmarkStart w:id="24" w:name="OLE_LINK13"/>
      <w:bookmarkStart w:id="25" w:name="OLE_LINK14"/>
      <w:r w:rsidR="00C81274" w:rsidRPr="00670721">
        <w:rPr>
          <w:rFonts w:hint="eastAsia"/>
          <w:szCs w:val="21"/>
        </w:rPr>
        <w:t xml:space="preserve"> </w:t>
      </w:r>
      <w:r w:rsidRPr="00670721">
        <w:rPr>
          <w:rFonts w:hint="eastAsia"/>
          <w:szCs w:val="21"/>
          <w:lang w:val="sv-SE"/>
        </w:rPr>
        <w:t xml:space="preserve">is copied as follows </w:t>
      </w:r>
      <w:r w:rsidRPr="00670721">
        <w:rPr>
          <w:szCs w:val="21"/>
          <w:lang w:val="sv-SE"/>
        </w:rPr>
        <w:t>[</w:t>
      </w:r>
      <w:r w:rsidRPr="00670721">
        <w:rPr>
          <w:rFonts w:hint="eastAsia"/>
          <w:szCs w:val="21"/>
          <w:lang w:val="sv-SE"/>
        </w:rPr>
        <w:t>1</w:t>
      </w:r>
      <w:r w:rsidRPr="00670721">
        <w:rPr>
          <w:szCs w:val="21"/>
          <w:lang w:val="sv-SE"/>
        </w:rPr>
        <w:t>]:</w:t>
      </w:r>
    </w:p>
    <w:tbl>
      <w:tblPr>
        <w:tblStyle w:val="af8"/>
        <w:tblW w:w="0" w:type="auto"/>
        <w:tblLook w:val="04A0" w:firstRow="1" w:lastRow="0" w:firstColumn="1" w:lastColumn="0" w:noHBand="0" w:noVBand="1"/>
      </w:tblPr>
      <w:tblGrid>
        <w:gridCol w:w="9855"/>
      </w:tblGrid>
      <w:tr w:rsidR="00606D23" w:rsidRPr="00670721" w:rsidTr="00606D23">
        <w:tc>
          <w:tcPr>
            <w:tcW w:w="9855" w:type="dxa"/>
          </w:tcPr>
          <w:bookmarkEnd w:id="24"/>
          <w:bookmarkEnd w:id="25"/>
          <w:p w:rsidR="00606D23" w:rsidRPr="00670721" w:rsidRDefault="00606D23" w:rsidP="00606D23">
            <w:pPr>
              <w:snapToGrid w:val="0"/>
              <w:spacing w:after="120"/>
              <w:rPr>
                <w:sz w:val="20"/>
                <w:szCs w:val="20"/>
                <w:highlight w:val="green"/>
              </w:rPr>
            </w:pPr>
            <w:r w:rsidRPr="00670721">
              <w:rPr>
                <w:sz w:val="20"/>
                <w:szCs w:val="20"/>
                <w:highlight w:val="green"/>
              </w:rPr>
              <w:t>Agreement:</w:t>
            </w:r>
          </w:p>
          <w:p w:rsidR="00606D23" w:rsidRPr="00670721" w:rsidRDefault="00606D23" w:rsidP="00A21CBA">
            <w:pPr>
              <w:pStyle w:val="afa"/>
              <w:widowControl/>
              <w:numPr>
                <w:ilvl w:val="0"/>
                <w:numId w:val="22"/>
              </w:numPr>
              <w:spacing w:before="0" w:after="120" w:line="240" w:lineRule="auto"/>
              <w:ind w:left="720" w:firstLineChars="0"/>
              <w:jc w:val="left"/>
              <w:rPr>
                <w:sz w:val="20"/>
                <w:szCs w:val="20"/>
              </w:rPr>
            </w:pPr>
            <w:r w:rsidRPr="00670721">
              <w:rPr>
                <w:sz w:val="20"/>
                <w:szCs w:val="20"/>
              </w:rPr>
              <w:t>RAN4 to define the proximity distance between two SMTCs for (e</w:t>
            </w:r>
            <w:proofErr w:type="gramStart"/>
            <w:r w:rsidRPr="00670721">
              <w:rPr>
                <w:sz w:val="20"/>
                <w:szCs w:val="20"/>
              </w:rPr>
              <w:t>)</w:t>
            </w:r>
            <w:proofErr w:type="spellStart"/>
            <w:r w:rsidRPr="00670721">
              <w:rPr>
                <w:sz w:val="20"/>
                <w:szCs w:val="20"/>
              </w:rPr>
              <w:t>RedCap</w:t>
            </w:r>
            <w:proofErr w:type="spellEnd"/>
            <w:proofErr w:type="gramEnd"/>
            <w:r w:rsidRPr="00670721">
              <w:rPr>
                <w:sz w:val="20"/>
                <w:szCs w:val="20"/>
              </w:rPr>
              <w:t xml:space="preserve"> UEs in NTN.</w:t>
            </w:r>
          </w:p>
          <w:p w:rsidR="00606D23" w:rsidRPr="00670721" w:rsidRDefault="00606D23" w:rsidP="00A21CBA">
            <w:pPr>
              <w:pStyle w:val="afa"/>
              <w:widowControl/>
              <w:numPr>
                <w:ilvl w:val="0"/>
                <w:numId w:val="22"/>
              </w:numPr>
              <w:spacing w:before="0" w:after="120" w:line="240" w:lineRule="auto"/>
              <w:ind w:left="720" w:firstLineChars="0"/>
              <w:jc w:val="left"/>
              <w:rPr>
                <w:sz w:val="20"/>
                <w:szCs w:val="20"/>
              </w:rPr>
            </w:pPr>
            <w:r w:rsidRPr="00670721">
              <w:rPr>
                <w:sz w:val="20"/>
                <w:szCs w:val="20"/>
              </w:rPr>
              <w:t>The distance between two SMTC occasions is defined as the time difference between the ending point of the earlier SMTC occasion and the starting point of the later SMTC occasion.</w:t>
            </w:r>
          </w:p>
          <w:p w:rsidR="00606D23" w:rsidRPr="00670721" w:rsidRDefault="00606D23" w:rsidP="00A21CBA">
            <w:pPr>
              <w:pStyle w:val="afa"/>
              <w:widowControl/>
              <w:numPr>
                <w:ilvl w:val="0"/>
                <w:numId w:val="22"/>
              </w:numPr>
              <w:spacing w:before="0" w:after="120" w:line="240" w:lineRule="auto"/>
              <w:ind w:left="720" w:firstLineChars="0"/>
              <w:jc w:val="left"/>
              <w:rPr>
                <w:sz w:val="20"/>
                <w:szCs w:val="20"/>
              </w:rPr>
            </w:pPr>
            <w:r w:rsidRPr="00670721">
              <w:rPr>
                <w:rFonts w:hint="eastAsia"/>
                <w:sz w:val="20"/>
                <w:szCs w:val="20"/>
              </w:rPr>
              <w:t xml:space="preserve">For whether to consider </w:t>
            </w:r>
            <w:r w:rsidRPr="00670721">
              <w:rPr>
                <w:sz w:val="20"/>
                <w:szCs w:val="20"/>
              </w:rPr>
              <w:t>relaxation for proximity when (e)</w:t>
            </w:r>
            <w:proofErr w:type="spellStart"/>
            <w:r w:rsidRPr="00670721">
              <w:rPr>
                <w:sz w:val="20"/>
                <w:szCs w:val="20"/>
              </w:rPr>
              <w:t>RedCap</w:t>
            </w:r>
            <w:proofErr w:type="spellEnd"/>
            <w:r w:rsidRPr="00670721">
              <w:rPr>
                <w:sz w:val="20"/>
                <w:szCs w:val="20"/>
              </w:rPr>
              <w:t xml:space="preserve"> UE is configured with more than one SMTC on a SAN carrier,</w:t>
            </w:r>
          </w:p>
          <w:p w:rsidR="00606D23" w:rsidRPr="00670721" w:rsidRDefault="00606D23" w:rsidP="00A21CBA">
            <w:pPr>
              <w:pStyle w:val="afa"/>
              <w:widowControl/>
              <w:numPr>
                <w:ilvl w:val="1"/>
                <w:numId w:val="22"/>
              </w:numPr>
              <w:spacing w:before="120" w:after="120" w:line="240" w:lineRule="auto"/>
              <w:ind w:firstLineChars="0"/>
              <w:jc w:val="left"/>
              <w:rPr>
                <w:sz w:val="20"/>
                <w:szCs w:val="20"/>
              </w:rPr>
            </w:pPr>
            <w:r w:rsidRPr="00670721">
              <w:rPr>
                <w:rFonts w:hint="eastAsia"/>
                <w:sz w:val="20"/>
                <w:szCs w:val="20"/>
              </w:rPr>
              <w:t xml:space="preserve">Option 1: No. RAN4 to reuse the legacy </w:t>
            </w:r>
            <w:r w:rsidRPr="00670721">
              <w:rPr>
                <w:sz w:val="20"/>
                <w:szCs w:val="20"/>
              </w:rPr>
              <w:t>collision condition</w:t>
            </w:r>
            <w:r w:rsidRPr="00670721">
              <w:rPr>
                <w:rFonts w:hint="eastAsia"/>
                <w:sz w:val="20"/>
                <w:szCs w:val="20"/>
              </w:rPr>
              <w:t>.</w:t>
            </w:r>
          </w:p>
          <w:p w:rsidR="00606D23" w:rsidRPr="00670721" w:rsidRDefault="00606D23" w:rsidP="00A21CBA">
            <w:pPr>
              <w:pStyle w:val="afa"/>
              <w:widowControl/>
              <w:numPr>
                <w:ilvl w:val="1"/>
                <w:numId w:val="22"/>
              </w:numPr>
              <w:spacing w:before="120" w:after="120" w:line="240" w:lineRule="auto"/>
              <w:ind w:firstLineChars="0"/>
              <w:jc w:val="left"/>
              <w:rPr>
                <w:sz w:val="20"/>
                <w:szCs w:val="20"/>
              </w:rPr>
            </w:pPr>
            <w:r w:rsidRPr="00670721">
              <w:rPr>
                <w:rFonts w:hint="eastAsia"/>
                <w:sz w:val="20"/>
                <w:szCs w:val="20"/>
              </w:rPr>
              <w:t xml:space="preserve">Option 2: Yes. RAN4 </w:t>
            </w:r>
            <w:r w:rsidRPr="00670721">
              <w:rPr>
                <w:sz w:val="20"/>
                <w:szCs w:val="20"/>
              </w:rPr>
              <w:t>to consider relaxation for proximity</w:t>
            </w:r>
            <w:r w:rsidRPr="00670721">
              <w:rPr>
                <w:rFonts w:hint="eastAsia"/>
                <w:sz w:val="20"/>
                <w:szCs w:val="20"/>
              </w:rPr>
              <w:t>,</w:t>
            </w:r>
            <w:r w:rsidRPr="00670721">
              <w:rPr>
                <w:sz w:val="20"/>
                <w:szCs w:val="20"/>
              </w:rPr>
              <w:t xml:space="preserve"> i.e.,</w:t>
            </w:r>
          </w:p>
          <w:p w:rsidR="00606D23" w:rsidRPr="00670721" w:rsidRDefault="00606D23" w:rsidP="00A21CBA">
            <w:pPr>
              <w:pStyle w:val="B20"/>
              <w:numPr>
                <w:ilvl w:val="0"/>
                <w:numId w:val="32"/>
              </w:numPr>
              <w:spacing w:after="0"/>
              <w:ind w:left="2142"/>
              <w:rPr>
                <w:bCs/>
              </w:rPr>
            </w:pPr>
            <w:r w:rsidRPr="00670721">
              <w:rPr>
                <w:bCs/>
              </w:rPr>
              <w:t>When (e)</w:t>
            </w:r>
            <w:proofErr w:type="spellStart"/>
            <w:r w:rsidRPr="00670721">
              <w:rPr>
                <w:bCs/>
              </w:rPr>
              <w:t>RedCap</w:t>
            </w:r>
            <w:proofErr w:type="spellEnd"/>
            <w:r w:rsidRPr="00670721">
              <w:rPr>
                <w:bCs/>
              </w:rPr>
              <w:t xml:space="preserve"> UE is configured with more than one SMTC on a SAN carrier, two SMTC occasions outside measurement gap are considered </w:t>
            </w:r>
            <w:r w:rsidRPr="00670721">
              <w:rPr>
                <w:b/>
                <w:bCs/>
              </w:rPr>
              <w:t>colliding</w:t>
            </w:r>
            <w:r w:rsidRPr="00670721">
              <w:rPr>
                <w:bCs/>
              </w:rPr>
              <w:t> if at least one of the following conditions is met:</w:t>
            </w:r>
          </w:p>
          <w:p w:rsidR="00606D23" w:rsidRPr="00670721" w:rsidRDefault="00606D23" w:rsidP="00A21CBA">
            <w:pPr>
              <w:pStyle w:val="B20"/>
              <w:numPr>
                <w:ilvl w:val="0"/>
                <w:numId w:val="33"/>
              </w:numPr>
              <w:spacing w:after="0"/>
              <w:ind w:left="2562"/>
              <w:rPr>
                <w:bCs/>
              </w:rPr>
            </w:pPr>
            <w:r w:rsidRPr="00670721">
              <w:rPr>
                <w:bCs/>
              </w:rPr>
              <w:t>the two SMTC occasions are fully or partially overlapping in time domain, or</w:t>
            </w:r>
          </w:p>
          <w:p w:rsidR="00606D23" w:rsidRPr="00670721" w:rsidRDefault="00606D23" w:rsidP="00A21CBA">
            <w:pPr>
              <w:pStyle w:val="B20"/>
              <w:numPr>
                <w:ilvl w:val="0"/>
                <w:numId w:val="33"/>
              </w:numPr>
              <w:ind w:left="2562"/>
              <w:rPr>
                <w:bCs/>
              </w:rPr>
            </w:pPr>
            <w:proofErr w:type="gramStart"/>
            <w:r w:rsidRPr="00670721">
              <w:rPr>
                <w:bCs/>
              </w:rPr>
              <w:t>the</w:t>
            </w:r>
            <w:proofErr w:type="gramEnd"/>
            <w:r w:rsidRPr="00670721">
              <w:rPr>
                <w:bCs/>
              </w:rPr>
              <w:t xml:space="preserve"> magnitude of the distance between two SMTC occasions in time domain is less than or equals to (4+x) </w:t>
            </w:r>
            <w:proofErr w:type="spellStart"/>
            <w:r w:rsidRPr="00670721">
              <w:rPr>
                <w:bCs/>
              </w:rPr>
              <w:t>ms</w:t>
            </w:r>
            <w:proofErr w:type="spellEnd"/>
            <w:r w:rsidRPr="00670721">
              <w:rPr>
                <w:bCs/>
              </w:rPr>
              <w:t>. (x is the relaxation for (</w:t>
            </w:r>
            <w:proofErr w:type="spellStart"/>
            <w:r w:rsidRPr="00670721">
              <w:rPr>
                <w:bCs/>
              </w:rPr>
              <w:t>eRedCap</w:t>
            </w:r>
            <w:proofErr w:type="spellEnd"/>
            <w:r w:rsidRPr="00670721">
              <w:rPr>
                <w:bCs/>
              </w:rPr>
              <w:t xml:space="preserve"> UE)), x can be FFS. (1ms as starting point)</w:t>
            </w:r>
          </w:p>
        </w:tc>
      </w:tr>
    </w:tbl>
    <w:p w:rsidR="00606D23" w:rsidRPr="00670721" w:rsidRDefault="00C81274" w:rsidP="00302DE5">
      <w:pPr>
        <w:spacing w:before="120" w:after="120"/>
        <w:jc w:val="left"/>
        <w:rPr>
          <w:szCs w:val="21"/>
        </w:rPr>
      </w:pPr>
      <w:r w:rsidRPr="00670721">
        <w:rPr>
          <w:rFonts w:hint="eastAsia"/>
          <w:szCs w:val="21"/>
        </w:rPr>
        <w:t xml:space="preserve">For option 1, </w:t>
      </w:r>
      <w:r w:rsidR="00302DE5" w:rsidRPr="00670721">
        <w:rPr>
          <w:rFonts w:hint="eastAsia"/>
          <w:szCs w:val="21"/>
        </w:rPr>
        <w:t>RAN4 will</w:t>
      </w:r>
      <w:r w:rsidRPr="00670721">
        <w:rPr>
          <w:rFonts w:hint="eastAsia"/>
          <w:szCs w:val="21"/>
        </w:rPr>
        <w:t xml:space="preserve"> not </w:t>
      </w:r>
      <w:r w:rsidRPr="00670721">
        <w:rPr>
          <w:szCs w:val="21"/>
        </w:rPr>
        <w:t>consider relaxation for proximity when (e</w:t>
      </w:r>
      <w:proofErr w:type="gramStart"/>
      <w:r w:rsidRPr="00670721">
        <w:rPr>
          <w:szCs w:val="21"/>
        </w:rPr>
        <w:t>)</w:t>
      </w:r>
      <w:proofErr w:type="spellStart"/>
      <w:r w:rsidRPr="00670721">
        <w:rPr>
          <w:szCs w:val="21"/>
        </w:rPr>
        <w:t>RedCap</w:t>
      </w:r>
      <w:proofErr w:type="spellEnd"/>
      <w:proofErr w:type="gramEnd"/>
      <w:r w:rsidRPr="00670721">
        <w:rPr>
          <w:szCs w:val="21"/>
        </w:rPr>
        <w:t xml:space="preserve"> UE is configured with more than one SMTC on a SAN carrier</w:t>
      </w:r>
      <w:r w:rsidR="00302DE5" w:rsidRPr="00670721">
        <w:rPr>
          <w:rFonts w:hint="eastAsia"/>
          <w:szCs w:val="21"/>
        </w:rPr>
        <w:t xml:space="preserve">, which means the legacy </w:t>
      </w:r>
      <w:r w:rsidR="00302DE5" w:rsidRPr="00670721">
        <w:rPr>
          <w:szCs w:val="21"/>
        </w:rPr>
        <w:t>collision condition</w:t>
      </w:r>
      <w:r w:rsidR="00302DE5" w:rsidRPr="00670721">
        <w:rPr>
          <w:rFonts w:hint="eastAsia"/>
          <w:szCs w:val="21"/>
        </w:rPr>
        <w:t xml:space="preserve"> can be reused as following:</w:t>
      </w:r>
    </w:p>
    <w:p w:rsidR="00302DE5" w:rsidRPr="00670721" w:rsidRDefault="00302DE5" w:rsidP="00A21CBA">
      <w:pPr>
        <w:pStyle w:val="afa"/>
        <w:numPr>
          <w:ilvl w:val="0"/>
          <w:numId w:val="34"/>
        </w:numPr>
        <w:spacing w:before="120" w:line="240" w:lineRule="auto"/>
        <w:ind w:firstLineChars="0"/>
        <w:jc w:val="left"/>
        <w:rPr>
          <w:szCs w:val="21"/>
        </w:rPr>
      </w:pPr>
      <w:r w:rsidRPr="00670721">
        <w:rPr>
          <w:rFonts w:hint="eastAsia"/>
          <w:szCs w:val="21"/>
        </w:rPr>
        <w:t>T</w:t>
      </w:r>
      <w:r w:rsidRPr="00670721">
        <w:rPr>
          <w:szCs w:val="21"/>
        </w:rPr>
        <w:t>wo SMTC occasions outside measurement gap are considered colliding if at least one of the following conditions is met:</w:t>
      </w:r>
    </w:p>
    <w:p w:rsidR="00302DE5" w:rsidRPr="00670721" w:rsidRDefault="00302DE5" w:rsidP="00A21CBA">
      <w:pPr>
        <w:pStyle w:val="afa"/>
        <w:numPr>
          <w:ilvl w:val="0"/>
          <w:numId w:val="35"/>
        </w:numPr>
        <w:spacing w:before="0" w:line="240" w:lineRule="auto"/>
        <w:ind w:firstLineChars="0"/>
        <w:jc w:val="left"/>
        <w:rPr>
          <w:szCs w:val="21"/>
        </w:rPr>
      </w:pPr>
      <w:r w:rsidRPr="00670721">
        <w:rPr>
          <w:szCs w:val="21"/>
        </w:rPr>
        <w:t>the two SMTC occasions are fully or partially overlapping in time domain, or</w:t>
      </w:r>
    </w:p>
    <w:p w:rsidR="00302DE5" w:rsidRPr="00670721" w:rsidRDefault="00302DE5" w:rsidP="00A21CBA">
      <w:pPr>
        <w:pStyle w:val="afa"/>
        <w:numPr>
          <w:ilvl w:val="0"/>
          <w:numId w:val="35"/>
        </w:numPr>
        <w:spacing w:before="0" w:after="120" w:line="240" w:lineRule="auto"/>
        <w:ind w:left="845" w:firstLineChars="0"/>
        <w:jc w:val="left"/>
        <w:rPr>
          <w:szCs w:val="21"/>
        </w:rPr>
      </w:pPr>
      <w:proofErr w:type="gramStart"/>
      <w:r w:rsidRPr="00670721">
        <w:rPr>
          <w:szCs w:val="21"/>
        </w:rPr>
        <w:t>the</w:t>
      </w:r>
      <w:proofErr w:type="gramEnd"/>
      <w:r w:rsidRPr="00670721">
        <w:rPr>
          <w:szCs w:val="21"/>
        </w:rPr>
        <w:t xml:space="preserve"> magnitude of the distance between two SMTC occasions in time domain is less than or equals to 4 </w:t>
      </w:r>
      <w:proofErr w:type="spellStart"/>
      <w:r w:rsidRPr="00670721">
        <w:rPr>
          <w:szCs w:val="21"/>
        </w:rPr>
        <w:t>ms</w:t>
      </w:r>
      <w:proofErr w:type="spellEnd"/>
      <w:r w:rsidRPr="00670721">
        <w:rPr>
          <w:szCs w:val="21"/>
        </w:rPr>
        <w:t xml:space="preserve">. </w:t>
      </w:r>
    </w:p>
    <w:p w:rsidR="0098318A" w:rsidRPr="00670721" w:rsidRDefault="00302DE5" w:rsidP="00F43D18">
      <w:pPr>
        <w:jc w:val="left"/>
        <w:rPr>
          <w:szCs w:val="21"/>
        </w:rPr>
      </w:pPr>
      <w:r w:rsidRPr="00670721">
        <w:rPr>
          <w:rFonts w:hint="eastAsia"/>
          <w:szCs w:val="21"/>
        </w:rPr>
        <w:t xml:space="preserve">For option 2, </w:t>
      </w:r>
      <w:r w:rsidR="006418C3" w:rsidRPr="00670721">
        <w:rPr>
          <w:szCs w:val="21"/>
        </w:rPr>
        <w:t>when (e</w:t>
      </w:r>
      <w:proofErr w:type="gramStart"/>
      <w:r w:rsidR="006418C3" w:rsidRPr="00670721">
        <w:rPr>
          <w:szCs w:val="21"/>
        </w:rPr>
        <w:t>)</w:t>
      </w:r>
      <w:proofErr w:type="spellStart"/>
      <w:r w:rsidR="006418C3" w:rsidRPr="00670721">
        <w:rPr>
          <w:szCs w:val="21"/>
        </w:rPr>
        <w:t>RedCap</w:t>
      </w:r>
      <w:proofErr w:type="spellEnd"/>
      <w:proofErr w:type="gramEnd"/>
      <w:r w:rsidR="006418C3" w:rsidRPr="00670721">
        <w:rPr>
          <w:szCs w:val="21"/>
        </w:rPr>
        <w:t xml:space="preserve"> UE is configured with more than one SMTC on a SAN carrier</w:t>
      </w:r>
      <w:r w:rsidR="006418C3" w:rsidRPr="00670721">
        <w:rPr>
          <w:rFonts w:hint="eastAsia"/>
          <w:szCs w:val="21"/>
        </w:rPr>
        <w:t xml:space="preserve">, </w:t>
      </w:r>
      <w:r w:rsidRPr="00670721">
        <w:rPr>
          <w:rFonts w:hint="eastAsia"/>
          <w:szCs w:val="21"/>
        </w:rPr>
        <w:t xml:space="preserve">RAN4 will </w:t>
      </w:r>
      <w:r w:rsidRPr="00670721">
        <w:rPr>
          <w:szCs w:val="21"/>
        </w:rPr>
        <w:t xml:space="preserve">consider relaxation </w:t>
      </w:r>
      <w:r w:rsidR="006418C3" w:rsidRPr="00670721">
        <w:rPr>
          <w:rFonts w:hint="eastAsia"/>
          <w:szCs w:val="21"/>
        </w:rPr>
        <w:t xml:space="preserve">x </w:t>
      </w:r>
      <w:proofErr w:type="spellStart"/>
      <w:r w:rsidR="006418C3" w:rsidRPr="00670721">
        <w:rPr>
          <w:rFonts w:hint="eastAsia"/>
          <w:szCs w:val="21"/>
        </w:rPr>
        <w:t>ms</w:t>
      </w:r>
      <w:proofErr w:type="spellEnd"/>
      <w:r w:rsidR="006418C3" w:rsidRPr="00670721">
        <w:rPr>
          <w:rFonts w:hint="eastAsia"/>
          <w:szCs w:val="21"/>
        </w:rPr>
        <w:t xml:space="preserve"> </w:t>
      </w:r>
      <w:r w:rsidRPr="00670721">
        <w:rPr>
          <w:szCs w:val="21"/>
        </w:rPr>
        <w:t xml:space="preserve">for proximity </w:t>
      </w:r>
      <w:r w:rsidR="006418C3" w:rsidRPr="00670721">
        <w:rPr>
          <w:rFonts w:hint="eastAsia"/>
          <w:szCs w:val="21"/>
        </w:rPr>
        <w:t xml:space="preserve">compared to legacy 4ms. </w:t>
      </w:r>
    </w:p>
    <w:p w:rsidR="00F43D18" w:rsidRPr="00670721" w:rsidRDefault="0098318A" w:rsidP="00F43D18">
      <w:pPr>
        <w:jc w:val="left"/>
        <w:rPr>
          <w:szCs w:val="21"/>
        </w:rPr>
      </w:pPr>
      <w:r w:rsidRPr="00670721">
        <w:rPr>
          <w:rFonts w:hint="eastAsia"/>
          <w:szCs w:val="21"/>
        </w:rPr>
        <w:t>In our view, we don</w:t>
      </w:r>
      <w:r w:rsidRPr="00670721">
        <w:rPr>
          <w:szCs w:val="21"/>
        </w:rPr>
        <w:t>’</w:t>
      </w:r>
      <w:r w:rsidRPr="00670721">
        <w:rPr>
          <w:rFonts w:hint="eastAsia"/>
          <w:szCs w:val="21"/>
        </w:rPr>
        <w:t xml:space="preserve">t see any technical reasons to reuse the legacy </w:t>
      </w:r>
      <w:r w:rsidRPr="00670721">
        <w:rPr>
          <w:szCs w:val="21"/>
        </w:rPr>
        <w:t>collision condition</w:t>
      </w:r>
      <w:r w:rsidRPr="00670721">
        <w:rPr>
          <w:rFonts w:hint="eastAsia"/>
          <w:szCs w:val="21"/>
        </w:rPr>
        <w:t xml:space="preserve"> and prefer option 1.</w:t>
      </w:r>
      <w:r w:rsidR="00F43D18" w:rsidRPr="00670721">
        <w:rPr>
          <w:rFonts w:hint="eastAsia"/>
          <w:szCs w:val="21"/>
        </w:rPr>
        <w:t xml:space="preserve"> </w:t>
      </w:r>
      <w:r w:rsidRPr="00670721">
        <w:rPr>
          <w:rFonts w:hint="eastAsia"/>
          <w:szCs w:val="21"/>
        </w:rPr>
        <w:t>T</w:t>
      </w:r>
      <w:r w:rsidR="00F43D18" w:rsidRPr="00670721">
        <w:rPr>
          <w:rFonts w:hint="eastAsia"/>
          <w:szCs w:val="21"/>
        </w:rPr>
        <w:t>he proponents</w:t>
      </w:r>
      <w:r w:rsidR="00F43D18" w:rsidRPr="00670721">
        <w:rPr>
          <w:szCs w:val="21"/>
        </w:rPr>
        <w:t xml:space="preserve"> of </w:t>
      </w:r>
      <w:r w:rsidR="00F43D18" w:rsidRPr="00670721">
        <w:rPr>
          <w:rFonts w:hint="eastAsia"/>
          <w:szCs w:val="21"/>
        </w:rPr>
        <w:t>Option</w:t>
      </w:r>
      <w:r w:rsidR="00F43D18" w:rsidRPr="00670721">
        <w:rPr>
          <w:szCs w:val="21"/>
        </w:rPr>
        <w:t xml:space="preserve"> </w:t>
      </w:r>
      <w:r w:rsidR="00F43D18" w:rsidRPr="00670721">
        <w:rPr>
          <w:rFonts w:hint="eastAsia"/>
          <w:szCs w:val="21"/>
        </w:rPr>
        <w:t>2</w:t>
      </w:r>
      <w:r w:rsidR="00F43D18" w:rsidRPr="00670721">
        <w:rPr>
          <w:szCs w:val="21"/>
        </w:rPr>
        <w:t xml:space="preserve"> are encouraged to further clarify which specific reduced capabilities of </w:t>
      </w:r>
      <w:proofErr w:type="spellStart"/>
      <w:r w:rsidR="00F43D18" w:rsidRPr="00670721">
        <w:rPr>
          <w:szCs w:val="21"/>
        </w:rPr>
        <w:t>RedCap</w:t>
      </w:r>
      <w:proofErr w:type="spellEnd"/>
      <w:r w:rsidR="00F43D18" w:rsidRPr="00670721">
        <w:rPr>
          <w:szCs w:val="21"/>
        </w:rPr>
        <w:t xml:space="preserve"> UE </w:t>
      </w:r>
      <w:r w:rsidR="00F43D18" w:rsidRPr="00670721">
        <w:rPr>
          <w:rFonts w:hint="eastAsia"/>
          <w:szCs w:val="21"/>
        </w:rPr>
        <w:t xml:space="preserve">will lead to this </w:t>
      </w:r>
      <w:r w:rsidR="00F43D18" w:rsidRPr="00670721">
        <w:rPr>
          <w:szCs w:val="21"/>
        </w:rPr>
        <w:t>relaxation.</w:t>
      </w:r>
    </w:p>
    <w:p w:rsidR="00606D23" w:rsidRPr="00670721" w:rsidRDefault="0098318A" w:rsidP="00F63075">
      <w:pPr>
        <w:spacing w:before="120" w:after="120"/>
        <w:jc w:val="left"/>
        <w:rPr>
          <w:b/>
          <w:szCs w:val="21"/>
        </w:rPr>
      </w:pPr>
      <w:r w:rsidRPr="00670721">
        <w:rPr>
          <w:rFonts w:hint="eastAsia"/>
          <w:b/>
          <w:szCs w:val="21"/>
        </w:rPr>
        <w:t>Proposal</w:t>
      </w:r>
      <w:r w:rsidR="00C67176" w:rsidRPr="00670721">
        <w:rPr>
          <w:rFonts w:hint="eastAsia"/>
          <w:b/>
          <w:szCs w:val="21"/>
        </w:rPr>
        <w:t xml:space="preserve"> 5</w:t>
      </w:r>
      <w:r w:rsidRPr="00670721">
        <w:rPr>
          <w:rFonts w:hint="eastAsia"/>
          <w:b/>
          <w:szCs w:val="21"/>
        </w:rPr>
        <w:t xml:space="preserve">: </w:t>
      </w:r>
      <w:r w:rsidR="0073644A" w:rsidRPr="00670721">
        <w:rPr>
          <w:b/>
          <w:szCs w:val="21"/>
        </w:rPr>
        <w:t xml:space="preserve">If we don't see significant </w:t>
      </w:r>
      <w:r w:rsidR="0073644A" w:rsidRPr="00670721">
        <w:rPr>
          <w:rFonts w:hint="eastAsia"/>
          <w:b/>
          <w:szCs w:val="21"/>
        </w:rPr>
        <w:t xml:space="preserve">power </w:t>
      </w:r>
      <w:r w:rsidR="0073644A" w:rsidRPr="00670721">
        <w:rPr>
          <w:b/>
          <w:szCs w:val="21"/>
        </w:rPr>
        <w:t>saving gains or other benefits</w:t>
      </w:r>
      <w:r w:rsidR="0073644A" w:rsidRPr="00670721">
        <w:rPr>
          <w:rFonts w:hint="eastAsia"/>
          <w:b/>
          <w:szCs w:val="21"/>
        </w:rPr>
        <w:t xml:space="preserve">, </w:t>
      </w:r>
      <w:r w:rsidRPr="00670721">
        <w:rPr>
          <w:rFonts w:hint="eastAsia"/>
          <w:b/>
          <w:szCs w:val="21"/>
        </w:rPr>
        <w:t>RAN4 doesn</w:t>
      </w:r>
      <w:r w:rsidRPr="00670721">
        <w:rPr>
          <w:b/>
          <w:szCs w:val="21"/>
        </w:rPr>
        <w:t>’</w:t>
      </w:r>
      <w:r w:rsidRPr="00670721">
        <w:rPr>
          <w:rFonts w:hint="eastAsia"/>
          <w:b/>
          <w:szCs w:val="21"/>
        </w:rPr>
        <w:t>t need to</w:t>
      </w:r>
      <w:r w:rsidR="00F63075" w:rsidRPr="00670721">
        <w:rPr>
          <w:rFonts w:hint="eastAsia"/>
          <w:b/>
          <w:szCs w:val="21"/>
        </w:rPr>
        <w:t xml:space="preserve"> relax </w:t>
      </w:r>
      <w:r w:rsidR="00F63075" w:rsidRPr="00670721">
        <w:rPr>
          <w:b/>
          <w:szCs w:val="21"/>
        </w:rPr>
        <w:t>for proximity when (e</w:t>
      </w:r>
      <w:proofErr w:type="gramStart"/>
      <w:r w:rsidR="00F63075" w:rsidRPr="00670721">
        <w:rPr>
          <w:b/>
          <w:szCs w:val="21"/>
        </w:rPr>
        <w:t>)</w:t>
      </w:r>
      <w:proofErr w:type="spellStart"/>
      <w:r w:rsidR="00F63075" w:rsidRPr="00670721">
        <w:rPr>
          <w:b/>
          <w:szCs w:val="21"/>
        </w:rPr>
        <w:t>RedCap</w:t>
      </w:r>
      <w:proofErr w:type="spellEnd"/>
      <w:proofErr w:type="gramEnd"/>
      <w:r w:rsidR="00F63075" w:rsidRPr="00670721">
        <w:rPr>
          <w:b/>
          <w:szCs w:val="21"/>
        </w:rPr>
        <w:t xml:space="preserve"> UE is configured with more than one SMTC on a SAN carrier</w:t>
      </w:r>
      <w:r w:rsidR="00F63075" w:rsidRPr="00670721">
        <w:rPr>
          <w:rFonts w:hint="eastAsia"/>
          <w:b/>
          <w:szCs w:val="21"/>
        </w:rPr>
        <w:t xml:space="preserve"> and to reuse the legacy </w:t>
      </w:r>
      <w:r w:rsidR="00F63075" w:rsidRPr="00670721">
        <w:rPr>
          <w:b/>
          <w:szCs w:val="21"/>
        </w:rPr>
        <w:t>collision condition</w:t>
      </w:r>
      <w:r w:rsidR="00F63075" w:rsidRPr="00670721">
        <w:rPr>
          <w:rFonts w:hint="eastAsia"/>
          <w:b/>
          <w:szCs w:val="21"/>
        </w:rPr>
        <w:t>.</w:t>
      </w:r>
    </w:p>
    <w:p w:rsidR="00247135" w:rsidRPr="00670721" w:rsidRDefault="000A5BF9" w:rsidP="00977007">
      <w:pPr>
        <w:pStyle w:val="5"/>
        <w:numPr>
          <w:ilvl w:val="3"/>
          <w:numId w:val="0"/>
        </w:numPr>
        <w:tabs>
          <w:tab w:val="clear" w:pos="700"/>
        </w:tabs>
        <w:spacing w:after="180"/>
        <w:ind w:left="1701" w:hanging="1701"/>
        <w:jc w:val="left"/>
        <w:rPr>
          <w:rFonts w:ascii="Times New Roman" w:hAnsi="Times New Roman"/>
          <w:b/>
          <w:u w:val="single"/>
        </w:rPr>
      </w:pPr>
      <w:r w:rsidRPr="00670721">
        <w:rPr>
          <w:rFonts w:ascii="Times New Roman" w:hAnsi="Times New Roman" w:hint="eastAsia"/>
          <w:b/>
          <w:u w:val="single"/>
        </w:rPr>
        <w:t xml:space="preserve">c. </w:t>
      </w:r>
      <w:r w:rsidR="00247135" w:rsidRPr="00670721">
        <w:rPr>
          <w:rFonts w:ascii="Times New Roman" w:hAnsi="Times New Roman" w:hint="eastAsia"/>
          <w:b/>
          <w:u w:val="single"/>
        </w:rPr>
        <w:t>T</w:t>
      </w:r>
      <w:r w:rsidR="00247135" w:rsidRPr="00670721">
        <w:rPr>
          <w:rFonts w:ascii="Times New Roman" w:hAnsi="Times New Roman"/>
          <w:b/>
          <w:u w:val="single"/>
        </w:rPr>
        <w:t>he number of cells</w:t>
      </w:r>
      <w:r w:rsidR="00247135" w:rsidRPr="00670721">
        <w:rPr>
          <w:rFonts w:ascii="Times New Roman" w:hAnsi="Times New Roman" w:hint="eastAsia"/>
          <w:b/>
          <w:u w:val="single"/>
        </w:rPr>
        <w:t>/</w:t>
      </w:r>
      <w:r w:rsidR="00247135" w:rsidRPr="00670721">
        <w:rPr>
          <w:rFonts w:ascii="Times New Roman" w:hAnsi="Times New Roman"/>
          <w:b/>
          <w:u w:val="single"/>
        </w:rPr>
        <w:t>SSB</w:t>
      </w:r>
      <w:r w:rsidR="00247135" w:rsidRPr="00670721">
        <w:rPr>
          <w:rFonts w:ascii="Times New Roman" w:hAnsi="Times New Roman" w:hint="eastAsia"/>
          <w:b/>
          <w:u w:val="single"/>
        </w:rPr>
        <w:t>s/</w:t>
      </w:r>
      <w:r w:rsidR="00247135" w:rsidRPr="00670721">
        <w:rPr>
          <w:rFonts w:ascii="Times New Roman" w:hAnsi="Times New Roman"/>
          <w:b/>
          <w:u w:val="single"/>
        </w:rPr>
        <w:t>supported satellites</w:t>
      </w:r>
    </w:p>
    <w:p w:rsidR="00247135" w:rsidRPr="00670721" w:rsidRDefault="00022E22" w:rsidP="0073644A">
      <w:pPr>
        <w:spacing w:before="120" w:after="120"/>
        <w:jc w:val="left"/>
        <w:rPr>
          <w:szCs w:val="20"/>
        </w:rPr>
      </w:pPr>
      <w:r w:rsidRPr="00670721">
        <w:rPr>
          <w:rFonts w:hint="eastAsia"/>
          <w:szCs w:val="20"/>
        </w:rPr>
        <w:t>In the last meeting, the</w:t>
      </w:r>
      <w:r w:rsidRPr="00670721">
        <w:rPr>
          <w:szCs w:val="20"/>
        </w:rPr>
        <w:t xml:space="preserve"> Way Forward </w:t>
      </w:r>
      <w:r w:rsidRPr="00670721">
        <w:rPr>
          <w:rFonts w:hint="eastAsia"/>
          <w:szCs w:val="20"/>
        </w:rPr>
        <w:t xml:space="preserve">for the </w:t>
      </w:r>
      <w:r w:rsidRPr="00670721">
        <w:rPr>
          <w:szCs w:val="20"/>
        </w:rPr>
        <w:t>number of cells/SSBs/supported satellites</w:t>
      </w:r>
      <w:r w:rsidRPr="00670721">
        <w:rPr>
          <w:rFonts w:hint="eastAsia"/>
          <w:szCs w:val="20"/>
        </w:rPr>
        <w:t xml:space="preserve"> </w:t>
      </w:r>
      <w:proofErr w:type="gramStart"/>
      <w:r w:rsidRPr="00670721">
        <w:rPr>
          <w:rFonts w:hint="eastAsia"/>
          <w:szCs w:val="20"/>
        </w:rPr>
        <w:t>are</w:t>
      </w:r>
      <w:proofErr w:type="gramEnd"/>
      <w:r w:rsidRPr="00670721">
        <w:rPr>
          <w:rFonts w:hint="eastAsia"/>
          <w:szCs w:val="20"/>
        </w:rPr>
        <w:t xml:space="preserve"> copied as below [1]:</w:t>
      </w:r>
    </w:p>
    <w:tbl>
      <w:tblPr>
        <w:tblStyle w:val="af8"/>
        <w:tblW w:w="0" w:type="auto"/>
        <w:tblLook w:val="04A0" w:firstRow="1" w:lastRow="0" w:firstColumn="1" w:lastColumn="0" w:noHBand="0" w:noVBand="1"/>
      </w:tblPr>
      <w:tblGrid>
        <w:gridCol w:w="9855"/>
      </w:tblGrid>
      <w:tr w:rsidR="00606D23" w:rsidRPr="00670721" w:rsidTr="00606D23">
        <w:tc>
          <w:tcPr>
            <w:tcW w:w="9855" w:type="dxa"/>
          </w:tcPr>
          <w:p w:rsidR="00606D23" w:rsidRPr="00670721" w:rsidRDefault="00606D23" w:rsidP="00606D23">
            <w:pPr>
              <w:rPr>
                <w:b/>
                <w:sz w:val="20"/>
                <w:szCs w:val="20"/>
              </w:rPr>
            </w:pPr>
            <w:r w:rsidRPr="00670721">
              <w:rPr>
                <w:b/>
                <w:sz w:val="20"/>
                <w:szCs w:val="20"/>
              </w:rPr>
              <w:t>&lt;Way Forward&gt;</w:t>
            </w:r>
            <w:r w:rsidRPr="00670721">
              <w:rPr>
                <w:rFonts w:hint="eastAsia"/>
                <w:b/>
                <w:sz w:val="20"/>
                <w:szCs w:val="20"/>
              </w:rPr>
              <w:t>:</w:t>
            </w:r>
          </w:p>
          <w:p w:rsidR="00606D23" w:rsidRPr="00670721" w:rsidRDefault="00606D23" w:rsidP="00A21CBA">
            <w:pPr>
              <w:pStyle w:val="afa"/>
              <w:widowControl/>
              <w:numPr>
                <w:ilvl w:val="0"/>
                <w:numId w:val="22"/>
              </w:numPr>
              <w:spacing w:before="0" w:after="120" w:line="240" w:lineRule="auto"/>
              <w:ind w:left="720" w:firstLineChars="0"/>
              <w:jc w:val="left"/>
              <w:rPr>
                <w:sz w:val="20"/>
                <w:szCs w:val="20"/>
              </w:rPr>
            </w:pPr>
            <w:r w:rsidRPr="00670721">
              <w:rPr>
                <w:rFonts w:hint="eastAsia"/>
                <w:sz w:val="20"/>
                <w:szCs w:val="20"/>
              </w:rPr>
              <w:t>For the number of supported satellites,</w:t>
            </w:r>
          </w:p>
          <w:p w:rsidR="00606D23" w:rsidRPr="00670721" w:rsidRDefault="00606D23" w:rsidP="00A21CBA">
            <w:pPr>
              <w:pStyle w:val="afa"/>
              <w:widowControl/>
              <w:numPr>
                <w:ilvl w:val="1"/>
                <w:numId w:val="22"/>
              </w:numPr>
              <w:snapToGrid w:val="0"/>
              <w:spacing w:before="0" w:after="120" w:line="240" w:lineRule="auto"/>
              <w:ind w:left="1655" w:firstLineChars="0" w:hanging="357"/>
              <w:jc w:val="left"/>
              <w:rPr>
                <w:rFonts w:eastAsiaTheme="minorEastAsia"/>
                <w:iCs/>
                <w:sz w:val="20"/>
                <w:szCs w:val="20"/>
              </w:rPr>
            </w:pPr>
            <w:r w:rsidRPr="00670721">
              <w:rPr>
                <w:rFonts w:hint="eastAsia"/>
                <w:sz w:val="20"/>
                <w:szCs w:val="20"/>
              </w:rPr>
              <w:t>Proposal 1: For the number of target LEO satellites the UE can monitor per carrier including serving satellite, legacy UE capability (</w:t>
            </w:r>
            <w:r w:rsidRPr="00670721">
              <w:rPr>
                <w:rFonts w:hint="eastAsia"/>
                <w:b/>
                <w:sz w:val="20"/>
                <w:szCs w:val="20"/>
              </w:rPr>
              <w:t xml:space="preserve">Feature 25-7, </w:t>
            </w:r>
            <w:r w:rsidRPr="00670721">
              <w:rPr>
                <w:rFonts w:eastAsiaTheme="minorEastAsia"/>
                <w:i/>
                <w:iCs/>
                <w:sz w:val="20"/>
                <w:szCs w:val="20"/>
              </w:rPr>
              <w:t>maxNumber-LEO-SatellitesPerCarrier-r17</w:t>
            </w:r>
            <w:r w:rsidRPr="00670721">
              <w:rPr>
                <w:rFonts w:hint="eastAsia"/>
                <w:sz w:val="20"/>
                <w:szCs w:val="20"/>
              </w:rPr>
              <w:t xml:space="preserve">) can be reused for </w:t>
            </w:r>
            <w:proofErr w:type="spellStart"/>
            <w:r w:rsidRPr="00670721">
              <w:rPr>
                <w:rFonts w:eastAsiaTheme="minorEastAsia"/>
                <w:iCs/>
                <w:sz w:val="20"/>
                <w:szCs w:val="20"/>
              </w:rPr>
              <w:t>RedCap</w:t>
            </w:r>
            <w:proofErr w:type="spellEnd"/>
            <w:r w:rsidRPr="00670721">
              <w:rPr>
                <w:rFonts w:eastAsiaTheme="minorEastAsia"/>
                <w:iCs/>
                <w:sz w:val="20"/>
                <w:szCs w:val="20"/>
              </w:rPr>
              <w:t xml:space="preserve"> UE</w:t>
            </w:r>
            <w:r w:rsidRPr="00670721">
              <w:rPr>
                <w:rFonts w:eastAsiaTheme="minorEastAsia" w:hint="eastAsia"/>
                <w:iCs/>
                <w:sz w:val="20"/>
                <w:szCs w:val="20"/>
              </w:rPr>
              <w:t>.</w:t>
            </w:r>
          </w:p>
          <w:p w:rsidR="00606D23" w:rsidRPr="00670721" w:rsidRDefault="00606D23" w:rsidP="00A21CBA">
            <w:pPr>
              <w:pStyle w:val="afa"/>
              <w:widowControl/>
              <w:numPr>
                <w:ilvl w:val="1"/>
                <w:numId w:val="22"/>
              </w:numPr>
              <w:snapToGrid w:val="0"/>
              <w:spacing w:before="0" w:after="120" w:line="240" w:lineRule="auto"/>
              <w:ind w:left="1655" w:firstLineChars="0" w:hanging="357"/>
              <w:jc w:val="left"/>
              <w:rPr>
                <w:sz w:val="20"/>
                <w:szCs w:val="20"/>
              </w:rPr>
            </w:pPr>
            <w:r w:rsidRPr="00670721">
              <w:rPr>
                <w:sz w:val="20"/>
                <w:szCs w:val="20"/>
              </w:rPr>
              <w:t xml:space="preserve">Proposal </w:t>
            </w:r>
            <w:r w:rsidRPr="00670721">
              <w:rPr>
                <w:rFonts w:hint="eastAsia"/>
                <w:sz w:val="20"/>
                <w:szCs w:val="20"/>
              </w:rPr>
              <w:t>2</w:t>
            </w:r>
            <w:r w:rsidRPr="00670721">
              <w:rPr>
                <w:sz w:val="20"/>
                <w:szCs w:val="20"/>
              </w:rPr>
              <w:t xml:space="preserve">: </w:t>
            </w:r>
          </w:p>
          <w:p w:rsidR="00606D23" w:rsidRPr="00670721" w:rsidRDefault="00606D23" w:rsidP="00A21CBA">
            <w:pPr>
              <w:pStyle w:val="afa"/>
              <w:widowControl/>
              <w:numPr>
                <w:ilvl w:val="2"/>
                <w:numId w:val="22"/>
              </w:numPr>
              <w:snapToGrid w:val="0"/>
              <w:spacing w:before="0" w:after="120" w:line="240" w:lineRule="auto"/>
              <w:ind w:firstLineChars="0" w:hanging="357"/>
              <w:jc w:val="left"/>
              <w:rPr>
                <w:sz w:val="20"/>
                <w:szCs w:val="20"/>
              </w:rPr>
            </w:pPr>
            <w:proofErr w:type="spellStart"/>
            <w:r w:rsidRPr="00670721">
              <w:rPr>
                <w:sz w:val="20"/>
                <w:szCs w:val="20"/>
              </w:rPr>
              <w:t>RedCap</w:t>
            </w:r>
            <w:proofErr w:type="spellEnd"/>
            <w:r w:rsidRPr="00670721">
              <w:rPr>
                <w:sz w:val="20"/>
                <w:szCs w:val="20"/>
              </w:rPr>
              <w:t xml:space="preserve"> UEs shall support </w:t>
            </w:r>
            <w:r w:rsidRPr="00670721">
              <w:rPr>
                <w:b/>
                <w:sz w:val="20"/>
                <w:szCs w:val="20"/>
              </w:rPr>
              <w:t>at least one NGSO satellite</w:t>
            </w:r>
            <w:r w:rsidRPr="00670721">
              <w:rPr>
                <w:sz w:val="20"/>
                <w:szCs w:val="20"/>
              </w:rPr>
              <w:t xml:space="preserve"> </w:t>
            </w:r>
            <w:r w:rsidRPr="00670721">
              <w:rPr>
                <w:b/>
                <w:sz w:val="20"/>
                <w:szCs w:val="20"/>
              </w:rPr>
              <w:t>per SMTC</w:t>
            </w:r>
            <w:r w:rsidRPr="00670721">
              <w:rPr>
                <w:sz w:val="20"/>
                <w:szCs w:val="20"/>
              </w:rPr>
              <w:t xml:space="preserve"> configured in a frequency layer </w:t>
            </w:r>
            <w:r w:rsidRPr="00670721">
              <w:rPr>
                <w:b/>
                <w:sz w:val="20"/>
                <w:szCs w:val="20"/>
              </w:rPr>
              <w:t>in addition to the serving satellite</w:t>
            </w:r>
            <w:r w:rsidRPr="00670721">
              <w:rPr>
                <w:sz w:val="20"/>
                <w:szCs w:val="20"/>
              </w:rPr>
              <w:t>.</w:t>
            </w:r>
          </w:p>
          <w:p w:rsidR="00606D23" w:rsidRPr="00670721" w:rsidRDefault="00606D23" w:rsidP="00A21CBA">
            <w:pPr>
              <w:pStyle w:val="afa"/>
              <w:widowControl/>
              <w:numPr>
                <w:ilvl w:val="2"/>
                <w:numId w:val="22"/>
              </w:numPr>
              <w:snapToGrid w:val="0"/>
              <w:spacing w:before="0" w:after="240" w:line="240" w:lineRule="auto"/>
              <w:ind w:firstLineChars="0" w:hanging="357"/>
              <w:jc w:val="left"/>
              <w:rPr>
                <w:sz w:val="20"/>
                <w:szCs w:val="20"/>
              </w:rPr>
            </w:pPr>
            <w:r w:rsidRPr="00670721">
              <w:rPr>
                <w:b/>
                <w:sz w:val="20"/>
                <w:szCs w:val="20"/>
              </w:rPr>
              <w:lastRenderedPageBreak/>
              <w:t>The total number of supported satellites</w:t>
            </w:r>
            <w:r w:rsidRPr="00670721">
              <w:rPr>
                <w:sz w:val="20"/>
                <w:szCs w:val="20"/>
              </w:rPr>
              <w:t xml:space="preserve"> for measurement in a frequency layer is equal to N+1 where N is the number of configured SMTCs, if the serving satellite is to be measured in this frequency layer and N if the serving satellite is not to be measured in this frequency layer.</w:t>
            </w:r>
          </w:p>
          <w:p w:rsidR="00606D23" w:rsidRPr="00670721" w:rsidRDefault="00606D23" w:rsidP="00A21CBA">
            <w:pPr>
              <w:pStyle w:val="afa"/>
              <w:widowControl/>
              <w:numPr>
                <w:ilvl w:val="0"/>
                <w:numId w:val="22"/>
              </w:numPr>
              <w:spacing w:before="0" w:after="120" w:line="240" w:lineRule="auto"/>
              <w:ind w:left="720" w:firstLineChars="0"/>
              <w:jc w:val="left"/>
              <w:rPr>
                <w:sz w:val="20"/>
                <w:szCs w:val="20"/>
              </w:rPr>
            </w:pPr>
            <w:r w:rsidRPr="00670721">
              <w:rPr>
                <w:rFonts w:hint="eastAsia"/>
                <w:sz w:val="20"/>
                <w:szCs w:val="20"/>
              </w:rPr>
              <w:t>For the number of cells and SSB,</w:t>
            </w:r>
          </w:p>
          <w:p w:rsidR="00606D23" w:rsidRPr="00670721" w:rsidRDefault="00606D23" w:rsidP="00A21CBA">
            <w:pPr>
              <w:pStyle w:val="afa"/>
              <w:widowControl/>
              <w:numPr>
                <w:ilvl w:val="1"/>
                <w:numId w:val="22"/>
              </w:numPr>
              <w:snapToGrid w:val="0"/>
              <w:spacing w:before="0" w:after="120" w:line="240" w:lineRule="auto"/>
              <w:ind w:left="1655" w:firstLineChars="0" w:hanging="357"/>
              <w:jc w:val="left"/>
              <w:rPr>
                <w:sz w:val="20"/>
                <w:szCs w:val="20"/>
              </w:rPr>
            </w:pPr>
            <w:r w:rsidRPr="00670721">
              <w:rPr>
                <w:sz w:val="20"/>
                <w:szCs w:val="20"/>
              </w:rPr>
              <w:t xml:space="preserve">Proposal </w:t>
            </w:r>
            <w:r w:rsidRPr="00670721">
              <w:rPr>
                <w:rFonts w:hint="eastAsia"/>
                <w:sz w:val="20"/>
                <w:szCs w:val="20"/>
              </w:rPr>
              <w:t>1</w:t>
            </w:r>
            <w:r w:rsidRPr="00670721">
              <w:rPr>
                <w:sz w:val="20"/>
                <w:szCs w:val="20"/>
              </w:rPr>
              <w:t xml:space="preserve">: </w:t>
            </w:r>
            <w:proofErr w:type="spellStart"/>
            <w:r w:rsidRPr="00670721">
              <w:rPr>
                <w:sz w:val="20"/>
                <w:szCs w:val="20"/>
              </w:rPr>
              <w:t>RedCap</w:t>
            </w:r>
            <w:proofErr w:type="spellEnd"/>
            <w:r w:rsidRPr="00670721">
              <w:rPr>
                <w:sz w:val="20"/>
                <w:szCs w:val="20"/>
              </w:rPr>
              <w:t xml:space="preserve"> NTN reuses the number of cells and SSB for NR NTN, i.e., </w:t>
            </w:r>
          </w:p>
          <w:p w:rsidR="00606D23" w:rsidRPr="00670721" w:rsidRDefault="00606D23" w:rsidP="00A21CBA">
            <w:pPr>
              <w:pStyle w:val="afa"/>
              <w:widowControl/>
              <w:numPr>
                <w:ilvl w:val="2"/>
                <w:numId w:val="22"/>
              </w:numPr>
              <w:snapToGrid w:val="0"/>
              <w:spacing w:before="0" w:after="120" w:line="240" w:lineRule="auto"/>
              <w:ind w:firstLineChars="0" w:hanging="357"/>
              <w:jc w:val="left"/>
              <w:rPr>
                <w:sz w:val="20"/>
                <w:szCs w:val="20"/>
              </w:rPr>
            </w:pPr>
            <w:r w:rsidRPr="00670721">
              <w:rPr>
                <w:sz w:val="20"/>
                <w:szCs w:val="20"/>
              </w:rPr>
              <w:t xml:space="preserve">Proposal </w:t>
            </w:r>
            <w:r w:rsidRPr="00670721">
              <w:rPr>
                <w:rFonts w:hint="eastAsia"/>
                <w:sz w:val="20"/>
                <w:szCs w:val="20"/>
              </w:rPr>
              <w:t>1a</w:t>
            </w:r>
            <w:r w:rsidRPr="00670721">
              <w:rPr>
                <w:sz w:val="20"/>
                <w:szCs w:val="20"/>
              </w:rPr>
              <w:t>: For each intra-frequency layer, during each layer 1 measurement period, the UE shall be capable of performing SS-RSRP, SS-RSRQ, and SS-SINR measurements for at least:</w:t>
            </w:r>
          </w:p>
          <w:p w:rsidR="00606D23" w:rsidRPr="00670721" w:rsidRDefault="00606D23" w:rsidP="00A21CBA">
            <w:pPr>
              <w:pStyle w:val="B20"/>
              <w:numPr>
                <w:ilvl w:val="0"/>
                <w:numId w:val="32"/>
              </w:numPr>
              <w:spacing w:after="0"/>
              <w:rPr>
                <w:bCs/>
              </w:rPr>
            </w:pPr>
            <w:r w:rsidRPr="00670721">
              <w:rPr>
                <w:bCs/>
              </w:rPr>
              <w:t>8 identified cells, and</w:t>
            </w:r>
          </w:p>
          <w:p w:rsidR="00606D23" w:rsidRPr="00670721" w:rsidRDefault="00606D23" w:rsidP="00A21CBA">
            <w:pPr>
              <w:pStyle w:val="B20"/>
              <w:numPr>
                <w:ilvl w:val="0"/>
                <w:numId w:val="32"/>
              </w:numPr>
              <w:spacing w:after="0"/>
              <w:rPr>
                <w:bCs/>
              </w:rPr>
            </w:pPr>
            <w:r w:rsidRPr="00670721">
              <w:rPr>
                <w:bCs/>
              </w:rPr>
              <w:t>8 SSBs with different SSB index and/or PCI on the intra-frequency layer, where the number of SSBs in the serving cell is not smaller than the number of configured RLM-RS SSB resources.</w:t>
            </w:r>
          </w:p>
          <w:p w:rsidR="00606D23" w:rsidRPr="00670721" w:rsidRDefault="00606D23" w:rsidP="00A21CBA">
            <w:pPr>
              <w:pStyle w:val="B20"/>
              <w:numPr>
                <w:ilvl w:val="0"/>
                <w:numId w:val="32"/>
              </w:numPr>
              <w:spacing w:after="0"/>
              <w:rPr>
                <w:bCs/>
              </w:rPr>
            </w:pPr>
            <w:r w:rsidRPr="00670721">
              <w:rPr>
                <w:bCs/>
              </w:rPr>
              <w:t>4 SSBs with different SSB index and/or PCI from neighbour cells in GEO deployment.</w:t>
            </w:r>
          </w:p>
          <w:p w:rsidR="00606D23" w:rsidRPr="00670721" w:rsidRDefault="00606D23" w:rsidP="00A21CBA">
            <w:pPr>
              <w:pStyle w:val="B20"/>
              <w:numPr>
                <w:ilvl w:val="0"/>
                <w:numId w:val="32"/>
              </w:numPr>
              <w:spacing w:after="120"/>
              <w:ind w:left="3584"/>
              <w:rPr>
                <w:bCs/>
              </w:rPr>
            </w:pPr>
            <w:r w:rsidRPr="00670721">
              <w:rPr>
                <w:bCs/>
              </w:rPr>
              <w:t xml:space="preserve">In NGSO deployments: cells from 2 satellites including the satellite serving the </w:t>
            </w:r>
            <w:proofErr w:type="spellStart"/>
            <w:r w:rsidRPr="00670721">
              <w:rPr>
                <w:bCs/>
              </w:rPr>
              <w:t>PCell</w:t>
            </w:r>
            <w:proofErr w:type="spellEnd"/>
            <w:r w:rsidRPr="00670721">
              <w:rPr>
                <w:bCs/>
              </w:rPr>
              <w:t xml:space="preserve"> if UE does not support the capability </w:t>
            </w:r>
            <w:r w:rsidRPr="00670721">
              <w:rPr>
                <w:bCs/>
                <w:i/>
                <w:iCs/>
              </w:rPr>
              <w:t>maxNumber-NGSO-SatellitesPerCarrier-r17</w:t>
            </w:r>
            <w:r w:rsidRPr="00670721">
              <w:rPr>
                <w:bCs/>
              </w:rPr>
              <w:t xml:space="preserve">; or cells from 3 or 4 satellites </w:t>
            </w:r>
            <w:proofErr w:type="spellStart"/>
            <w:r w:rsidRPr="00670721">
              <w:rPr>
                <w:bCs/>
              </w:rPr>
              <w:t>satellites</w:t>
            </w:r>
            <w:proofErr w:type="spellEnd"/>
            <w:r w:rsidRPr="00670721">
              <w:rPr>
                <w:bCs/>
              </w:rPr>
              <w:t xml:space="preserve"> including the satellite serving the </w:t>
            </w:r>
            <w:proofErr w:type="spellStart"/>
            <w:r w:rsidRPr="00670721">
              <w:rPr>
                <w:bCs/>
              </w:rPr>
              <w:t>PCell</w:t>
            </w:r>
            <w:proofErr w:type="spellEnd"/>
            <w:r w:rsidRPr="00670721">
              <w:rPr>
                <w:bCs/>
              </w:rPr>
              <w:t xml:space="preserve">, depending on the value indicated in </w:t>
            </w:r>
            <w:r w:rsidRPr="00670721">
              <w:rPr>
                <w:bCs/>
                <w:i/>
                <w:iCs/>
              </w:rPr>
              <w:t>maxNumber-NGSO-SatellitesPerCarrier-r17</w:t>
            </w:r>
            <w:r w:rsidRPr="00670721">
              <w:rPr>
                <w:bCs/>
              </w:rPr>
              <w:t>.</w:t>
            </w:r>
          </w:p>
        </w:tc>
      </w:tr>
    </w:tbl>
    <w:p w:rsidR="001D4808" w:rsidRPr="00670721" w:rsidRDefault="00022E22" w:rsidP="00022E22">
      <w:pPr>
        <w:spacing w:before="120" w:after="120"/>
        <w:jc w:val="left"/>
        <w:rPr>
          <w:rFonts w:eastAsiaTheme="minorEastAsia"/>
          <w:iCs/>
          <w:szCs w:val="20"/>
          <w:lang w:val="en-US"/>
        </w:rPr>
      </w:pPr>
      <w:r w:rsidRPr="00670721">
        <w:rPr>
          <w:rFonts w:eastAsiaTheme="minorEastAsia" w:hint="eastAsia"/>
          <w:iCs/>
          <w:szCs w:val="20"/>
          <w:lang w:val="en-US"/>
        </w:rPr>
        <w:lastRenderedPageBreak/>
        <w:t>Firstly, for Feature 25-7</w:t>
      </w:r>
      <w:r w:rsidRPr="00670721">
        <w:rPr>
          <w:rFonts w:eastAsiaTheme="minorEastAsia" w:hint="eastAsia"/>
          <w:i/>
          <w:iCs/>
          <w:szCs w:val="20"/>
          <w:lang w:val="en-US"/>
        </w:rPr>
        <w:t>(</w:t>
      </w:r>
      <w:r w:rsidRPr="00670721">
        <w:rPr>
          <w:rFonts w:eastAsiaTheme="minorEastAsia"/>
          <w:i/>
          <w:iCs/>
          <w:szCs w:val="20"/>
          <w:lang w:val="en-US"/>
        </w:rPr>
        <w:t>maxNumber-LEO-SatellitesPerCarrier-r17</w:t>
      </w:r>
      <w:r w:rsidRPr="00670721">
        <w:rPr>
          <w:rFonts w:eastAsiaTheme="minorEastAsia" w:hint="eastAsia"/>
          <w:iCs/>
          <w:szCs w:val="20"/>
          <w:lang w:val="en-US"/>
        </w:rPr>
        <w:t>), which indicates t</w:t>
      </w:r>
      <w:r w:rsidRPr="00670721">
        <w:rPr>
          <w:rFonts w:eastAsiaTheme="minorEastAsia"/>
          <w:iCs/>
          <w:szCs w:val="20"/>
          <w:lang w:val="en-US"/>
        </w:rPr>
        <w:t>he number of target LEO satellites the UE can monitor per carrier including serving satellite</w:t>
      </w:r>
      <w:r w:rsidRPr="00670721">
        <w:rPr>
          <w:rFonts w:eastAsiaTheme="minorEastAsia" w:hint="eastAsia"/>
          <w:iCs/>
          <w:szCs w:val="20"/>
          <w:lang w:val="en-US"/>
        </w:rPr>
        <w:t>, we think that the legacy UE capability</w:t>
      </w:r>
      <w:r w:rsidRPr="00670721">
        <w:rPr>
          <w:rFonts w:eastAsiaTheme="minorEastAsia"/>
          <w:iCs/>
          <w:szCs w:val="20"/>
          <w:lang w:val="en-US"/>
        </w:rPr>
        <w:t xml:space="preserve"> </w:t>
      </w:r>
      <w:r w:rsidRPr="00670721">
        <w:rPr>
          <w:rFonts w:eastAsiaTheme="minorEastAsia" w:hint="eastAsia"/>
          <w:iCs/>
          <w:szCs w:val="20"/>
          <w:lang w:val="en-US"/>
        </w:rPr>
        <w:t xml:space="preserve">of </w:t>
      </w:r>
      <w:r w:rsidRPr="00670721">
        <w:rPr>
          <w:rFonts w:eastAsiaTheme="minorEastAsia"/>
          <w:i/>
          <w:iCs/>
          <w:szCs w:val="20"/>
          <w:lang w:val="en-US"/>
        </w:rPr>
        <w:t>maxNumber-LEO-SatellitesPerCarrier-r17</w:t>
      </w:r>
      <w:r w:rsidRPr="00670721">
        <w:rPr>
          <w:rFonts w:eastAsiaTheme="minorEastAsia" w:hint="eastAsia"/>
          <w:iCs/>
          <w:szCs w:val="20"/>
          <w:lang w:val="en-US"/>
        </w:rPr>
        <w:t xml:space="preserve"> can be reused for </w:t>
      </w:r>
      <w:r w:rsidRPr="00670721">
        <w:rPr>
          <w:rFonts w:eastAsiaTheme="minorEastAsia"/>
          <w:iCs/>
          <w:szCs w:val="20"/>
          <w:lang w:val="en-US"/>
        </w:rPr>
        <w:t>(e)</w:t>
      </w:r>
      <w:proofErr w:type="spellStart"/>
      <w:r w:rsidRPr="00670721">
        <w:rPr>
          <w:rFonts w:eastAsiaTheme="minorEastAsia"/>
          <w:iCs/>
          <w:szCs w:val="20"/>
          <w:lang w:val="en-US"/>
        </w:rPr>
        <w:t>RedCap</w:t>
      </w:r>
      <w:proofErr w:type="spellEnd"/>
      <w:r w:rsidRPr="00670721">
        <w:rPr>
          <w:rFonts w:eastAsiaTheme="minorEastAsia"/>
          <w:iCs/>
          <w:szCs w:val="20"/>
          <w:lang w:val="en-US"/>
        </w:rPr>
        <w:t xml:space="preserve"> UEs</w:t>
      </w:r>
      <w:r w:rsidRPr="00670721">
        <w:rPr>
          <w:rFonts w:eastAsiaTheme="minorEastAsia" w:hint="eastAsia"/>
          <w:iCs/>
          <w:szCs w:val="20"/>
          <w:lang w:val="en-US"/>
        </w:rPr>
        <w:t xml:space="preserve"> and it will be o</w:t>
      </w:r>
      <w:r w:rsidRPr="00670721">
        <w:rPr>
          <w:rFonts w:eastAsiaTheme="minorEastAsia"/>
          <w:iCs/>
          <w:szCs w:val="20"/>
          <w:lang w:val="en-US"/>
        </w:rPr>
        <w:t xml:space="preserve">ptional with capability </w:t>
      </w:r>
      <w:proofErr w:type="spellStart"/>
      <w:r w:rsidRPr="00670721">
        <w:rPr>
          <w:rFonts w:eastAsiaTheme="minorEastAsia"/>
          <w:iCs/>
          <w:szCs w:val="20"/>
          <w:lang w:val="en-US"/>
        </w:rPr>
        <w:t>signalling</w:t>
      </w:r>
      <w:proofErr w:type="spellEnd"/>
      <w:r w:rsidRPr="00670721">
        <w:rPr>
          <w:rFonts w:eastAsiaTheme="minorEastAsia" w:hint="eastAsia"/>
          <w:iCs/>
          <w:szCs w:val="20"/>
          <w:lang w:val="en-US"/>
        </w:rPr>
        <w:t>.</w:t>
      </w:r>
    </w:p>
    <w:p w:rsidR="00022E22" w:rsidRPr="00670721" w:rsidRDefault="00014B4D" w:rsidP="00022E22">
      <w:pPr>
        <w:spacing w:before="120" w:after="120"/>
        <w:jc w:val="left"/>
        <w:rPr>
          <w:rFonts w:eastAsiaTheme="minorEastAsia"/>
          <w:iCs/>
          <w:szCs w:val="20"/>
          <w:lang w:val="en-US"/>
        </w:rPr>
      </w:pPr>
      <w:bookmarkStart w:id="26" w:name="OLE_LINK21"/>
      <w:bookmarkStart w:id="27" w:name="OLE_LINK22"/>
      <w:r w:rsidRPr="00670721">
        <w:rPr>
          <w:rFonts w:eastAsiaTheme="minorEastAsia" w:hint="eastAsia"/>
          <w:iCs/>
          <w:szCs w:val="20"/>
          <w:lang w:val="en-US"/>
        </w:rPr>
        <w:t>Regarding</w:t>
      </w:r>
      <w:r w:rsidR="0093276E" w:rsidRPr="00670721">
        <w:rPr>
          <w:sz w:val="22"/>
        </w:rPr>
        <w:t xml:space="preserve"> </w:t>
      </w:r>
      <w:r w:rsidR="0093276E" w:rsidRPr="00670721">
        <w:rPr>
          <w:rFonts w:eastAsiaTheme="minorEastAsia" w:hint="eastAsia"/>
          <w:iCs/>
          <w:szCs w:val="20"/>
          <w:lang w:val="en-US"/>
        </w:rPr>
        <w:t>the n</w:t>
      </w:r>
      <w:r w:rsidR="0093276E" w:rsidRPr="00670721">
        <w:rPr>
          <w:rFonts w:eastAsiaTheme="minorEastAsia"/>
          <w:iCs/>
          <w:szCs w:val="20"/>
          <w:lang w:val="en-US"/>
        </w:rPr>
        <w:t>umber of cells and number of SSB</w:t>
      </w:r>
      <w:r w:rsidRPr="00670721">
        <w:rPr>
          <w:rFonts w:eastAsiaTheme="minorEastAsia" w:hint="eastAsia"/>
          <w:iCs/>
          <w:szCs w:val="20"/>
          <w:lang w:val="en-US"/>
        </w:rPr>
        <w:t xml:space="preserve"> for </w:t>
      </w:r>
      <w:r w:rsidRPr="00670721">
        <w:rPr>
          <w:rFonts w:eastAsiaTheme="minorEastAsia"/>
          <w:iCs/>
          <w:szCs w:val="20"/>
          <w:lang w:val="en-US"/>
        </w:rPr>
        <w:t>(e</w:t>
      </w:r>
      <w:proofErr w:type="gramStart"/>
      <w:r w:rsidRPr="00670721">
        <w:rPr>
          <w:rFonts w:eastAsiaTheme="minorEastAsia"/>
          <w:iCs/>
          <w:szCs w:val="20"/>
          <w:lang w:val="en-US"/>
        </w:rPr>
        <w:t>)</w:t>
      </w:r>
      <w:proofErr w:type="spellStart"/>
      <w:r w:rsidRPr="00670721">
        <w:rPr>
          <w:rFonts w:eastAsiaTheme="minorEastAsia"/>
          <w:iCs/>
          <w:szCs w:val="20"/>
          <w:lang w:val="en-US"/>
        </w:rPr>
        <w:t>RedCap</w:t>
      </w:r>
      <w:proofErr w:type="spellEnd"/>
      <w:proofErr w:type="gramEnd"/>
      <w:r w:rsidRPr="00670721">
        <w:rPr>
          <w:rFonts w:eastAsiaTheme="minorEastAsia"/>
          <w:iCs/>
          <w:szCs w:val="20"/>
          <w:lang w:val="en-US"/>
        </w:rPr>
        <w:t xml:space="preserve"> UEs</w:t>
      </w:r>
      <w:r w:rsidRPr="00670721">
        <w:rPr>
          <w:rFonts w:eastAsiaTheme="minorEastAsia" w:hint="eastAsia"/>
          <w:iCs/>
          <w:szCs w:val="20"/>
          <w:lang w:val="en-US"/>
        </w:rPr>
        <w:t xml:space="preserve"> with TN</w:t>
      </w:r>
      <w:r w:rsidR="0093276E" w:rsidRPr="00670721">
        <w:rPr>
          <w:rFonts w:eastAsiaTheme="minorEastAsia" w:hint="eastAsia"/>
          <w:iCs/>
          <w:szCs w:val="20"/>
          <w:lang w:val="en-US"/>
        </w:rPr>
        <w:t xml:space="preserve">, </w:t>
      </w:r>
      <w:r w:rsidRPr="00670721">
        <w:rPr>
          <w:rFonts w:eastAsiaTheme="minorEastAsia" w:hint="eastAsia"/>
          <w:iCs/>
          <w:szCs w:val="20"/>
          <w:lang w:val="en-US"/>
        </w:rPr>
        <w:t xml:space="preserve">since both are the same as normal UEs with TN, so </w:t>
      </w:r>
      <w:r w:rsidR="0093276E" w:rsidRPr="00670721">
        <w:rPr>
          <w:rFonts w:eastAsiaTheme="minorEastAsia" w:hint="eastAsia"/>
          <w:iCs/>
          <w:szCs w:val="20"/>
          <w:lang w:val="en-US"/>
        </w:rPr>
        <w:t xml:space="preserve">the legacy requirement </w:t>
      </w:r>
      <w:r w:rsidRPr="00670721">
        <w:rPr>
          <w:rFonts w:eastAsiaTheme="minorEastAsia" w:hint="eastAsia"/>
          <w:iCs/>
          <w:szCs w:val="20"/>
          <w:lang w:val="en-US"/>
        </w:rPr>
        <w:t xml:space="preserve">for normal UE with NTN </w:t>
      </w:r>
      <w:r w:rsidR="0093276E" w:rsidRPr="00670721">
        <w:rPr>
          <w:rFonts w:eastAsiaTheme="minorEastAsia" w:hint="eastAsia"/>
          <w:iCs/>
          <w:szCs w:val="20"/>
          <w:lang w:val="en-US"/>
        </w:rPr>
        <w:t xml:space="preserve">also can be reused for </w:t>
      </w:r>
      <w:r w:rsidR="0093276E" w:rsidRPr="00670721">
        <w:rPr>
          <w:rFonts w:eastAsiaTheme="minorEastAsia"/>
          <w:iCs/>
          <w:szCs w:val="20"/>
          <w:lang w:val="en-US"/>
        </w:rPr>
        <w:t>(e)</w:t>
      </w:r>
      <w:proofErr w:type="spellStart"/>
      <w:r w:rsidR="0093276E" w:rsidRPr="00670721">
        <w:rPr>
          <w:rFonts w:eastAsiaTheme="minorEastAsia"/>
          <w:iCs/>
          <w:szCs w:val="20"/>
          <w:lang w:val="en-US"/>
        </w:rPr>
        <w:t>RedCap</w:t>
      </w:r>
      <w:proofErr w:type="spellEnd"/>
      <w:r w:rsidR="0093276E" w:rsidRPr="00670721">
        <w:rPr>
          <w:rFonts w:eastAsiaTheme="minorEastAsia"/>
          <w:iCs/>
          <w:szCs w:val="20"/>
          <w:lang w:val="en-US"/>
        </w:rPr>
        <w:t xml:space="preserve"> UEs</w:t>
      </w:r>
      <w:r w:rsidRPr="00670721">
        <w:rPr>
          <w:rFonts w:eastAsiaTheme="minorEastAsia" w:hint="eastAsia"/>
          <w:iCs/>
          <w:szCs w:val="20"/>
          <w:lang w:val="en-US"/>
        </w:rPr>
        <w:t xml:space="preserve"> with NTN</w:t>
      </w:r>
      <w:r w:rsidR="0093276E" w:rsidRPr="00670721">
        <w:rPr>
          <w:rFonts w:eastAsiaTheme="minorEastAsia" w:hint="eastAsia"/>
          <w:iCs/>
          <w:szCs w:val="20"/>
          <w:lang w:val="en-US"/>
        </w:rPr>
        <w:t>.</w:t>
      </w:r>
    </w:p>
    <w:bookmarkEnd w:id="26"/>
    <w:bookmarkEnd w:id="27"/>
    <w:p w:rsidR="0093276E" w:rsidRPr="00670721" w:rsidRDefault="0093276E" w:rsidP="00022E22">
      <w:pPr>
        <w:spacing w:before="120" w:after="120"/>
        <w:jc w:val="left"/>
        <w:rPr>
          <w:rFonts w:eastAsiaTheme="minorEastAsia"/>
          <w:b/>
          <w:iCs/>
          <w:szCs w:val="20"/>
          <w:lang w:val="en-US"/>
        </w:rPr>
      </w:pPr>
      <w:r w:rsidRPr="00670721">
        <w:rPr>
          <w:rFonts w:hint="eastAsia"/>
          <w:b/>
          <w:szCs w:val="20"/>
        </w:rPr>
        <w:t xml:space="preserve">Proposal </w:t>
      </w:r>
      <w:r w:rsidR="00C67176" w:rsidRPr="00670721">
        <w:rPr>
          <w:rFonts w:hint="eastAsia"/>
          <w:b/>
          <w:szCs w:val="20"/>
        </w:rPr>
        <w:t>6</w:t>
      </w:r>
      <w:r w:rsidRPr="00670721">
        <w:rPr>
          <w:rFonts w:hint="eastAsia"/>
          <w:b/>
          <w:szCs w:val="20"/>
        </w:rPr>
        <w:t xml:space="preserve">: For the number of target LEO satellites the UE can monitor per carrier including serving satellite, legacy UE capability (Feature 25-7, </w:t>
      </w:r>
      <w:r w:rsidRPr="00670721">
        <w:rPr>
          <w:rFonts w:eastAsiaTheme="minorEastAsia"/>
          <w:b/>
          <w:i/>
          <w:iCs/>
          <w:szCs w:val="20"/>
        </w:rPr>
        <w:t>maxNumber-LEO-SatellitesPerCarrier-r17</w:t>
      </w:r>
      <w:r w:rsidRPr="00670721">
        <w:rPr>
          <w:rFonts w:hint="eastAsia"/>
          <w:b/>
          <w:szCs w:val="20"/>
        </w:rPr>
        <w:t xml:space="preserve">) can be reused for </w:t>
      </w:r>
      <w:r w:rsidRPr="00670721">
        <w:rPr>
          <w:rFonts w:eastAsiaTheme="minorEastAsia"/>
          <w:b/>
          <w:iCs/>
          <w:szCs w:val="20"/>
          <w:lang w:val="en-US"/>
        </w:rPr>
        <w:t>(e</w:t>
      </w:r>
      <w:proofErr w:type="gramStart"/>
      <w:r w:rsidRPr="00670721">
        <w:rPr>
          <w:rFonts w:eastAsiaTheme="minorEastAsia"/>
          <w:b/>
          <w:iCs/>
          <w:szCs w:val="20"/>
          <w:lang w:val="en-US"/>
        </w:rPr>
        <w:t>)</w:t>
      </w:r>
      <w:proofErr w:type="spellStart"/>
      <w:r w:rsidRPr="00670721">
        <w:rPr>
          <w:rFonts w:eastAsiaTheme="minorEastAsia"/>
          <w:b/>
          <w:iCs/>
          <w:szCs w:val="20"/>
          <w:lang w:val="en-US"/>
        </w:rPr>
        <w:t>RedCap</w:t>
      </w:r>
      <w:proofErr w:type="spellEnd"/>
      <w:proofErr w:type="gramEnd"/>
      <w:r w:rsidRPr="00670721">
        <w:rPr>
          <w:rFonts w:eastAsiaTheme="minorEastAsia"/>
          <w:b/>
          <w:iCs/>
          <w:szCs w:val="20"/>
          <w:lang w:val="en-US"/>
        </w:rPr>
        <w:t xml:space="preserve"> UEs</w:t>
      </w:r>
      <w:r w:rsidRPr="00670721">
        <w:rPr>
          <w:rFonts w:eastAsiaTheme="minorEastAsia" w:hint="eastAsia"/>
          <w:b/>
          <w:iCs/>
          <w:szCs w:val="20"/>
        </w:rPr>
        <w:t xml:space="preserve">, </w:t>
      </w:r>
      <w:r w:rsidRPr="00670721">
        <w:rPr>
          <w:rFonts w:eastAsiaTheme="minorEastAsia" w:hint="eastAsia"/>
          <w:b/>
          <w:iCs/>
          <w:szCs w:val="20"/>
          <w:lang w:val="en-US"/>
        </w:rPr>
        <w:t>and it will be o</w:t>
      </w:r>
      <w:r w:rsidRPr="00670721">
        <w:rPr>
          <w:rFonts w:eastAsiaTheme="minorEastAsia"/>
          <w:b/>
          <w:iCs/>
          <w:szCs w:val="20"/>
          <w:lang w:val="en-US"/>
        </w:rPr>
        <w:t xml:space="preserve">ptional with capability </w:t>
      </w:r>
      <w:proofErr w:type="spellStart"/>
      <w:r w:rsidRPr="00670721">
        <w:rPr>
          <w:rFonts w:eastAsiaTheme="minorEastAsia"/>
          <w:b/>
          <w:iCs/>
          <w:szCs w:val="20"/>
          <w:lang w:val="en-US"/>
        </w:rPr>
        <w:t>signalling</w:t>
      </w:r>
      <w:proofErr w:type="spellEnd"/>
      <w:r w:rsidRPr="00670721">
        <w:rPr>
          <w:rFonts w:eastAsiaTheme="minorEastAsia" w:hint="eastAsia"/>
          <w:b/>
          <w:iCs/>
          <w:szCs w:val="20"/>
          <w:lang w:val="en-US"/>
        </w:rPr>
        <w:t>.</w:t>
      </w:r>
    </w:p>
    <w:p w:rsidR="0093276E" w:rsidRPr="00670721" w:rsidRDefault="0093276E" w:rsidP="0093276E">
      <w:pPr>
        <w:spacing w:before="120" w:after="0"/>
        <w:jc w:val="left"/>
        <w:rPr>
          <w:rFonts w:eastAsiaTheme="minorEastAsia"/>
          <w:b/>
          <w:iCs/>
          <w:szCs w:val="20"/>
          <w:lang w:val="en-US"/>
        </w:rPr>
      </w:pPr>
      <w:r w:rsidRPr="00670721">
        <w:rPr>
          <w:rFonts w:eastAsiaTheme="minorEastAsia" w:hint="eastAsia"/>
          <w:b/>
          <w:iCs/>
          <w:szCs w:val="20"/>
        </w:rPr>
        <w:t xml:space="preserve">Proposal </w:t>
      </w:r>
      <w:r w:rsidR="00C67176" w:rsidRPr="00670721">
        <w:rPr>
          <w:rFonts w:eastAsiaTheme="minorEastAsia" w:hint="eastAsia"/>
          <w:b/>
          <w:iCs/>
          <w:szCs w:val="20"/>
        </w:rPr>
        <w:t>7</w:t>
      </w:r>
      <w:r w:rsidRPr="00670721">
        <w:rPr>
          <w:rFonts w:eastAsiaTheme="minorEastAsia" w:hint="eastAsia"/>
          <w:b/>
          <w:iCs/>
          <w:szCs w:val="20"/>
        </w:rPr>
        <w:t xml:space="preserve">: </w:t>
      </w:r>
      <w:r w:rsidRPr="00670721">
        <w:rPr>
          <w:rFonts w:eastAsiaTheme="minorEastAsia"/>
          <w:b/>
          <w:iCs/>
          <w:szCs w:val="20"/>
        </w:rPr>
        <w:t>For the number of cells and SSB,</w:t>
      </w:r>
      <w:r w:rsidRPr="00670721">
        <w:rPr>
          <w:rFonts w:eastAsiaTheme="minorEastAsia" w:hint="eastAsia"/>
          <w:b/>
          <w:iCs/>
          <w:szCs w:val="20"/>
          <w:lang w:val="en-US"/>
        </w:rPr>
        <w:t xml:space="preserve"> the following legacy requirement also can be reused for </w:t>
      </w:r>
      <w:r w:rsidRPr="00670721">
        <w:rPr>
          <w:rFonts w:eastAsiaTheme="minorEastAsia"/>
          <w:b/>
          <w:iCs/>
          <w:szCs w:val="20"/>
          <w:lang w:val="en-US"/>
        </w:rPr>
        <w:t>(e</w:t>
      </w:r>
      <w:proofErr w:type="gramStart"/>
      <w:r w:rsidRPr="00670721">
        <w:rPr>
          <w:rFonts w:eastAsiaTheme="minorEastAsia"/>
          <w:b/>
          <w:iCs/>
          <w:szCs w:val="20"/>
          <w:lang w:val="en-US"/>
        </w:rPr>
        <w:t>)</w:t>
      </w:r>
      <w:proofErr w:type="spellStart"/>
      <w:r w:rsidRPr="00670721">
        <w:rPr>
          <w:rFonts w:eastAsiaTheme="minorEastAsia"/>
          <w:b/>
          <w:iCs/>
          <w:szCs w:val="20"/>
          <w:lang w:val="en-US"/>
        </w:rPr>
        <w:t>RedCap</w:t>
      </w:r>
      <w:proofErr w:type="spellEnd"/>
      <w:proofErr w:type="gramEnd"/>
      <w:r w:rsidRPr="00670721">
        <w:rPr>
          <w:rFonts w:eastAsiaTheme="minorEastAsia"/>
          <w:b/>
          <w:iCs/>
          <w:szCs w:val="20"/>
          <w:lang w:val="en-US"/>
        </w:rPr>
        <w:t xml:space="preserve"> UEs</w:t>
      </w:r>
      <w:r w:rsidRPr="00670721">
        <w:rPr>
          <w:rFonts w:eastAsiaTheme="minorEastAsia" w:hint="eastAsia"/>
          <w:b/>
          <w:iCs/>
          <w:szCs w:val="20"/>
          <w:lang w:val="en-US"/>
        </w:rPr>
        <w:t>:</w:t>
      </w:r>
    </w:p>
    <w:p w:rsidR="0093276E" w:rsidRPr="00670721" w:rsidRDefault="0093276E" w:rsidP="00A21CBA">
      <w:pPr>
        <w:pStyle w:val="afa"/>
        <w:numPr>
          <w:ilvl w:val="0"/>
          <w:numId w:val="34"/>
        </w:numPr>
        <w:snapToGrid w:val="0"/>
        <w:spacing w:before="0" w:line="240" w:lineRule="auto"/>
        <w:ind w:firstLineChars="0"/>
        <w:jc w:val="left"/>
        <w:rPr>
          <w:b/>
          <w:szCs w:val="20"/>
        </w:rPr>
      </w:pPr>
      <w:r w:rsidRPr="00670721">
        <w:rPr>
          <w:b/>
          <w:szCs w:val="20"/>
        </w:rPr>
        <w:t>For each intra-frequency layer, during each layer 1 measurement period, the UE shall be capable of performing SS-RSRP, SS-RSRQ, and SS-SINR measurements for at least:</w:t>
      </w:r>
    </w:p>
    <w:p w:rsidR="0093276E" w:rsidRPr="00670721" w:rsidRDefault="0093276E" w:rsidP="00A21CBA">
      <w:pPr>
        <w:pStyle w:val="afa"/>
        <w:numPr>
          <w:ilvl w:val="0"/>
          <w:numId w:val="35"/>
        </w:numPr>
        <w:spacing w:before="0" w:line="240" w:lineRule="auto"/>
        <w:ind w:left="845" w:firstLineChars="0"/>
        <w:jc w:val="left"/>
        <w:rPr>
          <w:b/>
          <w:bCs/>
        </w:rPr>
      </w:pPr>
      <w:r w:rsidRPr="00670721">
        <w:rPr>
          <w:b/>
          <w:bCs/>
        </w:rPr>
        <w:t>8 identified cells, and</w:t>
      </w:r>
    </w:p>
    <w:p w:rsidR="0093276E" w:rsidRPr="00670721" w:rsidRDefault="0093276E" w:rsidP="00A21CBA">
      <w:pPr>
        <w:pStyle w:val="afa"/>
        <w:numPr>
          <w:ilvl w:val="0"/>
          <w:numId w:val="35"/>
        </w:numPr>
        <w:spacing w:before="0" w:line="240" w:lineRule="auto"/>
        <w:ind w:left="845" w:firstLineChars="0"/>
        <w:jc w:val="left"/>
        <w:rPr>
          <w:b/>
          <w:bCs/>
        </w:rPr>
      </w:pPr>
      <w:r w:rsidRPr="00670721">
        <w:rPr>
          <w:b/>
          <w:bCs/>
        </w:rPr>
        <w:t>8 SSBs with different SSB index and/or PCI on the intra-frequency layer, where the number of SSBs in the serving cell is not smaller than the number of configured RLM-RS SSB resources.</w:t>
      </w:r>
    </w:p>
    <w:p w:rsidR="0093276E" w:rsidRPr="00670721" w:rsidRDefault="0093276E" w:rsidP="00A21CBA">
      <w:pPr>
        <w:pStyle w:val="afa"/>
        <w:numPr>
          <w:ilvl w:val="0"/>
          <w:numId w:val="35"/>
        </w:numPr>
        <w:spacing w:before="0" w:line="240" w:lineRule="auto"/>
        <w:ind w:left="845" w:firstLineChars="0"/>
        <w:jc w:val="left"/>
        <w:rPr>
          <w:b/>
          <w:bCs/>
        </w:rPr>
      </w:pPr>
      <w:r w:rsidRPr="00670721">
        <w:rPr>
          <w:b/>
          <w:bCs/>
        </w:rPr>
        <w:t>4 SSBs with different SSB index and/or PCI from neighbour cells in GEO deployment.</w:t>
      </w:r>
    </w:p>
    <w:p w:rsidR="0093276E" w:rsidRPr="00670721" w:rsidRDefault="0093276E" w:rsidP="00A21CBA">
      <w:pPr>
        <w:pStyle w:val="afa"/>
        <w:numPr>
          <w:ilvl w:val="0"/>
          <w:numId w:val="35"/>
        </w:numPr>
        <w:spacing w:before="0" w:after="120" w:line="240" w:lineRule="auto"/>
        <w:ind w:left="845" w:firstLineChars="0"/>
        <w:jc w:val="left"/>
        <w:rPr>
          <w:rFonts w:eastAsiaTheme="minorEastAsia"/>
          <w:b/>
          <w:iCs/>
          <w:sz w:val="20"/>
          <w:szCs w:val="20"/>
        </w:rPr>
      </w:pPr>
      <w:r w:rsidRPr="00670721">
        <w:rPr>
          <w:b/>
          <w:bCs/>
        </w:rPr>
        <w:t xml:space="preserve">In NGSO deployments: cells from 2 satellites including the satellite serving the </w:t>
      </w:r>
      <w:proofErr w:type="spellStart"/>
      <w:r w:rsidRPr="00670721">
        <w:rPr>
          <w:b/>
          <w:bCs/>
        </w:rPr>
        <w:t>PCell</w:t>
      </w:r>
      <w:proofErr w:type="spellEnd"/>
      <w:r w:rsidRPr="00670721">
        <w:rPr>
          <w:b/>
          <w:bCs/>
        </w:rPr>
        <w:t xml:space="preserve"> if UE does not support the capability </w:t>
      </w:r>
      <w:r w:rsidRPr="00670721">
        <w:rPr>
          <w:b/>
          <w:bCs/>
          <w:i/>
          <w:iCs/>
        </w:rPr>
        <w:t>maxNumber-NGSO-SatellitesPerCarrier-r17</w:t>
      </w:r>
      <w:r w:rsidRPr="00670721">
        <w:rPr>
          <w:b/>
          <w:bCs/>
        </w:rPr>
        <w:t xml:space="preserve">; or cells from 3 or 4 satellites </w:t>
      </w:r>
      <w:proofErr w:type="spellStart"/>
      <w:r w:rsidRPr="00670721">
        <w:rPr>
          <w:b/>
          <w:bCs/>
        </w:rPr>
        <w:t>satellites</w:t>
      </w:r>
      <w:proofErr w:type="spellEnd"/>
      <w:r w:rsidRPr="00670721">
        <w:rPr>
          <w:b/>
          <w:bCs/>
        </w:rPr>
        <w:t xml:space="preserve"> including the satellite serving the </w:t>
      </w:r>
      <w:proofErr w:type="spellStart"/>
      <w:r w:rsidRPr="00670721">
        <w:rPr>
          <w:b/>
          <w:bCs/>
        </w:rPr>
        <w:t>PCell</w:t>
      </w:r>
      <w:proofErr w:type="spellEnd"/>
      <w:r w:rsidRPr="00670721">
        <w:rPr>
          <w:b/>
          <w:bCs/>
        </w:rPr>
        <w:t xml:space="preserve">, depending on the value indicated in </w:t>
      </w:r>
      <w:r w:rsidRPr="00670721">
        <w:rPr>
          <w:b/>
          <w:bCs/>
          <w:i/>
          <w:iCs/>
        </w:rPr>
        <w:t>maxNumber-NGSO-SatellitesPerCarrier-r17</w:t>
      </w:r>
      <w:r w:rsidRPr="00670721">
        <w:rPr>
          <w:b/>
          <w:bCs/>
        </w:rPr>
        <w:t>.</w:t>
      </w:r>
    </w:p>
    <w:p w:rsidR="00F61749" w:rsidRPr="00670721" w:rsidRDefault="00F61749" w:rsidP="00F61749">
      <w:pPr>
        <w:pStyle w:val="4"/>
        <w:rPr>
          <w:rFonts w:ascii="Times New Roman" w:eastAsiaTheme="majorEastAsia" w:hAnsi="Times New Roman"/>
          <w:b/>
          <w:bCs/>
          <w:u w:val="single"/>
          <w:lang w:val="en-US"/>
        </w:rPr>
      </w:pPr>
      <w:bookmarkStart w:id="28" w:name="OLE_LINK27"/>
      <w:bookmarkStart w:id="29" w:name="OLE_LINK28"/>
      <w:bookmarkStart w:id="30" w:name="OLE_LINK7"/>
      <w:bookmarkStart w:id="31" w:name="OLE_LINK8"/>
      <w:r w:rsidRPr="00670721">
        <w:rPr>
          <w:rFonts w:ascii="Times New Roman" w:eastAsiaTheme="majorEastAsia" w:hAnsi="Times New Roman"/>
          <w:b/>
          <w:bCs/>
          <w:u w:val="single"/>
          <w:lang w:val="en-US" w:eastAsia="ko-KR"/>
        </w:rPr>
        <w:t>NCD-SSB</w:t>
      </w:r>
      <w:bookmarkEnd w:id="28"/>
      <w:bookmarkEnd w:id="29"/>
    </w:p>
    <w:p w:rsidR="00AA63CE" w:rsidRPr="00670721" w:rsidRDefault="00AA63CE" w:rsidP="00AA63CE">
      <w:pPr>
        <w:rPr>
          <w:rFonts w:eastAsiaTheme="minorEastAsia"/>
          <w:iCs/>
          <w:szCs w:val="20"/>
        </w:rPr>
      </w:pPr>
      <w:r w:rsidRPr="00670721">
        <w:rPr>
          <w:rFonts w:eastAsiaTheme="minorEastAsia"/>
          <w:iCs/>
          <w:szCs w:val="20"/>
        </w:rPr>
        <w:t xml:space="preserve">In </w:t>
      </w:r>
      <w:r w:rsidRPr="00670721">
        <w:rPr>
          <w:rFonts w:eastAsiaTheme="minorEastAsia" w:hint="eastAsia"/>
          <w:iCs/>
          <w:szCs w:val="20"/>
        </w:rPr>
        <w:t>RAN4#112</w:t>
      </w:r>
      <w:r w:rsidRPr="00670721">
        <w:rPr>
          <w:rFonts w:eastAsiaTheme="minorEastAsia"/>
          <w:iCs/>
          <w:szCs w:val="20"/>
        </w:rPr>
        <w:t xml:space="preserve"> meeting, </w:t>
      </w:r>
      <w:r w:rsidRPr="00670721">
        <w:rPr>
          <w:rFonts w:eastAsiaTheme="minorEastAsia" w:hint="eastAsia"/>
          <w:iCs/>
          <w:szCs w:val="20"/>
        </w:rPr>
        <w:t>RAN4 has</w:t>
      </w:r>
      <w:r w:rsidRPr="00670721">
        <w:rPr>
          <w:rFonts w:eastAsiaTheme="minorEastAsia"/>
          <w:iCs/>
          <w:szCs w:val="20"/>
        </w:rPr>
        <w:t xml:space="preserve"> already reached the </w:t>
      </w:r>
      <w:r w:rsidRPr="00670721">
        <w:rPr>
          <w:rFonts w:eastAsiaTheme="minorEastAsia" w:hint="eastAsia"/>
          <w:iCs/>
          <w:szCs w:val="20"/>
        </w:rPr>
        <w:t xml:space="preserve">following </w:t>
      </w:r>
      <w:r w:rsidRPr="00670721">
        <w:rPr>
          <w:rFonts w:eastAsiaTheme="minorEastAsia"/>
          <w:iCs/>
          <w:szCs w:val="20"/>
        </w:rPr>
        <w:t>agreements</w:t>
      </w:r>
      <w:r w:rsidR="007F0133" w:rsidRPr="00670721">
        <w:rPr>
          <w:rFonts w:eastAsiaTheme="minorEastAsia" w:hint="eastAsia"/>
          <w:iCs/>
          <w:szCs w:val="20"/>
        </w:rPr>
        <w:t xml:space="preserve"> </w:t>
      </w:r>
      <w:r w:rsidRPr="00670721">
        <w:rPr>
          <w:rFonts w:eastAsiaTheme="minorEastAsia" w:hint="eastAsia"/>
          <w:iCs/>
          <w:szCs w:val="20"/>
        </w:rPr>
        <w:t>[</w:t>
      </w:r>
      <w:r w:rsidR="005C2F87" w:rsidRPr="00670721">
        <w:rPr>
          <w:rFonts w:eastAsiaTheme="minorEastAsia" w:hint="eastAsia"/>
          <w:iCs/>
          <w:szCs w:val="20"/>
        </w:rPr>
        <w:t>1</w:t>
      </w:r>
      <w:r w:rsidR="007F0133" w:rsidRPr="00670721">
        <w:rPr>
          <w:rFonts w:eastAsiaTheme="minorEastAsia" w:hint="eastAsia"/>
          <w:iCs/>
          <w:szCs w:val="20"/>
        </w:rPr>
        <w:t>]</w:t>
      </w:r>
      <w:r w:rsidRPr="00670721">
        <w:rPr>
          <w:rFonts w:eastAsiaTheme="minorEastAsia" w:hint="eastAsia"/>
          <w:iCs/>
          <w:szCs w:val="20"/>
        </w:rPr>
        <w:t>:</w:t>
      </w:r>
    </w:p>
    <w:tbl>
      <w:tblPr>
        <w:tblStyle w:val="af8"/>
        <w:tblW w:w="0" w:type="auto"/>
        <w:tblLook w:val="04A0" w:firstRow="1" w:lastRow="0" w:firstColumn="1" w:lastColumn="0" w:noHBand="0" w:noVBand="1"/>
      </w:tblPr>
      <w:tblGrid>
        <w:gridCol w:w="9855"/>
      </w:tblGrid>
      <w:tr w:rsidR="00AA63CE" w:rsidRPr="00670721" w:rsidTr="00AA63CE">
        <w:tc>
          <w:tcPr>
            <w:tcW w:w="9855" w:type="dxa"/>
          </w:tcPr>
          <w:p w:rsidR="00AA63CE" w:rsidRPr="00670721" w:rsidRDefault="00AA63CE" w:rsidP="00AA63CE">
            <w:pPr>
              <w:spacing w:after="180"/>
              <w:rPr>
                <w:rFonts w:eastAsiaTheme="minorEastAsia"/>
                <w:b/>
                <w:sz w:val="20"/>
                <w:szCs w:val="20"/>
                <w:u w:val="single"/>
              </w:rPr>
            </w:pPr>
            <w:r w:rsidRPr="00670721">
              <w:rPr>
                <w:b/>
                <w:bCs/>
                <w:sz w:val="20"/>
                <w:szCs w:val="20"/>
                <w:lang w:eastAsia="en-US"/>
              </w:rPr>
              <w:t>&lt;Agreement&gt;</w:t>
            </w:r>
          </w:p>
          <w:p w:rsidR="00AA63CE" w:rsidRPr="00670721" w:rsidRDefault="00AA63CE" w:rsidP="00A21CBA">
            <w:pPr>
              <w:pStyle w:val="afa"/>
              <w:widowControl/>
              <w:numPr>
                <w:ilvl w:val="0"/>
                <w:numId w:val="22"/>
              </w:numPr>
              <w:spacing w:before="0" w:after="120" w:line="240" w:lineRule="auto"/>
              <w:ind w:left="720" w:firstLineChars="0"/>
              <w:jc w:val="left"/>
              <w:rPr>
                <w:sz w:val="20"/>
                <w:szCs w:val="20"/>
              </w:rPr>
            </w:pPr>
            <w:r w:rsidRPr="00670721">
              <w:rPr>
                <w:rFonts w:eastAsiaTheme="minorEastAsia"/>
                <w:iCs/>
                <w:sz w:val="20"/>
                <w:szCs w:val="20"/>
                <w:lang w:val="en-US"/>
              </w:rPr>
              <w:t>For (e</w:t>
            </w:r>
            <w:proofErr w:type="gramStart"/>
            <w:r w:rsidRPr="00670721">
              <w:rPr>
                <w:rFonts w:eastAsiaTheme="minorEastAsia"/>
                <w:iCs/>
                <w:sz w:val="20"/>
                <w:szCs w:val="20"/>
                <w:lang w:val="en-US"/>
              </w:rPr>
              <w:t>)</w:t>
            </w:r>
            <w:proofErr w:type="spellStart"/>
            <w:r w:rsidRPr="00670721">
              <w:rPr>
                <w:rFonts w:eastAsiaTheme="minorEastAsia"/>
                <w:iCs/>
                <w:sz w:val="20"/>
                <w:szCs w:val="20"/>
                <w:lang w:val="en-US"/>
              </w:rPr>
              <w:t>RedCap</w:t>
            </w:r>
            <w:proofErr w:type="spellEnd"/>
            <w:proofErr w:type="gramEnd"/>
            <w:r w:rsidRPr="00670721">
              <w:rPr>
                <w:rFonts w:eastAsiaTheme="minorEastAsia"/>
                <w:iCs/>
                <w:sz w:val="20"/>
                <w:szCs w:val="20"/>
                <w:lang w:val="en-US"/>
              </w:rPr>
              <w:t xml:space="preserve"> UEs with FR1-NTN, </w:t>
            </w:r>
            <w:r w:rsidRPr="00670721">
              <w:rPr>
                <w:rFonts w:eastAsiaTheme="minorEastAsia" w:hint="eastAsia"/>
                <w:iCs/>
                <w:sz w:val="20"/>
                <w:szCs w:val="20"/>
                <w:lang w:val="en-US"/>
              </w:rPr>
              <w:t xml:space="preserve">there is </w:t>
            </w:r>
            <w:r w:rsidRPr="00670721">
              <w:rPr>
                <w:rFonts w:eastAsiaTheme="minorEastAsia"/>
                <w:iCs/>
                <w:sz w:val="20"/>
                <w:szCs w:val="20"/>
                <w:lang w:val="en-US"/>
              </w:rPr>
              <w:t>no need to define NCD-SSB specific measurement requirements.</w:t>
            </w:r>
          </w:p>
        </w:tc>
      </w:tr>
    </w:tbl>
    <w:p w:rsidR="007F0133" w:rsidRPr="00670721" w:rsidRDefault="007F0133" w:rsidP="007F0133">
      <w:pPr>
        <w:spacing w:before="120" w:after="120"/>
        <w:jc w:val="left"/>
        <w:rPr>
          <w:rFonts w:eastAsiaTheme="minorEastAsia"/>
          <w:iCs/>
          <w:szCs w:val="20"/>
          <w:lang w:val="en-US"/>
        </w:rPr>
      </w:pPr>
      <w:r w:rsidRPr="00670721">
        <w:rPr>
          <w:rFonts w:eastAsiaTheme="minorEastAsia"/>
          <w:iCs/>
          <w:szCs w:val="20"/>
          <w:lang w:val="en-US"/>
        </w:rPr>
        <w:t xml:space="preserve">In our view, even though NCD-SSB can bring benefits to </w:t>
      </w:r>
      <w:proofErr w:type="spellStart"/>
      <w:r w:rsidRPr="00670721">
        <w:rPr>
          <w:rFonts w:eastAsiaTheme="minorEastAsia"/>
          <w:iCs/>
          <w:szCs w:val="20"/>
          <w:lang w:val="en-US"/>
        </w:rPr>
        <w:t>RedCap</w:t>
      </w:r>
      <w:proofErr w:type="spellEnd"/>
      <w:r w:rsidRPr="00670721">
        <w:rPr>
          <w:rFonts w:eastAsiaTheme="minorEastAsia"/>
          <w:iCs/>
          <w:szCs w:val="20"/>
          <w:lang w:val="en-US"/>
        </w:rPr>
        <w:t xml:space="preserve"> UE in NTN,</w:t>
      </w:r>
      <w:r w:rsidRPr="00670721">
        <w:rPr>
          <w:rFonts w:eastAsiaTheme="minorEastAsia" w:hint="eastAsia"/>
          <w:iCs/>
          <w:szCs w:val="20"/>
          <w:lang w:val="en-US"/>
        </w:rPr>
        <w:t xml:space="preserve"> </w:t>
      </w:r>
      <w:r w:rsidRPr="00670721">
        <w:rPr>
          <w:rFonts w:eastAsiaTheme="minorEastAsia"/>
          <w:iCs/>
          <w:szCs w:val="20"/>
          <w:lang w:val="en-US"/>
        </w:rPr>
        <w:t xml:space="preserve">but considering that the </w:t>
      </w:r>
      <w:r w:rsidRPr="00670721">
        <w:rPr>
          <w:rFonts w:eastAsiaTheme="minorEastAsia" w:hint="eastAsia"/>
          <w:iCs/>
          <w:szCs w:val="20"/>
        </w:rPr>
        <w:t xml:space="preserve">NTN </w:t>
      </w:r>
      <w:r w:rsidRPr="00670721">
        <w:rPr>
          <w:rFonts w:eastAsiaTheme="minorEastAsia"/>
          <w:iCs/>
          <w:szCs w:val="20"/>
          <w:lang w:val="en-US"/>
        </w:rPr>
        <w:t>bandwidth is too small</w:t>
      </w:r>
      <w:r w:rsidRPr="00670721">
        <w:rPr>
          <w:rFonts w:eastAsiaTheme="minorEastAsia" w:hint="eastAsia"/>
          <w:iCs/>
          <w:szCs w:val="20"/>
          <w:lang w:val="en-US"/>
        </w:rPr>
        <w:t xml:space="preserve"> since the configurable bandwidth of NTN is only 20MHz</w:t>
      </w:r>
      <w:r w:rsidRPr="00670721">
        <w:rPr>
          <w:rFonts w:eastAsiaTheme="minorEastAsia"/>
          <w:iCs/>
          <w:szCs w:val="20"/>
          <w:lang w:val="en-US"/>
        </w:rPr>
        <w:t xml:space="preserve">, so the benefit </w:t>
      </w:r>
      <w:r w:rsidRPr="00670721">
        <w:rPr>
          <w:rFonts w:eastAsiaTheme="minorEastAsia" w:hint="eastAsia"/>
          <w:iCs/>
          <w:szCs w:val="20"/>
          <w:lang w:val="en-US"/>
        </w:rPr>
        <w:t xml:space="preserve">of NCD-SSB </w:t>
      </w:r>
      <w:r w:rsidRPr="00670721">
        <w:rPr>
          <w:rFonts w:eastAsiaTheme="minorEastAsia"/>
          <w:iCs/>
          <w:szCs w:val="20"/>
          <w:lang w:val="en-US"/>
        </w:rPr>
        <w:t>is not obvious</w:t>
      </w:r>
      <w:r w:rsidRPr="00670721">
        <w:rPr>
          <w:rFonts w:eastAsiaTheme="minorEastAsia" w:hint="eastAsia"/>
          <w:iCs/>
          <w:szCs w:val="20"/>
          <w:lang w:val="en-US"/>
        </w:rPr>
        <w:t>,</w:t>
      </w:r>
      <w:r w:rsidRPr="00670721">
        <w:rPr>
          <w:rFonts w:eastAsiaTheme="minorEastAsia"/>
          <w:iCs/>
          <w:szCs w:val="20"/>
          <w:lang w:val="en-US"/>
        </w:rPr>
        <w:t xml:space="preserve"> so we support to still keep the </w:t>
      </w:r>
      <w:r w:rsidRPr="00670721">
        <w:rPr>
          <w:rFonts w:eastAsiaTheme="minorEastAsia" w:hint="eastAsia"/>
          <w:iCs/>
          <w:szCs w:val="20"/>
          <w:lang w:val="en-US"/>
        </w:rPr>
        <w:t xml:space="preserve">above </w:t>
      </w:r>
      <w:r w:rsidRPr="00670721">
        <w:rPr>
          <w:rFonts w:eastAsiaTheme="minorEastAsia"/>
          <w:iCs/>
          <w:szCs w:val="20"/>
          <w:lang w:val="en-US"/>
        </w:rPr>
        <w:t>agreements.</w:t>
      </w:r>
    </w:p>
    <w:p w:rsidR="00AA63CE" w:rsidRPr="00670721" w:rsidRDefault="007F0133" w:rsidP="007F0133">
      <w:pPr>
        <w:spacing w:before="120" w:after="120"/>
        <w:jc w:val="left"/>
        <w:rPr>
          <w:rFonts w:eastAsiaTheme="minorEastAsia"/>
          <w:iCs/>
          <w:szCs w:val="20"/>
          <w:lang w:val="en-US"/>
        </w:rPr>
      </w:pPr>
      <w:r w:rsidRPr="00670721">
        <w:rPr>
          <w:rFonts w:eastAsiaTheme="minorEastAsia"/>
          <w:iCs/>
          <w:szCs w:val="20"/>
        </w:rPr>
        <w:lastRenderedPageBreak/>
        <w:t>Another point we suggest to clarifying is the meaning of ‘no need to define NCD-SSB specific measurement requirements’</w:t>
      </w:r>
      <w:r w:rsidRPr="00670721">
        <w:rPr>
          <w:rFonts w:eastAsiaTheme="minorEastAsia" w:hint="eastAsia"/>
          <w:iCs/>
          <w:szCs w:val="20"/>
        </w:rPr>
        <w:t xml:space="preserve"> in the agreement</w:t>
      </w:r>
      <w:r w:rsidRPr="00670721">
        <w:rPr>
          <w:rFonts w:eastAsiaTheme="minorEastAsia"/>
          <w:iCs/>
          <w:szCs w:val="20"/>
        </w:rPr>
        <w:t>.</w:t>
      </w:r>
      <w:r w:rsidRPr="00670721">
        <w:rPr>
          <w:rFonts w:eastAsiaTheme="minorEastAsia" w:hint="eastAsia"/>
          <w:iCs/>
          <w:szCs w:val="20"/>
        </w:rPr>
        <w:t xml:space="preserve"> </w:t>
      </w:r>
      <w:r w:rsidRPr="00670721">
        <w:rPr>
          <w:rFonts w:hint="eastAsia"/>
          <w:szCs w:val="20"/>
          <w:lang w:val="sv-SE"/>
        </w:rPr>
        <w:t xml:space="preserve">To </w:t>
      </w:r>
      <w:r w:rsidRPr="00670721">
        <w:rPr>
          <w:szCs w:val="20"/>
          <w:lang w:val="sv-SE"/>
        </w:rPr>
        <w:t>facilitate the writing of CR</w:t>
      </w:r>
      <w:r w:rsidRPr="00670721">
        <w:rPr>
          <w:rFonts w:hint="eastAsia"/>
          <w:szCs w:val="20"/>
          <w:lang w:val="sv-SE"/>
        </w:rPr>
        <w:t>,</w:t>
      </w:r>
      <w:r w:rsidRPr="00670721">
        <w:rPr>
          <w:rFonts w:eastAsiaTheme="minorEastAsia"/>
          <w:iCs/>
          <w:szCs w:val="20"/>
        </w:rPr>
        <w:t xml:space="preserve"> RAN4 to only use ‘CD-SSB’ to defin</w:t>
      </w:r>
      <w:r w:rsidR="005C2F87" w:rsidRPr="00670721">
        <w:rPr>
          <w:rFonts w:eastAsiaTheme="minorEastAsia"/>
          <w:iCs/>
          <w:szCs w:val="20"/>
        </w:rPr>
        <w:t>e the requirements or use ‘SSB’</w:t>
      </w:r>
      <w:r w:rsidR="005C2F87" w:rsidRPr="00670721">
        <w:rPr>
          <w:rFonts w:eastAsiaTheme="minorEastAsia" w:hint="eastAsia"/>
          <w:iCs/>
          <w:szCs w:val="20"/>
        </w:rPr>
        <w:t xml:space="preserve"> should be discussed.</w:t>
      </w:r>
      <w:r w:rsidR="00B862CF" w:rsidRPr="00670721">
        <w:rPr>
          <w:rFonts w:eastAsiaTheme="minorEastAsia" w:hint="eastAsia"/>
          <w:iCs/>
          <w:szCs w:val="20"/>
        </w:rPr>
        <w:t xml:space="preserve"> </w:t>
      </w:r>
      <w:r w:rsidRPr="00670721">
        <w:rPr>
          <w:rFonts w:eastAsiaTheme="minorEastAsia" w:hint="eastAsia"/>
          <w:iCs/>
          <w:szCs w:val="20"/>
        </w:rPr>
        <w:t>For this issue, the WF in the last meeting is copied as follows [3]:</w:t>
      </w:r>
    </w:p>
    <w:tbl>
      <w:tblPr>
        <w:tblStyle w:val="af8"/>
        <w:tblW w:w="0" w:type="auto"/>
        <w:tblLook w:val="04A0" w:firstRow="1" w:lastRow="0" w:firstColumn="1" w:lastColumn="0" w:noHBand="0" w:noVBand="1"/>
      </w:tblPr>
      <w:tblGrid>
        <w:gridCol w:w="9855"/>
      </w:tblGrid>
      <w:tr w:rsidR="00732DA0" w:rsidRPr="00670721" w:rsidTr="00F61749">
        <w:tc>
          <w:tcPr>
            <w:tcW w:w="9855" w:type="dxa"/>
          </w:tcPr>
          <w:p w:rsidR="007A60F3" w:rsidRPr="00670721" w:rsidRDefault="007A60F3" w:rsidP="007A60F3">
            <w:pPr>
              <w:spacing w:before="120" w:after="120"/>
              <w:rPr>
                <w:b/>
              </w:rPr>
            </w:pPr>
            <w:r w:rsidRPr="00670721">
              <w:rPr>
                <w:b/>
              </w:rPr>
              <w:t>&lt;Way Forward&gt;</w:t>
            </w:r>
            <w:r w:rsidRPr="00670721">
              <w:rPr>
                <w:rFonts w:hint="eastAsia"/>
                <w:b/>
              </w:rPr>
              <w:t>:</w:t>
            </w:r>
          </w:p>
          <w:p w:rsidR="007A60F3" w:rsidRPr="00670721" w:rsidRDefault="007A60F3" w:rsidP="00A21CBA">
            <w:pPr>
              <w:pStyle w:val="afa"/>
              <w:widowControl/>
              <w:numPr>
                <w:ilvl w:val="0"/>
                <w:numId w:val="22"/>
              </w:numPr>
              <w:spacing w:before="0" w:after="120" w:line="240" w:lineRule="auto"/>
              <w:ind w:left="720" w:firstLineChars="0"/>
              <w:jc w:val="left"/>
            </w:pPr>
            <w:r w:rsidRPr="00670721">
              <w:t xml:space="preserve">Proposal 1: </w:t>
            </w:r>
          </w:p>
          <w:p w:rsidR="007A60F3" w:rsidRPr="00670721" w:rsidRDefault="007A60F3" w:rsidP="00A21CBA">
            <w:pPr>
              <w:pStyle w:val="afa"/>
              <w:widowControl/>
              <w:numPr>
                <w:ilvl w:val="1"/>
                <w:numId w:val="22"/>
              </w:numPr>
              <w:spacing w:before="0" w:after="120" w:line="240" w:lineRule="auto"/>
              <w:ind w:firstLineChars="0"/>
              <w:jc w:val="left"/>
              <w:rPr>
                <w:rFonts w:eastAsiaTheme="minorEastAsia"/>
                <w:iCs/>
              </w:rPr>
            </w:pPr>
            <w:r w:rsidRPr="00670721">
              <w:rPr>
                <w:rFonts w:eastAsiaTheme="minorEastAsia"/>
                <w:iCs/>
              </w:rPr>
              <w:t>Use the terminology of SSB without differentiating CD-SSB/NCD-SSB, and add a clarification in a separate clause that the requirements are only applicable to CD-SSB.</w:t>
            </w:r>
          </w:p>
          <w:p w:rsidR="007A60F3" w:rsidRPr="00670721" w:rsidRDefault="007A60F3" w:rsidP="00A21CBA">
            <w:pPr>
              <w:pStyle w:val="afa"/>
              <w:widowControl/>
              <w:numPr>
                <w:ilvl w:val="0"/>
                <w:numId w:val="22"/>
              </w:numPr>
              <w:spacing w:before="0" w:after="120" w:line="240" w:lineRule="auto"/>
              <w:ind w:left="720" w:firstLineChars="0"/>
              <w:jc w:val="left"/>
            </w:pPr>
            <w:r w:rsidRPr="00670721">
              <w:t xml:space="preserve">Proposal </w:t>
            </w:r>
            <w:r w:rsidRPr="00670721">
              <w:rPr>
                <w:rFonts w:hint="eastAsia"/>
              </w:rPr>
              <w:t>2</w:t>
            </w:r>
            <w:r w:rsidRPr="00670721">
              <w:t xml:space="preserve">: </w:t>
            </w:r>
          </w:p>
          <w:p w:rsidR="00F61749" w:rsidRPr="00670721" w:rsidRDefault="007A60F3" w:rsidP="00A21CBA">
            <w:pPr>
              <w:pStyle w:val="afa"/>
              <w:widowControl/>
              <w:numPr>
                <w:ilvl w:val="1"/>
                <w:numId w:val="22"/>
              </w:numPr>
              <w:spacing w:before="0" w:after="120" w:line="240" w:lineRule="auto"/>
              <w:ind w:firstLineChars="0"/>
              <w:jc w:val="left"/>
              <w:rPr>
                <w:rFonts w:eastAsiaTheme="minorEastAsia"/>
                <w:iCs/>
              </w:rPr>
            </w:pPr>
            <w:r w:rsidRPr="00670721">
              <w:rPr>
                <w:rFonts w:eastAsiaTheme="minorEastAsia"/>
                <w:iCs/>
              </w:rPr>
              <w:t xml:space="preserve">Use the terminology of SSB without differentiating CD-SSB/NCD-SSB, no need to add additional requirement applicability about CD-SSB/NCD-SSB. </w:t>
            </w:r>
          </w:p>
        </w:tc>
      </w:tr>
    </w:tbl>
    <w:p w:rsidR="00B862CF" w:rsidRPr="00670721" w:rsidRDefault="005C2F87" w:rsidP="00694292">
      <w:pPr>
        <w:spacing w:before="120" w:after="120"/>
        <w:jc w:val="left"/>
        <w:rPr>
          <w:rFonts w:eastAsiaTheme="minorEastAsia"/>
          <w:iCs/>
          <w:szCs w:val="20"/>
        </w:rPr>
      </w:pPr>
      <w:r w:rsidRPr="00670721">
        <w:rPr>
          <w:rFonts w:eastAsiaTheme="minorEastAsia" w:hint="eastAsia"/>
          <w:iCs/>
          <w:szCs w:val="20"/>
        </w:rPr>
        <w:t xml:space="preserve">For </w:t>
      </w:r>
      <w:r w:rsidRPr="00670721">
        <w:rPr>
          <w:rFonts w:eastAsiaTheme="minorEastAsia"/>
          <w:iCs/>
          <w:szCs w:val="20"/>
        </w:rPr>
        <w:t>the terminology of SSB</w:t>
      </w:r>
      <w:r w:rsidRPr="00670721">
        <w:rPr>
          <w:rFonts w:eastAsiaTheme="minorEastAsia" w:hint="eastAsia"/>
          <w:iCs/>
          <w:szCs w:val="20"/>
          <w:lang w:val="en-US"/>
        </w:rPr>
        <w:t xml:space="preserve"> used in the spec</w:t>
      </w:r>
      <w:r w:rsidRPr="00670721">
        <w:rPr>
          <w:rFonts w:eastAsiaTheme="minorEastAsia" w:hint="eastAsia"/>
          <w:iCs/>
          <w:szCs w:val="20"/>
        </w:rPr>
        <w:t>, w</w:t>
      </w:r>
      <w:r w:rsidR="007F0133" w:rsidRPr="00670721">
        <w:rPr>
          <w:rFonts w:eastAsiaTheme="minorEastAsia" w:hint="eastAsia"/>
          <w:iCs/>
          <w:szCs w:val="20"/>
        </w:rPr>
        <w:t>e support to u</w:t>
      </w:r>
      <w:r w:rsidR="007F0133" w:rsidRPr="00670721">
        <w:rPr>
          <w:rFonts w:eastAsiaTheme="minorEastAsia"/>
          <w:iCs/>
          <w:szCs w:val="20"/>
        </w:rPr>
        <w:t>se the terminology of SSB without differentiating CD</w:t>
      </w:r>
      <w:r w:rsidR="00732DA0" w:rsidRPr="00670721">
        <w:rPr>
          <w:rFonts w:eastAsiaTheme="minorEastAsia" w:hint="eastAsia"/>
          <w:iCs/>
          <w:szCs w:val="20"/>
        </w:rPr>
        <w:t xml:space="preserve">-SSB and </w:t>
      </w:r>
      <w:r w:rsidR="007F0133" w:rsidRPr="00670721">
        <w:rPr>
          <w:rFonts w:eastAsiaTheme="minorEastAsia"/>
          <w:iCs/>
          <w:szCs w:val="20"/>
        </w:rPr>
        <w:t>NCD</w:t>
      </w:r>
      <w:r w:rsidR="007F0133" w:rsidRPr="00670721">
        <w:rPr>
          <w:rFonts w:eastAsiaTheme="minorEastAsia" w:hint="eastAsia"/>
          <w:iCs/>
          <w:szCs w:val="20"/>
        </w:rPr>
        <w:t>-SSB</w:t>
      </w:r>
      <w:r w:rsidR="007F0133" w:rsidRPr="00670721">
        <w:rPr>
          <w:rFonts w:eastAsiaTheme="minorEastAsia"/>
          <w:iCs/>
          <w:szCs w:val="20"/>
        </w:rPr>
        <w:t xml:space="preserve"> in the spec</w:t>
      </w:r>
      <w:r w:rsidR="00B862CF" w:rsidRPr="00670721">
        <w:rPr>
          <w:rFonts w:eastAsiaTheme="minorEastAsia"/>
          <w:iCs/>
          <w:szCs w:val="20"/>
        </w:rPr>
        <w:t>, which seems to be uncontroversial.</w:t>
      </w:r>
    </w:p>
    <w:p w:rsidR="007F0133" w:rsidRPr="00670721" w:rsidRDefault="005C2F87" w:rsidP="00694292">
      <w:pPr>
        <w:spacing w:before="120" w:after="120"/>
        <w:jc w:val="left"/>
        <w:rPr>
          <w:rFonts w:eastAsiaTheme="minorEastAsia"/>
          <w:iCs/>
          <w:szCs w:val="20"/>
        </w:rPr>
      </w:pPr>
      <w:r w:rsidRPr="00670721">
        <w:rPr>
          <w:rFonts w:eastAsiaTheme="minorEastAsia"/>
          <w:iCs/>
          <w:szCs w:val="20"/>
        </w:rPr>
        <w:t>For whether to add additional requirement applicability about CD-SSB/NCD-SSB,</w:t>
      </w:r>
      <w:r w:rsidR="007F0133" w:rsidRPr="00670721">
        <w:rPr>
          <w:rFonts w:eastAsiaTheme="minorEastAsia" w:hint="eastAsia"/>
          <w:iCs/>
          <w:szCs w:val="20"/>
        </w:rPr>
        <w:t xml:space="preserve"> we think that </w:t>
      </w:r>
      <w:bookmarkStart w:id="32" w:name="OLE_LINK162"/>
      <w:bookmarkStart w:id="33" w:name="OLE_LINK163"/>
      <w:r w:rsidR="007F0133" w:rsidRPr="00670721">
        <w:rPr>
          <w:rFonts w:eastAsiaTheme="minorEastAsia" w:hint="eastAsia"/>
          <w:iCs/>
          <w:szCs w:val="20"/>
        </w:rPr>
        <w:t>the types of SSB</w:t>
      </w:r>
      <w:bookmarkEnd w:id="32"/>
      <w:bookmarkEnd w:id="33"/>
      <w:r w:rsidR="007F0133" w:rsidRPr="00670721">
        <w:rPr>
          <w:rFonts w:eastAsiaTheme="minorEastAsia" w:hint="eastAsia"/>
          <w:iCs/>
          <w:szCs w:val="20"/>
        </w:rPr>
        <w:t xml:space="preserve"> need to be clarified.</w:t>
      </w:r>
      <w:r w:rsidR="007F0133" w:rsidRPr="00670721">
        <w:rPr>
          <w:rFonts w:eastAsiaTheme="minorEastAsia"/>
          <w:iCs/>
          <w:szCs w:val="20"/>
        </w:rPr>
        <w:t xml:space="preserve"> </w:t>
      </w:r>
      <w:r w:rsidR="007F0133" w:rsidRPr="00670721">
        <w:rPr>
          <w:rFonts w:eastAsiaTheme="minorEastAsia" w:hint="eastAsia"/>
          <w:iCs/>
          <w:szCs w:val="20"/>
        </w:rPr>
        <w:t>Considering</w:t>
      </w:r>
      <w:r w:rsidR="007F0133" w:rsidRPr="00670721">
        <w:rPr>
          <w:rFonts w:eastAsiaTheme="minorEastAsia"/>
          <w:iCs/>
          <w:szCs w:val="20"/>
        </w:rPr>
        <w:t xml:space="preserve"> </w:t>
      </w:r>
      <w:r w:rsidR="007F0133" w:rsidRPr="00670721">
        <w:rPr>
          <w:rFonts w:eastAsiaTheme="minorEastAsia" w:hint="eastAsia"/>
          <w:iCs/>
          <w:szCs w:val="20"/>
        </w:rPr>
        <w:t xml:space="preserve">that </w:t>
      </w:r>
      <w:r w:rsidR="007F0133" w:rsidRPr="00670721">
        <w:rPr>
          <w:rFonts w:eastAsiaTheme="minorEastAsia"/>
          <w:iCs/>
          <w:szCs w:val="20"/>
        </w:rPr>
        <w:t xml:space="preserve">the network configuration can’t be restricted, so </w:t>
      </w:r>
      <w:r w:rsidR="007F0133" w:rsidRPr="00670721">
        <w:rPr>
          <w:rFonts w:eastAsiaTheme="minorEastAsia" w:hint="eastAsia"/>
          <w:iCs/>
          <w:szCs w:val="20"/>
        </w:rPr>
        <w:t>it is better to a</w:t>
      </w:r>
      <w:r w:rsidR="007F0133" w:rsidRPr="00670721">
        <w:rPr>
          <w:rFonts w:eastAsiaTheme="minorEastAsia"/>
          <w:iCs/>
          <w:szCs w:val="20"/>
        </w:rPr>
        <w:t xml:space="preserve">dd a </w:t>
      </w:r>
      <w:r w:rsidR="004B484B" w:rsidRPr="00670721">
        <w:rPr>
          <w:rFonts w:eastAsiaTheme="minorEastAsia"/>
          <w:iCs/>
          <w:szCs w:val="20"/>
        </w:rPr>
        <w:t>clarification</w:t>
      </w:r>
      <w:r w:rsidR="004B484B" w:rsidRPr="00670721">
        <w:rPr>
          <w:rFonts w:eastAsiaTheme="minorEastAsia" w:hint="eastAsia"/>
          <w:iCs/>
          <w:szCs w:val="20"/>
        </w:rPr>
        <w:t xml:space="preserve"> of </w:t>
      </w:r>
      <w:r w:rsidR="007669AF" w:rsidRPr="00670721">
        <w:rPr>
          <w:rFonts w:eastAsiaTheme="minorEastAsia" w:hint="eastAsia"/>
          <w:iCs/>
          <w:szCs w:val="20"/>
        </w:rPr>
        <w:t>a</w:t>
      </w:r>
      <w:r w:rsidR="007669AF" w:rsidRPr="00670721">
        <w:rPr>
          <w:rFonts w:eastAsiaTheme="minorEastAsia"/>
          <w:iCs/>
          <w:szCs w:val="20"/>
        </w:rPr>
        <w:t>pplicability</w:t>
      </w:r>
      <w:r w:rsidR="007F0133" w:rsidRPr="00670721">
        <w:rPr>
          <w:rFonts w:eastAsiaTheme="minorEastAsia"/>
          <w:iCs/>
          <w:szCs w:val="20"/>
        </w:rPr>
        <w:t xml:space="preserve"> in a separate clause</w:t>
      </w:r>
      <w:r w:rsidR="004B484B" w:rsidRPr="00670721">
        <w:rPr>
          <w:rFonts w:eastAsiaTheme="minorEastAsia" w:hint="eastAsia"/>
          <w:iCs/>
          <w:szCs w:val="20"/>
        </w:rPr>
        <w:t xml:space="preserve"> </w:t>
      </w:r>
      <w:r w:rsidRPr="00670721">
        <w:rPr>
          <w:rFonts w:eastAsiaTheme="minorEastAsia" w:hint="eastAsia"/>
          <w:iCs/>
          <w:szCs w:val="20"/>
        </w:rPr>
        <w:t xml:space="preserve">to reflect the related agreement </w:t>
      </w:r>
      <w:r w:rsidR="007F0133" w:rsidRPr="00670721">
        <w:rPr>
          <w:rFonts w:eastAsiaTheme="minorEastAsia"/>
          <w:iCs/>
          <w:szCs w:val="20"/>
        </w:rPr>
        <w:t>on this aspect</w:t>
      </w:r>
      <w:r w:rsidR="004B484B" w:rsidRPr="00670721">
        <w:rPr>
          <w:rFonts w:eastAsiaTheme="minorEastAsia" w:hint="eastAsia"/>
          <w:iCs/>
          <w:szCs w:val="20"/>
        </w:rPr>
        <w:t xml:space="preserve"> (such as clause</w:t>
      </w:r>
      <w:r w:rsidR="004B484B" w:rsidRPr="00670721">
        <w:rPr>
          <w:rFonts w:eastAsiaTheme="minorEastAsia"/>
          <w:iCs/>
          <w:szCs w:val="20"/>
        </w:rPr>
        <w:t xml:space="preserve"> </w:t>
      </w:r>
      <w:r w:rsidR="004B484B" w:rsidRPr="00670721">
        <w:rPr>
          <w:rFonts w:eastAsiaTheme="minorEastAsia" w:hint="eastAsia"/>
          <w:iCs/>
          <w:szCs w:val="20"/>
        </w:rPr>
        <w:t>3 in TS 38.133</w:t>
      </w:r>
      <w:r w:rsidR="00D52739" w:rsidRPr="00670721">
        <w:rPr>
          <w:rFonts w:eastAsiaTheme="minorEastAsia" w:hint="eastAsia"/>
          <w:iCs/>
          <w:szCs w:val="20"/>
        </w:rPr>
        <w:t>[4</w:t>
      </w:r>
      <w:r w:rsidR="00694292" w:rsidRPr="00670721">
        <w:rPr>
          <w:rFonts w:eastAsiaTheme="minorEastAsia" w:hint="eastAsia"/>
          <w:iCs/>
          <w:szCs w:val="20"/>
        </w:rPr>
        <w:t>]</w:t>
      </w:r>
      <w:r w:rsidR="004B484B" w:rsidRPr="00670721">
        <w:rPr>
          <w:rFonts w:eastAsiaTheme="minorEastAsia" w:hint="eastAsia"/>
          <w:iCs/>
          <w:szCs w:val="20"/>
        </w:rPr>
        <w:t>)</w:t>
      </w:r>
      <w:r w:rsidR="007669AF" w:rsidRPr="00670721">
        <w:rPr>
          <w:rFonts w:eastAsiaTheme="minorEastAsia" w:hint="eastAsia"/>
          <w:iCs/>
          <w:szCs w:val="20"/>
        </w:rPr>
        <w:t xml:space="preserve">, </w:t>
      </w:r>
      <w:r w:rsidR="004B484B" w:rsidRPr="00670721">
        <w:rPr>
          <w:rFonts w:eastAsiaTheme="minorEastAsia"/>
          <w:iCs/>
          <w:szCs w:val="20"/>
        </w:rPr>
        <w:t>and the wording can be</w:t>
      </w:r>
      <w:r w:rsidR="004B484B" w:rsidRPr="00670721">
        <w:rPr>
          <w:rFonts w:eastAsiaTheme="minorEastAsia" w:hint="eastAsia"/>
          <w:iCs/>
          <w:szCs w:val="20"/>
        </w:rPr>
        <w:t>:</w:t>
      </w:r>
      <w:r w:rsidR="007F0133" w:rsidRPr="00670721">
        <w:rPr>
          <w:rFonts w:eastAsiaTheme="minorEastAsia"/>
          <w:iCs/>
          <w:szCs w:val="20"/>
        </w:rPr>
        <w:t xml:space="preserve"> the requirement</w:t>
      </w:r>
      <w:r w:rsidR="007F0133" w:rsidRPr="00670721">
        <w:rPr>
          <w:rFonts w:eastAsiaTheme="minorEastAsia" w:hint="eastAsia"/>
          <w:iCs/>
          <w:szCs w:val="20"/>
        </w:rPr>
        <w:t xml:space="preserve">s </w:t>
      </w:r>
      <w:r w:rsidR="007669AF" w:rsidRPr="00670721">
        <w:rPr>
          <w:rFonts w:eastAsiaTheme="minorEastAsia" w:hint="eastAsia"/>
          <w:iCs/>
          <w:szCs w:val="20"/>
        </w:rPr>
        <w:t xml:space="preserve">defined for </w:t>
      </w:r>
      <w:r w:rsidR="007669AF" w:rsidRPr="00670721">
        <w:rPr>
          <w:rFonts w:eastAsiaTheme="minorEastAsia"/>
          <w:iCs/>
          <w:szCs w:val="20"/>
        </w:rPr>
        <w:t>(e)</w:t>
      </w:r>
      <w:proofErr w:type="spellStart"/>
      <w:r w:rsidR="007669AF" w:rsidRPr="00670721">
        <w:rPr>
          <w:rFonts w:eastAsiaTheme="minorEastAsia"/>
          <w:iCs/>
          <w:szCs w:val="20"/>
        </w:rPr>
        <w:t>RedCap</w:t>
      </w:r>
      <w:proofErr w:type="spellEnd"/>
      <w:r w:rsidR="007669AF" w:rsidRPr="00670721">
        <w:rPr>
          <w:rFonts w:eastAsiaTheme="minorEastAsia"/>
          <w:iCs/>
          <w:szCs w:val="20"/>
        </w:rPr>
        <w:t xml:space="preserve"> UEs with FR1-NTN</w:t>
      </w:r>
      <w:r w:rsidR="007669AF" w:rsidRPr="00670721">
        <w:rPr>
          <w:rFonts w:eastAsiaTheme="minorEastAsia" w:hint="eastAsia"/>
          <w:iCs/>
          <w:szCs w:val="20"/>
        </w:rPr>
        <w:t xml:space="preserve"> </w:t>
      </w:r>
      <w:r w:rsidR="007F0133" w:rsidRPr="00670721">
        <w:rPr>
          <w:rFonts w:eastAsiaTheme="minorEastAsia" w:hint="eastAsia"/>
          <w:iCs/>
          <w:szCs w:val="20"/>
        </w:rPr>
        <w:t>are</w:t>
      </w:r>
      <w:r w:rsidR="007F0133" w:rsidRPr="00670721">
        <w:rPr>
          <w:rFonts w:eastAsiaTheme="minorEastAsia"/>
          <w:iCs/>
          <w:szCs w:val="20"/>
        </w:rPr>
        <w:t xml:space="preserve"> only applicable to CD-SSB</w:t>
      </w:r>
      <w:r w:rsidR="007669AF" w:rsidRPr="00670721">
        <w:rPr>
          <w:rFonts w:eastAsiaTheme="minorEastAsia" w:hint="eastAsia"/>
          <w:iCs/>
          <w:szCs w:val="20"/>
        </w:rPr>
        <w:t>.</w:t>
      </w:r>
      <w:r w:rsidR="0012208B" w:rsidRPr="00670721">
        <w:rPr>
          <w:rFonts w:eastAsiaTheme="minorEastAsia" w:hint="eastAsia"/>
          <w:iCs/>
          <w:szCs w:val="20"/>
        </w:rPr>
        <w:t xml:space="preserve"> If there is no clarification on the types of SSB</w:t>
      </w:r>
      <w:r w:rsidR="00A27B0B" w:rsidRPr="00670721">
        <w:rPr>
          <w:rFonts w:eastAsiaTheme="minorEastAsia" w:hint="eastAsia"/>
          <w:iCs/>
          <w:szCs w:val="20"/>
        </w:rPr>
        <w:t>, t</w:t>
      </w:r>
      <w:r w:rsidR="00A27B0B" w:rsidRPr="00670721">
        <w:rPr>
          <w:rFonts w:eastAsiaTheme="minorEastAsia"/>
          <w:iCs/>
          <w:szCs w:val="20"/>
        </w:rPr>
        <w:t>he applicability of the requirements is not very clear</w:t>
      </w:r>
      <w:r w:rsidR="00A27B0B" w:rsidRPr="00670721">
        <w:rPr>
          <w:rFonts w:eastAsiaTheme="minorEastAsia" w:hint="eastAsia"/>
          <w:iCs/>
          <w:szCs w:val="20"/>
        </w:rPr>
        <w:t xml:space="preserve"> since we have no </w:t>
      </w:r>
      <w:r w:rsidR="00A27B0B" w:rsidRPr="00670721">
        <w:rPr>
          <w:rFonts w:eastAsiaTheme="minorEastAsia"/>
          <w:iCs/>
          <w:szCs w:val="20"/>
        </w:rPr>
        <w:t>requirements</w:t>
      </w:r>
      <w:r w:rsidR="00A27B0B" w:rsidRPr="00670721">
        <w:rPr>
          <w:rFonts w:eastAsiaTheme="minorEastAsia" w:hint="eastAsia"/>
          <w:iCs/>
          <w:szCs w:val="20"/>
        </w:rPr>
        <w:t xml:space="preserve"> for NCD-SSB.</w:t>
      </w:r>
    </w:p>
    <w:p w:rsidR="00F61749" w:rsidRPr="00670721" w:rsidRDefault="004B484B" w:rsidP="004B484B">
      <w:pPr>
        <w:snapToGrid w:val="0"/>
        <w:spacing w:before="0" w:after="0"/>
        <w:jc w:val="left"/>
        <w:rPr>
          <w:rFonts w:eastAsiaTheme="minorEastAsia"/>
          <w:b/>
          <w:iCs/>
          <w:szCs w:val="20"/>
        </w:rPr>
      </w:pPr>
      <w:r w:rsidRPr="00670721">
        <w:rPr>
          <w:rFonts w:eastAsiaTheme="minorEastAsia" w:hint="eastAsia"/>
          <w:b/>
          <w:iCs/>
          <w:szCs w:val="20"/>
        </w:rPr>
        <w:t>Proposal</w:t>
      </w:r>
      <w:r w:rsidR="00C67176" w:rsidRPr="00670721">
        <w:rPr>
          <w:rFonts w:eastAsiaTheme="minorEastAsia" w:hint="eastAsia"/>
          <w:b/>
          <w:iCs/>
          <w:szCs w:val="20"/>
        </w:rPr>
        <w:t xml:space="preserve"> 8</w:t>
      </w:r>
      <w:r w:rsidRPr="00670721">
        <w:rPr>
          <w:rFonts w:eastAsiaTheme="minorEastAsia" w:hint="eastAsia"/>
          <w:b/>
          <w:iCs/>
          <w:szCs w:val="20"/>
        </w:rPr>
        <w:t xml:space="preserve">: </w:t>
      </w:r>
      <w:r w:rsidRPr="00670721">
        <w:rPr>
          <w:rFonts w:eastAsiaTheme="minorEastAsia"/>
          <w:b/>
          <w:iCs/>
          <w:szCs w:val="20"/>
        </w:rPr>
        <w:t>Use the terminology of SSB without differentiating CD-SSB/NCD-SSB, and add a clarification in a separate clause</w:t>
      </w:r>
      <w:r w:rsidRPr="00670721">
        <w:rPr>
          <w:rFonts w:eastAsiaTheme="minorEastAsia" w:hint="eastAsia"/>
          <w:b/>
          <w:iCs/>
          <w:szCs w:val="20"/>
        </w:rPr>
        <w:t xml:space="preserve"> </w:t>
      </w:r>
      <w:r w:rsidRPr="00670721">
        <w:rPr>
          <w:rFonts w:eastAsiaTheme="minorEastAsia"/>
          <w:b/>
          <w:iCs/>
          <w:szCs w:val="20"/>
        </w:rPr>
        <w:t>on this aspect</w:t>
      </w:r>
      <w:r w:rsidRPr="00670721">
        <w:rPr>
          <w:rFonts w:eastAsiaTheme="minorEastAsia" w:hint="eastAsia"/>
          <w:b/>
          <w:iCs/>
          <w:szCs w:val="20"/>
        </w:rPr>
        <w:t xml:space="preserve"> (such as clause</w:t>
      </w:r>
      <w:r w:rsidRPr="00670721">
        <w:rPr>
          <w:rFonts w:eastAsiaTheme="minorEastAsia"/>
          <w:b/>
          <w:iCs/>
          <w:szCs w:val="20"/>
        </w:rPr>
        <w:t xml:space="preserve"> </w:t>
      </w:r>
      <w:r w:rsidRPr="00670721">
        <w:rPr>
          <w:rFonts w:eastAsiaTheme="minorEastAsia" w:hint="eastAsia"/>
          <w:b/>
          <w:iCs/>
          <w:szCs w:val="20"/>
        </w:rPr>
        <w:t>3 in TS 38.133), and the wording can be:</w:t>
      </w:r>
    </w:p>
    <w:p w:rsidR="004B484B" w:rsidRPr="00670721" w:rsidRDefault="004B484B" w:rsidP="00A21CBA">
      <w:pPr>
        <w:pStyle w:val="afa"/>
        <w:numPr>
          <w:ilvl w:val="0"/>
          <w:numId w:val="26"/>
        </w:numPr>
        <w:spacing w:before="0" w:after="120" w:line="240" w:lineRule="auto"/>
        <w:ind w:firstLineChars="0"/>
        <w:jc w:val="left"/>
        <w:rPr>
          <w:rFonts w:eastAsiaTheme="minorEastAsia"/>
          <w:b/>
          <w:iCs/>
          <w:szCs w:val="20"/>
        </w:rPr>
      </w:pPr>
      <w:r w:rsidRPr="00670721">
        <w:rPr>
          <w:rFonts w:eastAsiaTheme="minorEastAsia" w:hint="eastAsia"/>
          <w:b/>
          <w:iCs/>
          <w:szCs w:val="20"/>
        </w:rPr>
        <w:t>T</w:t>
      </w:r>
      <w:r w:rsidRPr="00670721">
        <w:rPr>
          <w:rFonts w:eastAsiaTheme="minorEastAsia"/>
          <w:b/>
          <w:iCs/>
          <w:szCs w:val="20"/>
        </w:rPr>
        <w:t>he requirement</w:t>
      </w:r>
      <w:r w:rsidRPr="00670721">
        <w:rPr>
          <w:rFonts w:eastAsiaTheme="minorEastAsia" w:hint="eastAsia"/>
          <w:b/>
          <w:iCs/>
          <w:szCs w:val="20"/>
        </w:rPr>
        <w:t xml:space="preserve">s defined for </w:t>
      </w:r>
      <w:r w:rsidRPr="00670721">
        <w:rPr>
          <w:rFonts w:eastAsiaTheme="minorEastAsia"/>
          <w:b/>
          <w:iCs/>
          <w:szCs w:val="20"/>
        </w:rPr>
        <w:t>(e</w:t>
      </w:r>
      <w:proofErr w:type="gramStart"/>
      <w:r w:rsidRPr="00670721">
        <w:rPr>
          <w:rFonts w:eastAsiaTheme="minorEastAsia"/>
          <w:b/>
          <w:iCs/>
          <w:szCs w:val="20"/>
        </w:rPr>
        <w:t>)</w:t>
      </w:r>
      <w:proofErr w:type="spellStart"/>
      <w:r w:rsidRPr="00670721">
        <w:rPr>
          <w:rFonts w:eastAsiaTheme="minorEastAsia"/>
          <w:b/>
          <w:iCs/>
          <w:szCs w:val="20"/>
        </w:rPr>
        <w:t>RedCap</w:t>
      </w:r>
      <w:proofErr w:type="spellEnd"/>
      <w:proofErr w:type="gramEnd"/>
      <w:r w:rsidRPr="00670721">
        <w:rPr>
          <w:rFonts w:eastAsiaTheme="minorEastAsia"/>
          <w:b/>
          <w:iCs/>
          <w:szCs w:val="20"/>
        </w:rPr>
        <w:t xml:space="preserve"> UEs with FR1-NTN</w:t>
      </w:r>
      <w:r w:rsidRPr="00670721">
        <w:rPr>
          <w:rFonts w:eastAsiaTheme="minorEastAsia" w:hint="eastAsia"/>
          <w:b/>
          <w:iCs/>
          <w:szCs w:val="20"/>
        </w:rPr>
        <w:t xml:space="preserve"> are</w:t>
      </w:r>
      <w:r w:rsidRPr="00670721">
        <w:rPr>
          <w:rFonts w:eastAsiaTheme="minorEastAsia"/>
          <w:b/>
          <w:iCs/>
          <w:szCs w:val="20"/>
        </w:rPr>
        <w:t xml:space="preserve"> only applicable to CD-SSB</w:t>
      </w:r>
      <w:r w:rsidRPr="00670721">
        <w:rPr>
          <w:rFonts w:eastAsiaTheme="minorEastAsia" w:hint="eastAsia"/>
          <w:b/>
          <w:iCs/>
          <w:szCs w:val="20"/>
        </w:rPr>
        <w:t>.</w:t>
      </w:r>
    </w:p>
    <w:p w:rsidR="007A60F3" w:rsidRPr="00670721" w:rsidRDefault="007A60F3" w:rsidP="007A60F3">
      <w:pPr>
        <w:pStyle w:val="4"/>
        <w:rPr>
          <w:rFonts w:ascii="Times New Roman" w:hAnsi="Times New Roman"/>
          <w:b/>
          <w:u w:val="single"/>
          <w:lang w:eastAsia="ko-KR"/>
        </w:rPr>
      </w:pPr>
      <w:r w:rsidRPr="00670721">
        <w:rPr>
          <w:rFonts w:ascii="Times New Roman" w:hAnsi="Times New Roman" w:hint="eastAsia"/>
          <w:b/>
          <w:u w:val="single"/>
          <w:lang w:eastAsia="ko-KR"/>
        </w:rPr>
        <w:t>O</w:t>
      </w:r>
      <w:r w:rsidRPr="00670721">
        <w:rPr>
          <w:rFonts w:ascii="Times New Roman" w:hAnsi="Times New Roman"/>
          <w:b/>
          <w:u w:val="single"/>
          <w:lang w:eastAsia="ko-KR"/>
        </w:rPr>
        <w:t>ther features</w:t>
      </w:r>
    </w:p>
    <w:p w:rsidR="007A60F3" w:rsidRPr="00670721" w:rsidRDefault="00CD29E3" w:rsidP="00306B92">
      <w:pPr>
        <w:spacing w:before="120" w:after="120"/>
        <w:jc w:val="left"/>
        <w:rPr>
          <w:lang w:val="en-US"/>
        </w:rPr>
      </w:pPr>
      <w:r w:rsidRPr="00670721">
        <w:rPr>
          <w:rFonts w:hint="eastAsia"/>
          <w:lang w:val="en-US"/>
        </w:rPr>
        <w:t>I</w:t>
      </w:r>
      <w:r w:rsidR="00306B92" w:rsidRPr="00670721">
        <w:rPr>
          <w:rFonts w:hint="eastAsia"/>
          <w:lang w:val="en-US"/>
        </w:rPr>
        <w:t xml:space="preserve">n the last </w:t>
      </w:r>
      <w:r w:rsidR="00306B92" w:rsidRPr="00670721">
        <w:rPr>
          <w:lang w:val="en-US"/>
        </w:rPr>
        <w:t>meeting</w:t>
      </w:r>
      <w:r w:rsidR="00306B92" w:rsidRPr="00670721">
        <w:rPr>
          <w:rFonts w:hint="eastAsia"/>
          <w:lang w:val="en-US"/>
        </w:rPr>
        <w:t xml:space="preserve">, other features were not discussed, and the </w:t>
      </w:r>
      <w:r w:rsidR="00306B92" w:rsidRPr="00670721">
        <w:rPr>
          <w:lang w:val="en-US"/>
        </w:rPr>
        <w:t>Way Forward</w:t>
      </w:r>
      <w:r w:rsidR="00306B92" w:rsidRPr="00670721">
        <w:rPr>
          <w:rFonts w:hint="eastAsia"/>
          <w:lang w:val="en-US"/>
        </w:rPr>
        <w:t xml:space="preserve"> is copied as below [1]:</w:t>
      </w:r>
    </w:p>
    <w:tbl>
      <w:tblPr>
        <w:tblStyle w:val="af8"/>
        <w:tblW w:w="0" w:type="auto"/>
        <w:tblLook w:val="04A0" w:firstRow="1" w:lastRow="0" w:firstColumn="1" w:lastColumn="0" w:noHBand="0" w:noVBand="1"/>
      </w:tblPr>
      <w:tblGrid>
        <w:gridCol w:w="9855"/>
      </w:tblGrid>
      <w:tr w:rsidR="007A60F3" w:rsidRPr="00670721" w:rsidTr="006A41E9">
        <w:tc>
          <w:tcPr>
            <w:tcW w:w="9855" w:type="dxa"/>
          </w:tcPr>
          <w:p w:rsidR="007A60F3" w:rsidRPr="00670721" w:rsidRDefault="007A60F3" w:rsidP="006A41E9">
            <w:pPr>
              <w:spacing w:before="120" w:after="120"/>
              <w:rPr>
                <w:b/>
                <w:sz w:val="20"/>
              </w:rPr>
            </w:pPr>
            <w:r w:rsidRPr="00670721">
              <w:rPr>
                <w:b/>
                <w:sz w:val="20"/>
              </w:rPr>
              <w:t>&lt;</w:t>
            </w:r>
            <w:bookmarkStart w:id="34" w:name="OLE_LINK38"/>
            <w:bookmarkStart w:id="35" w:name="OLE_LINK39"/>
            <w:r w:rsidRPr="00670721">
              <w:rPr>
                <w:b/>
                <w:sz w:val="20"/>
              </w:rPr>
              <w:t>Way Forward</w:t>
            </w:r>
            <w:bookmarkEnd w:id="34"/>
            <w:bookmarkEnd w:id="35"/>
            <w:r w:rsidRPr="00670721">
              <w:rPr>
                <w:b/>
                <w:sz w:val="20"/>
              </w:rPr>
              <w:t>&gt;</w:t>
            </w:r>
            <w:r w:rsidRPr="00670721">
              <w:rPr>
                <w:rFonts w:hint="eastAsia"/>
                <w:b/>
                <w:sz w:val="20"/>
              </w:rPr>
              <w:t>:</w:t>
            </w:r>
          </w:p>
          <w:p w:rsidR="007A60F3" w:rsidRPr="00670721" w:rsidRDefault="007A60F3" w:rsidP="00A21CBA">
            <w:pPr>
              <w:pStyle w:val="afa"/>
              <w:widowControl/>
              <w:numPr>
                <w:ilvl w:val="0"/>
                <w:numId w:val="22"/>
              </w:numPr>
              <w:spacing w:before="0" w:after="120" w:line="240" w:lineRule="auto"/>
              <w:ind w:left="720" w:firstLineChars="0"/>
              <w:jc w:val="left"/>
              <w:rPr>
                <w:sz w:val="20"/>
              </w:rPr>
            </w:pPr>
            <w:r w:rsidRPr="00670721">
              <w:rPr>
                <w:rFonts w:hint="eastAsia"/>
                <w:sz w:val="20"/>
              </w:rPr>
              <w:t xml:space="preserve">For </w:t>
            </w:r>
            <w:r w:rsidRPr="00670721">
              <w:rPr>
                <w:sz w:val="20"/>
              </w:rPr>
              <w:t>SMTC adjustment in idle/inactive</w:t>
            </w:r>
            <w:r w:rsidRPr="00670721">
              <w:rPr>
                <w:rFonts w:hint="eastAsia"/>
                <w:sz w:val="20"/>
              </w:rPr>
              <w:t>,</w:t>
            </w:r>
          </w:p>
          <w:p w:rsidR="007A60F3" w:rsidRPr="00670721" w:rsidRDefault="007A60F3" w:rsidP="00A21CBA">
            <w:pPr>
              <w:pStyle w:val="afa"/>
              <w:widowControl/>
              <w:numPr>
                <w:ilvl w:val="1"/>
                <w:numId w:val="22"/>
              </w:numPr>
              <w:spacing w:before="0" w:after="120" w:line="240" w:lineRule="auto"/>
              <w:ind w:firstLineChars="0"/>
              <w:jc w:val="left"/>
              <w:rPr>
                <w:rFonts w:eastAsiaTheme="minorEastAsia"/>
                <w:iCs/>
                <w:sz w:val="20"/>
              </w:rPr>
            </w:pPr>
            <w:r w:rsidRPr="00670721">
              <w:rPr>
                <w:rFonts w:eastAsiaTheme="minorEastAsia" w:hint="eastAsia"/>
                <w:iCs/>
                <w:sz w:val="20"/>
              </w:rPr>
              <w:t>Option 1: K</w:t>
            </w:r>
            <w:r w:rsidRPr="00670721">
              <w:rPr>
                <w:rFonts w:eastAsiaTheme="minorEastAsia"/>
                <w:iCs/>
                <w:sz w:val="20"/>
              </w:rPr>
              <w:t>e</w:t>
            </w:r>
            <w:r w:rsidRPr="00670721">
              <w:rPr>
                <w:rFonts w:eastAsiaTheme="minorEastAsia" w:hint="eastAsia"/>
                <w:iCs/>
                <w:sz w:val="20"/>
              </w:rPr>
              <w:t>ep</w:t>
            </w:r>
            <w:r w:rsidRPr="00670721">
              <w:rPr>
                <w:rFonts w:eastAsiaTheme="minorEastAsia"/>
                <w:iCs/>
                <w:sz w:val="20"/>
              </w:rPr>
              <w:t xml:space="preserve"> mandatory</w:t>
            </w:r>
            <w:r w:rsidRPr="00670721">
              <w:rPr>
                <w:rFonts w:eastAsiaTheme="minorEastAsia" w:hint="eastAsia"/>
                <w:iCs/>
                <w:sz w:val="20"/>
              </w:rPr>
              <w:t xml:space="preserve"> </w:t>
            </w:r>
            <w:r w:rsidRPr="00670721">
              <w:rPr>
                <w:rFonts w:eastAsiaTheme="minorEastAsia"/>
                <w:iCs/>
                <w:sz w:val="20"/>
              </w:rPr>
              <w:t xml:space="preserve">for </w:t>
            </w:r>
            <w:proofErr w:type="spellStart"/>
            <w:r w:rsidRPr="00670721">
              <w:rPr>
                <w:rFonts w:eastAsiaTheme="minorEastAsia"/>
                <w:iCs/>
                <w:sz w:val="20"/>
              </w:rPr>
              <w:t>RedCap</w:t>
            </w:r>
            <w:proofErr w:type="spellEnd"/>
            <w:r w:rsidRPr="00670721">
              <w:rPr>
                <w:rFonts w:eastAsiaTheme="minorEastAsia" w:hint="eastAsia"/>
                <w:iCs/>
                <w:sz w:val="20"/>
              </w:rPr>
              <w:t xml:space="preserve"> UE.</w:t>
            </w:r>
          </w:p>
          <w:p w:rsidR="007A60F3" w:rsidRPr="00670721" w:rsidRDefault="007A60F3" w:rsidP="00A21CBA">
            <w:pPr>
              <w:pStyle w:val="afa"/>
              <w:widowControl/>
              <w:numPr>
                <w:ilvl w:val="1"/>
                <w:numId w:val="22"/>
              </w:numPr>
              <w:spacing w:before="0" w:after="120" w:line="240" w:lineRule="auto"/>
              <w:ind w:firstLineChars="0"/>
              <w:jc w:val="left"/>
              <w:rPr>
                <w:rFonts w:eastAsiaTheme="minorEastAsia"/>
                <w:iCs/>
                <w:sz w:val="20"/>
              </w:rPr>
            </w:pPr>
            <w:r w:rsidRPr="00670721">
              <w:rPr>
                <w:rFonts w:eastAsiaTheme="minorEastAsia" w:hint="eastAsia"/>
                <w:iCs/>
                <w:sz w:val="20"/>
              </w:rPr>
              <w:t>Option 2:</w:t>
            </w:r>
            <w:r w:rsidRPr="00670721">
              <w:rPr>
                <w:rFonts w:eastAsiaTheme="minorEastAsia"/>
                <w:iCs/>
                <w:sz w:val="20"/>
              </w:rPr>
              <w:t xml:space="preserve"> </w:t>
            </w:r>
            <w:r w:rsidRPr="00670721">
              <w:rPr>
                <w:rFonts w:eastAsiaTheme="minorEastAsia" w:hint="eastAsia"/>
                <w:iCs/>
                <w:sz w:val="20"/>
              </w:rPr>
              <w:t>K</w:t>
            </w:r>
            <w:r w:rsidRPr="00670721">
              <w:rPr>
                <w:rFonts w:eastAsiaTheme="minorEastAsia"/>
                <w:iCs/>
                <w:sz w:val="20"/>
              </w:rPr>
              <w:t>e</w:t>
            </w:r>
            <w:r w:rsidRPr="00670721">
              <w:rPr>
                <w:rFonts w:eastAsiaTheme="minorEastAsia" w:hint="eastAsia"/>
                <w:iCs/>
                <w:sz w:val="20"/>
              </w:rPr>
              <w:t>ep</w:t>
            </w:r>
            <w:r w:rsidRPr="00670721">
              <w:rPr>
                <w:rFonts w:eastAsiaTheme="minorEastAsia"/>
                <w:iCs/>
                <w:sz w:val="20"/>
              </w:rPr>
              <w:t xml:space="preserve"> optional</w:t>
            </w:r>
            <w:r w:rsidRPr="00670721">
              <w:rPr>
                <w:rFonts w:eastAsiaTheme="minorEastAsia" w:hint="eastAsia"/>
                <w:iCs/>
                <w:sz w:val="20"/>
              </w:rPr>
              <w:t xml:space="preserve"> for</w:t>
            </w:r>
            <w:r w:rsidRPr="00670721">
              <w:rPr>
                <w:rFonts w:eastAsiaTheme="minorEastAsia"/>
                <w:iCs/>
                <w:sz w:val="20"/>
              </w:rPr>
              <w:t xml:space="preserve"> </w:t>
            </w:r>
            <w:proofErr w:type="spellStart"/>
            <w:r w:rsidRPr="00670721">
              <w:rPr>
                <w:rFonts w:eastAsiaTheme="minorEastAsia"/>
                <w:iCs/>
                <w:sz w:val="20"/>
              </w:rPr>
              <w:t>RedCap</w:t>
            </w:r>
            <w:proofErr w:type="spellEnd"/>
            <w:r w:rsidRPr="00670721">
              <w:rPr>
                <w:rFonts w:eastAsiaTheme="minorEastAsia"/>
                <w:iCs/>
                <w:sz w:val="20"/>
              </w:rPr>
              <w:t xml:space="preserve"> UE.</w:t>
            </w:r>
          </w:p>
          <w:p w:rsidR="007A60F3" w:rsidRPr="00670721" w:rsidRDefault="007A60F3" w:rsidP="00A21CBA">
            <w:pPr>
              <w:pStyle w:val="afa"/>
              <w:widowControl/>
              <w:numPr>
                <w:ilvl w:val="0"/>
                <w:numId w:val="22"/>
              </w:numPr>
              <w:spacing w:before="0" w:after="120" w:line="240" w:lineRule="auto"/>
              <w:ind w:left="720" w:firstLineChars="0"/>
              <w:jc w:val="left"/>
              <w:rPr>
                <w:sz w:val="20"/>
              </w:rPr>
            </w:pPr>
            <w:r w:rsidRPr="00670721">
              <w:rPr>
                <w:rFonts w:eastAsiaTheme="minorEastAsia" w:hint="eastAsia"/>
                <w:iCs/>
                <w:sz w:val="20"/>
              </w:rPr>
              <w:t>For</w:t>
            </w:r>
            <w:r w:rsidRPr="00670721">
              <w:rPr>
                <w:rFonts w:eastAsiaTheme="minorEastAsia"/>
                <w:iCs/>
                <w:sz w:val="20"/>
              </w:rPr>
              <w:t xml:space="preserve"> Location-based measurement trigger</w:t>
            </w:r>
            <w:r w:rsidRPr="00670721">
              <w:rPr>
                <w:rFonts w:eastAsiaTheme="minorEastAsia" w:hint="eastAsia"/>
                <w:iCs/>
                <w:sz w:val="20"/>
              </w:rPr>
              <w:t>,</w:t>
            </w:r>
          </w:p>
          <w:p w:rsidR="007A60F3" w:rsidRPr="00670721" w:rsidRDefault="007A60F3" w:rsidP="00A21CBA">
            <w:pPr>
              <w:pStyle w:val="afa"/>
              <w:widowControl/>
              <w:numPr>
                <w:ilvl w:val="1"/>
                <w:numId w:val="22"/>
              </w:numPr>
              <w:spacing w:before="0" w:after="120" w:line="240" w:lineRule="auto"/>
              <w:ind w:firstLineChars="0"/>
              <w:jc w:val="left"/>
              <w:rPr>
                <w:rFonts w:eastAsiaTheme="minorEastAsia"/>
                <w:iCs/>
                <w:sz w:val="20"/>
              </w:rPr>
            </w:pPr>
            <w:r w:rsidRPr="00670721">
              <w:rPr>
                <w:rFonts w:eastAsiaTheme="minorEastAsia" w:hint="eastAsia"/>
                <w:iCs/>
                <w:sz w:val="20"/>
              </w:rPr>
              <w:t>Option 1: K</w:t>
            </w:r>
            <w:r w:rsidRPr="00670721">
              <w:rPr>
                <w:rFonts w:eastAsiaTheme="minorEastAsia"/>
                <w:iCs/>
                <w:sz w:val="20"/>
              </w:rPr>
              <w:t>e</w:t>
            </w:r>
            <w:r w:rsidRPr="00670721">
              <w:rPr>
                <w:rFonts w:eastAsiaTheme="minorEastAsia" w:hint="eastAsia"/>
                <w:iCs/>
                <w:sz w:val="20"/>
              </w:rPr>
              <w:t>ep</w:t>
            </w:r>
            <w:r w:rsidRPr="00670721">
              <w:rPr>
                <w:rFonts w:eastAsiaTheme="minorEastAsia"/>
                <w:iCs/>
                <w:sz w:val="20"/>
              </w:rPr>
              <w:t xml:space="preserve"> optional</w:t>
            </w:r>
            <w:r w:rsidRPr="00670721">
              <w:rPr>
                <w:rFonts w:eastAsiaTheme="minorEastAsia" w:hint="eastAsia"/>
                <w:iCs/>
                <w:sz w:val="20"/>
              </w:rPr>
              <w:t xml:space="preserve"> for</w:t>
            </w:r>
            <w:r w:rsidRPr="00670721">
              <w:rPr>
                <w:rFonts w:eastAsiaTheme="minorEastAsia"/>
                <w:iCs/>
                <w:sz w:val="20"/>
              </w:rPr>
              <w:t xml:space="preserve"> </w:t>
            </w:r>
            <w:bookmarkStart w:id="36" w:name="OLE_LINK40"/>
            <w:bookmarkStart w:id="37" w:name="OLE_LINK41"/>
            <w:proofErr w:type="spellStart"/>
            <w:r w:rsidRPr="00670721">
              <w:rPr>
                <w:rFonts w:eastAsiaTheme="minorEastAsia"/>
                <w:iCs/>
                <w:sz w:val="20"/>
              </w:rPr>
              <w:t>RedCap</w:t>
            </w:r>
            <w:proofErr w:type="spellEnd"/>
            <w:r w:rsidRPr="00670721">
              <w:rPr>
                <w:rFonts w:eastAsiaTheme="minorEastAsia"/>
                <w:iCs/>
                <w:sz w:val="20"/>
              </w:rPr>
              <w:t xml:space="preserve"> UE</w:t>
            </w:r>
            <w:bookmarkEnd w:id="36"/>
            <w:bookmarkEnd w:id="37"/>
            <w:r w:rsidRPr="00670721">
              <w:rPr>
                <w:rFonts w:eastAsiaTheme="minorEastAsia"/>
                <w:iCs/>
                <w:sz w:val="20"/>
              </w:rPr>
              <w:t>.</w:t>
            </w:r>
          </w:p>
          <w:p w:rsidR="007A60F3" w:rsidRPr="00670721" w:rsidRDefault="007A60F3" w:rsidP="00A21CBA">
            <w:pPr>
              <w:pStyle w:val="afa"/>
              <w:widowControl/>
              <w:numPr>
                <w:ilvl w:val="1"/>
                <w:numId w:val="22"/>
              </w:numPr>
              <w:spacing w:before="0" w:after="120" w:line="240" w:lineRule="auto"/>
              <w:ind w:firstLineChars="0"/>
              <w:jc w:val="left"/>
              <w:rPr>
                <w:lang w:eastAsia="ja-JP"/>
              </w:rPr>
            </w:pPr>
            <w:r w:rsidRPr="00670721">
              <w:rPr>
                <w:rFonts w:eastAsiaTheme="minorEastAsia" w:hint="eastAsia"/>
                <w:iCs/>
                <w:sz w:val="20"/>
              </w:rPr>
              <w:t>Option 2:</w:t>
            </w:r>
            <w:r w:rsidRPr="00670721">
              <w:rPr>
                <w:rFonts w:eastAsiaTheme="minorEastAsia"/>
                <w:iCs/>
                <w:sz w:val="20"/>
              </w:rPr>
              <w:t xml:space="preserve"> RAN4 not to further discuss applicability of</w:t>
            </w:r>
            <w:bookmarkStart w:id="38" w:name="OLE_LINK44"/>
            <w:bookmarkStart w:id="39" w:name="OLE_LINK45"/>
            <w:r w:rsidRPr="00670721">
              <w:rPr>
                <w:rFonts w:eastAsiaTheme="minorEastAsia"/>
                <w:iCs/>
                <w:sz w:val="20"/>
              </w:rPr>
              <w:t xml:space="preserve"> location-based measurement report</w:t>
            </w:r>
            <w:bookmarkEnd w:id="38"/>
            <w:bookmarkEnd w:id="39"/>
            <w:r w:rsidRPr="00670721">
              <w:rPr>
                <w:rFonts w:eastAsiaTheme="minorEastAsia"/>
                <w:iCs/>
                <w:sz w:val="20"/>
              </w:rPr>
              <w:t xml:space="preserve"> trigger</w:t>
            </w:r>
            <w:r w:rsidRPr="00670721">
              <w:rPr>
                <w:rFonts w:eastAsiaTheme="minorEastAsia" w:hint="eastAsia"/>
                <w:iCs/>
                <w:sz w:val="20"/>
              </w:rPr>
              <w:t>.</w:t>
            </w:r>
            <w:r w:rsidRPr="00670721">
              <w:rPr>
                <w:rFonts w:hint="eastAsia"/>
                <w:sz w:val="20"/>
              </w:rPr>
              <w:t xml:space="preserve"> </w:t>
            </w:r>
          </w:p>
        </w:tc>
      </w:tr>
    </w:tbl>
    <w:p w:rsidR="00CD29E3" w:rsidRPr="00670721" w:rsidRDefault="00CD29E3" w:rsidP="00306B92">
      <w:pPr>
        <w:spacing w:before="120" w:after="120"/>
        <w:jc w:val="left"/>
        <w:rPr>
          <w:rFonts w:eastAsiaTheme="minorEastAsia"/>
          <w:iCs/>
          <w:szCs w:val="21"/>
        </w:rPr>
      </w:pPr>
      <w:r w:rsidRPr="00670721">
        <w:rPr>
          <w:rFonts w:hint="eastAsia"/>
          <w:szCs w:val="21"/>
          <w:lang w:val="en-US"/>
        </w:rPr>
        <w:t xml:space="preserve">For </w:t>
      </w:r>
      <w:r w:rsidRPr="00670721">
        <w:rPr>
          <w:szCs w:val="21"/>
          <w:lang w:val="en-US"/>
        </w:rPr>
        <w:t>SMTC adjustment</w:t>
      </w:r>
      <w:r w:rsidR="00306B92" w:rsidRPr="00670721">
        <w:rPr>
          <w:rFonts w:hint="eastAsia"/>
          <w:szCs w:val="21"/>
          <w:lang w:val="en-US"/>
        </w:rPr>
        <w:t xml:space="preserve"> </w:t>
      </w:r>
      <w:r w:rsidR="00306B92" w:rsidRPr="00670721">
        <w:rPr>
          <w:szCs w:val="21"/>
        </w:rPr>
        <w:t>in idle/inactive</w:t>
      </w:r>
      <w:r w:rsidRPr="00670721">
        <w:rPr>
          <w:rFonts w:hint="eastAsia"/>
          <w:szCs w:val="21"/>
          <w:lang w:val="en-US"/>
        </w:rPr>
        <w:t xml:space="preserve">, </w:t>
      </w:r>
      <w:r w:rsidR="00306B92" w:rsidRPr="00670721">
        <w:rPr>
          <w:rFonts w:hint="eastAsia"/>
          <w:szCs w:val="21"/>
          <w:lang w:val="en-US"/>
        </w:rPr>
        <w:t xml:space="preserve">we think it is quite important feature in RRM measurements for NTN, if it is not supported for </w:t>
      </w:r>
      <w:r w:rsidR="00306B92" w:rsidRPr="00670721">
        <w:rPr>
          <w:rFonts w:eastAsiaTheme="minorEastAsia"/>
          <w:iCs/>
          <w:szCs w:val="21"/>
        </w:rPr>
        <w:t>UE</w:t>
      </w:r>
      <w:r w:rsidR="00306B92" w:rsidRPr="00670721">
        <w:rPr>
          <w:rFonts w:eastAsiaTheme="minorEastAsia" w:hint="eastAsia"/>
          <w:iCs/>
          <w:szCs w:val="21"/>
        </w:rPr>
        <w:t>, the UE will not</w:t>
      </w:r>
      <w:r w:rsidR="006B397E" w:rsidRPr="00670721">
        <w:rPr>
          <w:rFonts w:eastAsiaTheme="minorEastAsia" w:hint="eastAsia"/>
          <w:iCs/>
          <w:szCs w:val="21"/>
        </w:rPr>
        <w:t xml:space="preserve"> be able to</w:t>
      </w:r>
      <w:r w:rsidR="00306B92" w:rsidRPr="00670721">
        <w:rPr>
          <w:rFonts w:eastAsiaTheme="minorEastAsia" w:hint="eastAsia"/>
          <w:iCs/>
          <w:szCs w:val="21"/>
        </w:rPr>
        <w:t xml:space="preserve"> adjust SMTC time window to measure </w:t>
      </w:r>
      <w:r w:rsidR="00306B92" w:rsidRPr="00670721">
        <w:rPr>
          <w:rFonts w:eastAsiaTheme="minorEastAsia"/>
          <w:iCs/>
          <w:szCs w:val="21"/>
        </w:rPr>
        <w:t>neighbour</w:t>
      </w:r>
      <w:r w:rsidR="00306B92" w:rsidRPr="00670721">
        <w:rPr>
          <w:rFonts w:eastAsiaTheme="minorEastAsia" w:hint="eastAsia"/>
          <w:iCs/>
          <w:szCs w:val="21"/>
        </w:rPr>
        <w:t xml:space="preserve"> cell due to the time difference between serving cell and </w:t>
      </w:r>
      <w:r w:rsidR="00306B92" w:rsidRPr="00670721">
        <w:rPr>
          <w:rFonts w:eastAsiaTheme="minorEastAsia"/>
          <w:iCs/>
          <w:szCs w:val="21"/>
        </w:rPr>
        <w:t>neighbour</w:t>
      </w:r>
      <w:r w:rsidR="00306B92" w:rsidRPr="00670721">
        <w:rPr>
          <w:rFonts w:eastAsiaTheme="minorEastAsia" w:hint="eastAsia"/>
          <w:iCs/>
          <w:szCs w:val="21"/>
        </w:rPr>
        <w:t xml:space="preserve"> cell will change. Therefore, we think that </w:t>
      </w:r>
      <w:r w:rsidR="00306B92" w:rsidRPr="00670721">
        <w:rPr>
          <w:szCs w:val="21"/>
        </w:rPr>
        <w:t>SMTC adjustment in idle/inactive</w:t>
      </w:r>
      <w:r w:rsidR="00306B92" w:rsidRPr="00670721">
        <w:rPr>
          <w:rFonts w:hint="eastAsia"/>
          <w:szCs w:val="21"/>
        </w:rPr>
        <w:t xml:space="preserve"> should be </w:t>
      </w:r>
      <w:r w:rsidR="00306B92" w:rsidRPr="00670721">
        <w:rPr>
          <w:rFonts w:eastAsiaTheme="minorEastAsia"/>
          <w:iCs/>
          <w:szCs w:val="21"/>
        </w:rPr>
        <w:t>mandatory</w:t>
      </w:r>
      <w:r w:rsidR="00306B92" w:rsidRPr="00670721">
        <w:rPr>
          <w:rFonts w:eastAsiaTheme="minorEastAsia" w:hint="eastAsia"/>
          <w:iCs/>
          <w:szCs w:val="21"/>
        </w:rPr>
        <w:t xml:space="preserve"> in NTN regardless of the UE type and it also doesn</w:t>
      </w:r>
      <w:r w:rsidR="00306B92" w:rsidRPr="00670721">
        <w:rPr>
          <w:rFonts w:eastAsiaTheme="minorEastAsia"/>
          <w:iCs/>
          <w:szCs w:val="21"/>
        </w:rPr>
        <w:t>’</w:t>
      </w:r>
      <w:r w:rsidR="00306B92" w:rsidRPr="00670721">
        <w:rPr>
          <w:rFonts w:eastAsiaTheme="minorEastAsia" w:hint="eastAsia"/>
          <w:iCs/>
          <w:szCs w:val="21"/>
        </w:rPr>
        <w:t xml:space="preserve">t need very high </w:t>
      </w:r>
      <w:r w:rsidR="00306B92" w:rsidRPr="00670721">
        <w:rPr>
          <w:rFonts w:eastAsiaTheme="minorEastAsia"/>
          <w:szCs w:val="21"/>
        </w:rPr>
        <w:t>complexity</w:t>
      </w:r>
      <w:r w:rsidR="00306B92" w:rsidRPr="00670721">
        <w:rPr>
          <w:rFonts w:eastAsiaTheme="minorEastAsia" w:hint="eastAsia"/>
          <w:szCs w:val="21"/>
        </w:rPr>
        <w:t xml:space="preserve"> for </w:t>
      </w:r>
      <w:proofErr w:type="spellStart"/>
      <w:r w:rsidR="00306B92" w:rsidRPr="00670721">
        <w:rPr>
          <w:rFonts w:eastAsiaTheme="minorEastAsia"/>
          <w:iCs/>
          <w:szCs w:val="21"/>
        </w:rPr>
        <w:t>RedCap</w:t>
      </w:r>
      <w:proofErr w:type="spellEnd"/>
      <w:r w:rsidR="00306B92" w:rsidRPr="00670721">
        <w:rPr>
          <w:rFonts w:eastAsiaTheme="minorEastAsia" w:hint="eastAsia"/>
          <w:iCs/>
          <w:szCs w:val="21"/>
        </w:rPr>
        <w:t xml:space="preserve"> UE.</w:t>
      </w:r>
    </w:p>
    <w:p w:rsidR="007A60F3" w:rsidRPr="00670721" w:rsidRDefault="006B397E" w:rsidP="003233E8">
      <w:pPr>
        <w:spacing w:before="120" w:after="120"/>
        <w:jc w:val="left"/>
        <w:rPr>
          <w:b/>
          <w:szCs w:val="21"/>
        </w:rPr>
      </w:pPr>
      <w:r w:rsidRPr="00670721">
        <w:rPr>
          <w:rFonts w:eastAsiaTheme="minorEastAsia" w:hint="eastAsia"/>
          <w:b/>
          <w:iCs/>
          <w:szCs w:val="21"/>
        </w:rPr>
        <w:t>Proposal</w:t>
      </w:r>
      <w:r w:rsidR="00C67176" w:rsidRPr="00670721">
        <w:rPr>
          <w:rFonts w:eastAsiaTheme="minorEastAsia" w:hint="eastAsia"/>
          <w:b/>
          <w:iCs/>
          <w:szCs w:val="21"/>
        </w:rPr>
        <w:t xml:space="preserve"> 9</w:t>
      </w:r>
      <w:r w:rsidRPr="00670721">
        <w:rPr>
          <w:rFonts w:eastAsiaTheme="minorEastAsia" w:hint="eastAsia"/>
          <w:b/>
          <w:iCs/>
          <w:szCs w:val="21"/>
        </w:rPr>
        <w:t xml:space="preserve">: </w:t>
      </w:r>
      <w:r w:rsidRPr="00670721">
        <w:rPr>
          <w:b/>
          <w:szCs w:val="21"/>
          <w:lang w:val="en-US"/>
        </w:rPr>
        <w:t>SMTC adjustment</w:t>
      </w:r>
      <w:r w:rsidRPr="00670721">
        <w:rPr>
          <w:rFonts w:hint="eastAsia"/>
          <w:b/>
          <w:szCs w:val="21"/>
          <w:lang w:val="en-US"/>
        </w:rPr>
        <w:t xml:space="preserve"> </w:t>
      </w:r>
      <w:r w:rsidRPr="00670721">
        <w:rPr>
          <w:b/>
          <w:szCs w:val="21"/>
        </w:rPr>
        <w:t>in idle/inactive</w:t>
      </w:r>
      <w:r w:rsidRPr="00670721">
        <w:rPr>
          <w:rFonts w:hint="eastAsia"/>
          <w:b/>
          <w:szCs w:val="21"/>
        </w:rPr>
        <w:t xml:space="preserve"> should be supported by </w:t>
      </w:r>
      <w:r w:rsidRPr="00670721">
        <w:rPr>
          <w:b/>
          <w:szCs w:val="21"/>
        </w:rPr>
        <w:t>(e</w:t>
      </w:r>
      <w:proofErr w:type="gramStart"/>
      <w:r w:rsidRPr="00670721">
        <w:rPr>
          <w:b/>
          <w:szCs w:val="21"/>
        </w:rPr>
        <w:t>)</w:t>
      </w:r>
      <w:proofErr w:type="spellStart"/>
      <w:r w:rsidRPr="00670721">
        <w:rPr>
          <w:b/>
          <w:szCs w:val="21"/>
        </w:rPr>
        <w:t>RedCap</w:t>
      </w:r>
      <w:proofErr w:type="spellEnd"/>
      <w:proofErr w:type="gramEnd"/>
      <w:r w:rsidRPr="00670721">
        <w:rPr>
          <w:b/>
          <w:szCs w:val="21"/>
        </w:rPr>
        <w:t xml:space="preserve"> UEs with NTN</w:t>
      </w:r>
      <w:r w:rsidRPr="00670721">
        <w:rPr>
          <w:rFonts w:hint="eastAsia"/>
          <w:b/>
          <w:szCs w:val="21"/>
        </w:rPr>
        <w:t>.</w:t>
      </w:r>
    </w:p>
    <w:p w:rsidR="00367F86" w:rsidRPr="00670721" w:rsidRDefault="00367F86" w:rsidP="003233E8">
      <w:pPr>
        <w:spacing w:before="120" w:after="120"/>
        <w:jc w:val="left"/>
        <w:rPr>
          <w:szCs w:val="21"/>
          <w:lang w:val="en-US"/>
        </w:rPr>
      </w:pPr>
      <w:r w:rsidRPr="00670721">
        <w:rPr>
          <w:rFonts w:hint="eastAsia"/>
          <w:szCs w:val="21"/>
          <w:lang w:val="en-US"/>
        </w:rPr>
        <w:t>For</w:t>
      </w:r>
      <w:r w:rsidRPr="00670721">
        <w:rPr>
          <w:szCs w:val="21"/>
          <w:lang w:val="en-US"/>
        </w:rPr>
        <w:t xml:space="preserve"> Location-based measurement trigger</w:t>
      </w:r>
      <w:r w:rsidRPr="00670721">
        <w:rPr>
          <w:rFonts w:hint="eastAsia"/>
          <w:szCs w:val="21"/>
          <w:lang w:val="en-US"/>
        </w:rPr>
        <w:t xml:space="preserve">, the related </w:t>
      </w:r>
      <w:r w:rsidRPr="00670721">
        <w:rPr>
          <w:szCs w:val="21"/>
          <w:lang w:val="en-US"/>
        </w:rPr>
        <w:t xml:space="preserve">UE capability was defined by </w:t>
      </w:r>
      <w:r w:rsidR="003E63D0" w:rsidRPr="00670721">
        <w:rPr>
          <w:rFonts w:hint="eastAsia"/>
          <w:szCs w:val="21"/>
          <w:lang w:val="en-US"/>
        </w:rPr>
        <w:t xml:space="preserve">RAN2 not by </w:t>
      </w:r>
      <w:r w:rsidRPr="00670721">
        <w:rPr>
          <w:szCs w:val="21"/>
          <w:lang w:val="en-US"/>
        </w:rPr>
        <w:t>RAN4</w:t>
      </w:r>
      <w:r w:rsidRPr="00670721">
        <w:rPr>
          <w:rFonts w:hint="eastAsia"/>
          <w:szCs w:val="21"/>
          <w:lang w:val="en-US"/>
        </w:rPr>
        <w:t xml:space="preserve">, and there </w:t>
      </w:r>
      <w:r w:rsidRPr="00670721">
        <w:rPr>
          <w:szCs w:val="21"/>
          <w:lang w:val="en-US"/>
        </w:rPr>
        <w:t>is no requirement related to this feature in RAN4 spec</w:t>
      </w:r>
      <w:r w:rsidRPr="00670721">
        <w:rPr>
          <w:rFonts w:hint="eastAsia"/>
          <w:szCs w:val="21"/>
          <w:lang w:val="en-US"/>
        </w:rPr>
        <w:t>, so we support Option 2 to not further discuss</w:t>
      </w:r>
      <w:r w:rsidR="003E63D0" w:rsidRPr="00670721">
        <w:rPr>
          <w:rFonts w:hint="eastAsia"/>
          <w:szCs w:val="21"/>
          <w:lang w:val="en-US"/>
        </w:rPr>
        <w:t xml:space="preserve"> the </w:t>
      </w:r>
      <w:r w:rsidR="003E63D0" w:rsidRPr="00670721">
        <w:rPr>
          <w:szCs w:val="21"/>
          <w:lang w:val="en-US"/>
        </w:rPr>
        <w:t>applicability of location-based measurement report trigger</w:t>
      </w:r>
      <w:r w:rsidR="003E63D0" w:rsidRPr="00670721">
        <w:rPr>
          <w:rFonts w:hint="eastAsia"/>
          <w:szCs w:val="21"/>
          <w:lang w:val="en-US"/>
        </w:rPr>
        <w:t>.</w:t>
      </w:r>
    </w:p>
    <w:p w:rsidR="003E63D0" w:rsidRPr="00670721" w:rsidRDefault="003E63D0" w:rsidP="003233E8">
      <w:pPr>
        <w:spacing w:before="120" w:after="120"/>
        <w:jc w:val="left"/>
        <w:rPr>
          <w:b/>
          <w:szCs w:val="21"/>
          <w:lang w:val="en-US"/>
        </w:rPr>
      </w:pPr>
      <w:r w:rsidRPr="00670721">
        <w:rPr>
          <w:rFonts w:hint="eastAsia"/>
          <w:b/>
          <w:szCs w:val="21"/>
          <w:lang w:val="en-US"/>
        </w:rPr>
        <w:t xml:space="preserve">Observation 4: </w:t>
      </w:r>
      <w:r w:rsidRPr="00670721">
        <w:rPr>
          <w:b/>
          <w:szCs w:val="21"/>
          <w:lang w:val="en-US"/>
        </w:rPr>
        <w:t>For Location-based measurement trigger, the related UE capability was defined by RAN2 not by RAN4, and there is no requirement related to this feature in RAN4 spec</w:t>
      </w:r>
      <w:r w:rsidRPr="00670721">
        <w:rPr>
          <w:rFonts w:hint="eastAsia"/>
          <w:b/>
          <w:szCs w:val="21"/>
          <w:lang w:val="en-US"/>
        </w:rPr>
        <w:t>.</w:t>
      </w:r>
    </w:p>
    <w:p w:rsidR="003E63D0" w:rsidRPr="00670721" w:rsidRDefault="003E63D0" w:rsidP="003233E8">
      <w:pPr>
        <w:spacing w:before="120" w:after="120"/>
        <w:jc w:val="left"/>
        <w:rPr>
          <w:rFonts w:eastAsiaTheme="minorEastAsia"/>
          <w:b/>
          <w:iCs/>
          <w:szCs w:val="21"/>
        </w:rPr>
      </w:pPr>
      <w:r w:rsidRPr="00670721">
        <w:rPr>
          <w:rFonts w:eastAsiaTheme="minorEastAsia" w:hint="eastAsia"/>
          <w:b/>
          <w:iCs/>
          <w:szCs w:val="21"/>
        </w:rPr>
        <w:t>Proposal</w:t>
      </w:r>
      <w:r w:rsidR="00C67176" w:rsidRPr="00670721">
        <w:rPr>
          <w:rFonts w:eastAsiaTheme="minorEastAsia" w:hint="eastAsia"/>
          <w:b/>
          <w:iCs/>
          <w:szCs w:val="21"/>
        </w:rPr>
        <w:t xml:space="preserve"> 10</w:t>
      </w:r>
      <w:r w:rsidRPr="00670721">
        <w:rPr>
          <w:rFonts w:eastAsiaTheme="minorEastAsia" w:hint="eastAsia"/>
          <w:b/>
          <w:iCs/>
          <w:szCs w:val="21"/>
        </w:rPr>
        <w:t>:</w:t>
      </w:r>
      <w:r w:rsidRPr="00670721">
        <w:rPr>
          <w:rFonts w:eastAsiaTheme="minorEastAsia"/>
          <w:b/>
          <w:iCs/>
          <w:szCs w:val="21"/>
        </w:rPr>
        <w:t xml:space="preserve"> RAN4 not to further discuss applicability of location-based measurement report trigger</w:t>
      </w:r>
      <w:r w:rsidRPr="00670721">
        <w:rPr>
          <w:rFonts w:eastAsiaTheme="minorEastAsia" w:hint="eastAsia"/>
          <w:b/>
          <w:iCs/>
          <w:szCs w:val="21"/>
        </w:rPr>
        <w:t>.</w:t>
      </w:r>
    </w:p>
    <w:p w:rsidR="002802B7" w:rsidRPr="00670721" w:rsidRDefault="0012216F" w:rsidP="00A21CBA">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1"/>
          <w:szCs w:val="21"/>
          <w:lang w:val="sv-SE"/>
        </w:rPr>
      </w:pPr>
      <w:bookmarkStart w:id="40" w:name="OLE_LINK113"/>
      <w:bookmarkStart w:id="41" w:name="OLE_LINK114"/>
      <w:bookmarkEnd w:id="30"/>
      <w:bookmarkEnd w:id="31"/>
      <w:r w:rsidRPr="00670721">
        <w:rPr>
          <w:rFonts w:ascii="Times New Roman" w:hAnsi="Times New Roman"/>
          <w:b/>
          <w:sz w:val="21"/>
          <w:szCs w:val="21"/>
          <w:lang w:val="sv-SE"/>
        </w:rPr>
        <w:lastRenderedPageBreak/>
        <w:t>Reduction in the number of UE Rx branches</w:t>
      </w:r>
    </w:p>
    <w:p w:rsidR="006863DD" w:rsidRPr="00670721" w:rsidRDefault="006863DD" w:rsidP="00A21CBA">
      <w:pPr>
        <w:pStyle w:val="3"/>
        <w:widowControl w:val="0"/>
        <w:numPr>
          <w:ilvl w:val="2"/>
          <w:numId w:val="25"/>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670721">
        <w:rPr>
          <w:rFonts w:ascii="Times New Roman" w:hAnsi="Times New Roman"/>
          <w:b/>
          <w:bCs/>
          <w:kern w:val="2"/>
          <w:sz w:val="21"/>
          <w:szCs w:val="21"/>
          <w:lang w:val="sv-SE"/>
        </w:rPr>
        <w:t>Mobility requirements for 1Rx/2Rx</w:t>
      </w:r>
      <w:bookmarkStart w:id="42" w:name="OLE_LINK42"/>
      <w:bookmarkStart w:id="43" w:name="OLE_LINK43"/>
      <w:r w:rsidRPr="00670721">
        <w:rPr>
          <w:rFonts w:ascii="Times New Roman" w:hAnsi="Times New Roman"/>
          <w:b/>
          <w:bCs/>
          <w:kern w:val="2"/>
          <w:sz w:val="21"/>
          <w:szCs w:val="21"/>
          <w:lang w:val="sv-SE"/>
        </w:rPr>
        <w:t xml:space="preserve"> (e)RedCap UEs with FR1-NTN</w:t>
      </w:r>
    </w:p>
    <w:bookmarkEnd w:id="42"/>
    <w:bookmarkEnd w:id="43"/>
    <w:p w:rsidR="003320BB" w:rsidRPr="00670721" w:rsidRDefault="003320BB" w:rsidP="003320BB">
      <w:pPr>
        <w:pStyle w:val="4"/>
        <w:rPr>
          <w:rFonts w:ascii="Times New Roman" w:eastAsiaTheme="majorEastAsia" w:hAnsi="Times New Roman"/>
          <w:b/>
          <w:bCs/>
          <w:szCs w:val="21"/>
          <w:u w:val="single"/>
          <w:lang w:val="en-US"/>
        </w:rPr>
      </w:pPr>
      <w:r w:rsidRPr="00670721">
        <w:rPr>
          <w:rFonts w:ascii="Times New Roman" w:eastAsiaTheme="majorEastAsia" w:hAnsi="Times New Roman" w:hint="eastAsia"/>
          <w:b/>
          <w:bCs/>
          <w:szCs w:val="21"/>
          <w:u w:val="single"/>
          <w:lang w:val="en-US" w:eastAsia="ko-KR"/>
        </w:rPr>
        <w:t>E</w:t>
      </w:r>
      <w:r w:rsidRPr="00670721">
        <w:rPr>
          <w:rFonts w:ascii="Times New Roman" w:eastAsiaTheme="majorEastAsia" w:hAnsi="Times New Roman"/>
          <w:b/>
          <w:bCs/>
          <w:szCs w:val="21"/>
          <w:u w:val="single"/>
          <w:lang w:val="en-US" w:eastAsia="ko-KR"/>
        </w:rPr>
        <w:t>nhanced cell reselection measurement requirements</w:t>
      </w:r>
      <w:r w:rsidRPr="00670721">
        <w:rPr>
          <w:rFonts w:ascii="Times New Roman" w:eastAsiaTheme="majorEastAsia" w:hAnsi="Times New Roman" w:hint="eastAsia"/>
          <w:b/>
          <w:bCs/>
          <w:szCs w:val="21"/>
          <w:u w:val="single"/>
          <w:lang w:val="en-US" w:eastAsia="ko-KR"/>
        </w:rPr>
        <w:t xml:space="preserve"> </w:t>
      </w:r>
      <w:r w:rsidRPr="00670721">
        <w:rPr>
          <w:rFonts w:ascii="Times New Roman" w:eastAsiaTheme="majorEastAsia" w:hAnsi="Times New Roman"/>
          <w:b/>
          <w:bCs/>
          <w:szCs w:val="21"/>
          <w:u w:val="single"/>
          <w:lang w:val="en-US" w:eastAsia="ko-KR"/>
        </w:rPr>
        <w:t>for 1Rx</w:t>
      </w:r>
      <w:r w:rsidRPr="00670721">
        <w:rPr>
          <w:rFonts w:ascii="Times New Roman" w:eastAsiaTheme="majorEastAsia" w:hAnsi="Times New Roman" w:hint="eastAsia"/>
          <w:b/>
          <w:bCs/>
          <w:szCs w:val="21"/>
          <w:u w:val="single"/>
          <w:lang w:val="en-US" w:eastAsia="ko-KR"/>
        </w:rPr>
        <w:t>/</w:t>
      </w:r>
      <w:r w:rsidRPr="00670721">
        <w:rPr>
          <w:rFonts w:ascii="Times New Roman" w:eastAsiaTheme="majorEastAsia" w:hAnsi="Times New Roman"/>
          <w:b/>
          <w:bCs/>
          <w:szCs w:val="21"/>
          <w:u w:val="single"/>
          <w:lang w:val="en-US" w:eastAsia="ko-KR"/>
        </w:rPr>
        <w:t>2Rx (e</w:t>
      </w:r>
      <w:proofErr w:type="gramStart"/>
      <w:r w:rsidRPr="00670721">
        <w:rPr>
          <w:rFonts w:ascii="Times New Roman" w:eastAsiaTheme="majorEastAsia" w:hAnsi="Times New Roman"/>
          <w:b/>
          <w:bCs/>
          <w:szCs w:val="21"/>
          <w:u w:val="single"/>
          <w:lang w:val="en-US" w:eastAsia="ko-KR"/>
        </w:rPr>
        <w:t>)</w:t>
      </w:r>
      <w:proofErr w:type="spellStart"/>
      <w:r w:rsidRPr="00670721">
        <w:rPr>
          <w:rFonts w:ascii="Times New Roman" w:eastAsiaTheme="majorEastAsia" w:hAnsi="Times New Roman"/>
          <w:b/>
          <w:bCs/>
          <w:szCs w:val="21"/>
          <w:u w:val="single"/>
          <w:lang w:val="en-US" w:eastAsia="ko-KR"/>
        </w:rPr>
        <w:t>RedCap</w:t>
      </w:r>
      <w:proofErr w:type="spellEnd"/>
      <w:proofErr w:type="gramEnd"/>
      <w:r w:rsidRPr="00670721">
        <w:rPr>
          <w:rFonts w:ascii="Times New Roman" w:eastAsiaTheme="majorEastAsia" w:hAnsi="Times New Roman"/>
          <w:b/>
          <w:bCs/>
          <w:szCs w:val="21"/>
          <w:u w:val="single"/>
          <w:lang w:val="en-US" w:eastAsia="ko-KR"/>
        </w:rPr>
        <w:t xml:space="preserve"> UE with FR1-NTN</w:t>
      </w:r>
    </w:p>
    <w:p w:rsidR="00CB6137" w:rsidRPr="00670721" w:rsidRDefault="000A661D" w:rsidP="000A661D">
      <w:pPr>
        <w:spacing w:before="120" w:after="120"/>
        <w:jc w:val="left"/>
        <w:rPr>
          <w:szCs w:val="21"/>
        </w:rPr>
      </w:pPr>
      <w:r w:rsidRPr="00670721">
        <w:rPr>
          <w:rFonts w:hint="eastAsia"/>
          <w:szCs w:val="21"/>
          <w:lang w:val="en-US"/>
        </w:rPr>
        <w:t>RAN4 has agreed to d</w:t>
      </w:r>
      <w:r w:rsidRPr="00670721">
        <w:rPr>
          <w:szCs w:val="21"/>
          <w:lang w:val="en-US"/>
        </w:rPr>
        <w:t>efine the enhanced cell reselection measurement requirements for 1Rx and 2Rx (e)</w:t>
      </w:r>
      <w:proofErr w:type="spellStart"/>
      <w:r w:rsidRPr="00670721">
        <w:rPr>
          <w:szCs w:val="21"/>
          <w:lang w:val="en-US"/>
        </w:rPr>
        <w:t>RedCap</w:t>
      </w:r>
      <w:proofErr w:type="spellEnd"/>
      <w:r w:rsidRPr="00670721">
        <w:rPr>
          <w:szCs w:val="21"/>
          <w:lang w:val="en-US"/>
        </w:rPr>
        <w:t xml:space="preserve"> UE with FR1-NTN bands</w:t>
      </w:r>
      <w:r w:rsidRPr="00670721">
        <w:rPr>
          <w:rFonts w:hint="eastAsia"/>
          <w:szCs w:val="21"/>
          <w:lang w:val="en-US"/>
        </w:rPr>
        <w:t xml:space="preserve"> in RAN4#113 meeting, and this issue is about h</w:t>
      </w:r>
      <w:r w:rsidRPr="00670721">
        <w:rPr>
          <w:szCs w:val="21"/>
          <w:lang w:val="en-US"/>
        </w:rPr>
        <w:t>ow to define the enhanced cell reselection measurement requirements</w:t>
      </w:r>
      <w:r w:rsidRPr="00670721">
        <w:rPr>
          <w:rFonts w:hint="eastAsia"/>
          <w:szCs w:val="21"/>
          <w:lang w:val="en-US"/>
        </w:rPr>
        <w:t xml:space="preserve">. The </w:t>
      </w:r>
      <w:r w:rsidRPr="00670721">
        <w:rPr>
          <w:szCs w:val="21"/>
          <w:lang w:val="en-US"/>
        </w:rPr>
        <w:t>Way Forward</w:t>
      </w:r>
      <w:r w:rsidRPr="00670721">
        <w:rPr>
          <w:rFonts w:hint="eastAsia"/>
          <w:szCs w:val="21"/>
          <w:lang w:val="en-US"/>
        </w:rPr>
        <w:t xml:space="preserve"> in the last meeting is copied as follows [1]:</w:t>
      </w:r>
    </w:p>
    <w:tbl>
      <w:tblPr>
        <w:tblStyle w:val="af8"/>
        <w:tblW w:w="0" w:type="auto"/>
        <w:tblLook w:val="04A0" w:firstRow="1" w:lastRow="0" w:firstColumn="1" w:lastColumn="0" w:noHBand="0" w:noVBand="1"/>
      </w:tblPr>
      <w:tblGrid>
        <w:gridCol w:w="9855"/>
      </w:tblGrid>
      <w:tr w:rsidR="00606D23" w:rsidRPr="00670721" w:rsidTr="00606D23">
        <w:tc>
          <w:tcPr>
            <w:tcW w:w="9855" w:type="dxa"/>
          </w:tcPr>
          <w:p w:rsidR="009C2B86" w:rsidRPr="00670721" w:rsidRDefault="009C2B86" w:rsidP="009C2B86">
            <w:pPr>
              <w:spacing w:before="240"/>
              <w:rPr>
                <w:b/>
                <w:sz w:val="20"/>
                <w:szCs w:val="20"/>
              </w:rPr>
            </w:pPr>
            <w:r w:rsidRPr="00670721">
              <w:rPr>
                <w:b/>
                <w:sz w:val="20"/>
                <w:szCs w:val="20"/>
              </w:rPr>
              <w:t>&lt;Way Forward&gt;</w:t>
            </w:r>
            <w:r w:rsidRPr="00670721">
              <w:rPr>
                <w:rFonts w:hint="eastAsia"/>
                <w:b/>
                <w:sz w:val="20"/>
                <w:szCs w:val="20"/>
              </w:rPr>
              <w:t>:</w:t>
            </w:r>
          </w:p>
          <w:p w:rsidR="009C2B86" w:rsidRPr="00670721" w:rsidRDefault="009C2B86" w:rsidP="00A21CBA">
            <w:pPr>
              <w:pStyle w:val="afa"/>
              <w:widowControl/>
              <w:numPr>
                <w:ilvl w:val="1"/>
                <w:numId w:val="22"/>
              </w:numPr>
              <w:spacing w:before="0" w:after="120" w:line="240" w:lineRule="auto"/>
              <w:ind w:firstLineChars="0"/>
              <w:jc w:val="left"/>
              <w:rPr>
                <w:bCs/>
                <w:sz w:val="20"/>
                <w:szCs w:val="20"/>
              </w:rPr>
            </w:pPr>
            <w:r w:rsidRPr="00670721">
              <w:rPr>
                <w:bCs/>
                <w:sz w:val="20"/>
                <w:szCs w:val="20"/>
              </w:rPr>
              <w:t xml:space="preserve">Proposal 1: Enhanced RRM requirements for measurements in IDLE and INACTIVE modes </w:t>
            </w:r>
            <w:r w:rsidRPr="00670721">
              <w:rPr>
                <w:rFonts w:hint="eastAsia"/>
                <w:bCs/>
                <w:sz w:val="20"/>
                <w:szCs w:val="20"/>
              </w:rPr>
              <w:t>are</w:t>
            </w:r>
            <w:r w:rsidRPr="00670721">
              <w:rPr>
                <w:bCs/>
                <w:sz w:val="20"/>
                <w:szCs w:val="20"/>
              </w:rPr>
              <w:t xml:space="preserve"> kept optional in Redcap over NTN.</w:t>
            </w:r>
          </w:p>
          <w:p w:rsidR="009C2B86" w:rsidRPr="00670721" w:rsidRDefault="009C2B86" w:rsidP="00A21CBA">
            <w:pPr>
              <w:pStyle w:val="afa"/>
              <w:widowControl/>
              <w:numPr>
                <w:ilvl w:val="2"/>
                <w:numId w:val="22"/>
              </w:numPr>
              <w:snapToGrid w:val="0"/>
              <w:spacing w:before="0" w:after="120" w:line="240" w:lineRule="auto"/>
              <w:ind w:firstLineChars="0" w:hanging="357"/>
              <w:jc w:val="left"/>
              <w:rPr>
                <w:bCs/>
                <w:sz w:val="20"/>
                <w:szCs w:val="20"/>
              </w:rPr>
            </w:pPr>
            <w:r w:rsidRPr="00670721">
              <w:rPr>
                <w:bCs/>
                <w:sz w:val="20"/>
                <w:szCs w:val="20"/>
              </w:rPr>
              <w:t>Proposal 1</w:t>
            </w:r>
            <w:r w:rsidRPr="00670721">
              <w:rPr>
                <w:rFonts w:hint="eastAsia"/>
                <w:bCs/>
                <w:sz w:val="20"/>
                <w:szCs w:val="20"/>
              </w:rPr>
              <w:t>a</w:t>
            </w:r>
            <w:r w:rsidRPr="00670721">
              <w:rPr>
                <w:bCs/>
                <w:sz w:val="20"/>
                <w:szCs w:val="20"/>
              </w:rPr>
              <w:t xml:space="preserve">: </w:t>
            </w:r>
            <w:r w:rsidRPr="00670721">
              <w:rPr>
                <w:rFonts w:hint="eastAsia"/>
                <w:bCs/>
                <w:sz w:val="20"/>
                <w:szCs w:val="20"/>
              </w:rPr>
              <w:t xml:space="preserve">Define enhanced cell reselection measurement requirement for </w:t>
            </w:r>
            <w:proofErr w:type="spellStart"/>
            <w:r w:rsidRPr="00670721">
              <w:rPr>
                <w:rFonts w:hint="eastAsia"/>
                <w:bCs/>
                <w:sz w:val="20"/>
                <w:szCs w:val="20"/>
              </w:rPr>
              <w:t>RedCap</w:t>
            </w:r>
            <w:proofErr w:type="spellEnd"/>
            <w:r w:rsidRPr="00670721">
              <w:rPr>
                <w:rFonts w:hint="eastAsia"/>
                <w:bCs/>
                <w:sz w:val="20"/>
                <w:szCs w:val="20"/>
              </w:rPr>
              <w:t xml:space="preserve"> UE not configured with </w:t>
            </w:r>
            <w:proofErr w:type="spellStart"/>
            <w:r w:rsidRPr="00670721">
              <w:rPr>
                <w:rFonts w:hint="eastAsia"/>
                <w:bCs/>
                <w:sz w:val="20"/>
                <w:szCs w:val="20"/>
              </w:rPr>
              <w:t>eDRX_IDLE</w:t>
            </w:r>
            <w:proofErr w:type="spellEnd"/>
            <w:r w:rsidRPr="00670721">
              <w:rPr>
                <w:rFonts w:hint="eastAsia"/>
                <w:bCs/>
                <w:sz w:val="20"/>
                <w:szCs w:val="20"/>
              </w:rPr>
              <w:t xml:space="preserve"> cycle, the requirement for normal UEs can be reused.</w:t>
            </w:r>
          </w:p>
          <w:p w:rsidR="009C2B86" w:rsidRPr="00670721" w:rsidRDefault="009C2B86" w:rsidP="00A21CBA">
            <w:pPr>
              <w:pStyle w:val="afa"/>
              <w:widowControl/>
              <w:numPr>
                <w:ilvl w:val="2"/>
                <w:numId w:val="22"/>
              </w:numPr>
              <w:snapToGrid w:val="0"/>
              <w:spacing w:before="0" w:line="240" w:lineRule="auto"/>
              <w:ind w:firstLineChars="0"/>
              <w:jc w:val="left"/>
              <w:rPr>
                <w:bCs/>
                <w:sz w:val="20"/>
                <w:szCs w:val="20"/>
              </w:rPr>
            </w:pPr>
            <w:r w:rsidRPr="00670721">
              <w:rPr>
                <w:bCs/>
                <w:sz w:val="20"/>
                <w:szCs w:val="20"/>
              </w:rPr>
              <w:t>Proposal 1</w:t>
            </w:r>
            <w:r w:rsidRPr="00670721">
              <w:rPr>
                <w:rFonts w:hint="eastAsia"/>
                <w:bCs/>
                <w:sz w:val="20"/>
                <w:szCs w:val="20"/>
              </w:rPr>
              <w:t>b</w:t>
            </w:r>
            <w:r w:rsidRPr="00670721">
              <w:rPr>
                <w:bCs/>
                <w:sz w:val="20"/>
                <w:szCs w:val="20"/>
              </w:rPr>
              <w:t xml:space="preserve">: To define enhanced cell reselection requirements for </w:t>
            </w:r>
            <w:proofErr w:type="spellStart"/>
            <w:r w:rsidRPr="00670721">
              <w:rPr>
                <w:bCs/>
                <w:sz w:val="20"/>
                <w:szCs w:val="20"/>
              </w:rPr>
              <w:t>RedCap</w:t>
            </w:r>
            <w:proofErr w:type="spellEnd"/>
            <w:r w:rsidRPr="00670721">
              <w:rPr>
                <w:bCs/>
                <w:sz w:val="20"/>
                <w:szCs w:val="20"/>
              </w:rPr>
              <w:t xml:space="preserve"> UE,</w:t>
            </w:r>
          </w:p>
          <w:p w:rsidR="009C2B86" w:rsidRPr="00670721" w:rsidRDefault="009C2B86" w:rsidP="00A21CBA">
            <w:pPr>
              <w:pStyle w:val="afa"/>
              <w:widowControl/>
              <w:numPr>
                <w:ilvl w:val="3"/>
                <w:numId w:val="22"/>
              </w:numPr>
              <w:spacing w:before="0" w:line="240" w:lineRule="auto"/>
              <w:ind w:left="2920" w:firstLineChars="0" w:hanging="181"/>
              <w:jc w:val="left"/>
              <w:rPr>
                <w:bCs/>
                <w:sz w:val="20"/>
                <w:szCs w:val="20"/>
              </w:rPr>
            </w:pPr>
            <w:r w:rsidRPr="00670721">
              <w:rPr>
                <w:bCs/>
                <w:sz w:val="20"/>
                <w:szCs w:val="20"/>
              </w:rPr>
              <w:t xml:space="preserve">Re-use the requirements for normal UE except that </w:t>
            </w:r>
            <w:proofErr w:type="spellStart"/>
            <w:r w:rsidRPr="00670721">
              <w:rPr>
                <w:bCs/>
                <w:sz w:val="20"/>
                <w:szCs w:val="20"/>
              </w:rPr>
              <w:t>T</w:t>
            </w:r>
            <w:r w:rsidRPr="00670721">
              <w:rPr>
                <w:bCs/>
                <w:sz w:val="20"/>
                <w:szCs w:val="20"/>
                <w:vertAlign w:val="subscript"/>
              </w:rPr>
              <w:t>detect</w:t>
            </w:r>
            <w:proofErr w:type="spellEnd"/>
            <w:r w:rsidRPr="00670721">
              <w:rPr>
                <w:bCs/>
                <w:sz w:val="20"/>
                <w:szCs w:val="20"/>
              </w:rPr>
              <w:t xml:space="preserve"> is extended by [2] samples</w:t>
            </w:r>
          </w:p>
          <w:p w:rsidR="009C2B86" w:rsidRPr="00670721" w:rsidRDefault="009C2B86" w:rsidP="00A21CBA">
            <w:pPr>
              <w:pStyle w:val="afa"/>
              <w:widowControl/>
              <w:numPr>
                <w:ilvl w:val="3"/>
                <w:numId w:val="22"/>
              </w:numPr>
              <w:spacing w:before="0" w:after="120" w:line="240" w:lineRule="auto"/>
              <w:ind w:left="2920" w:firstLineChars="0" w:hanging="181"/>
              <w:jc w:val="left"/>
              <w:rPr>
                <w:sz w:val="20"/>
                <w:szCs w:val="20"/>
              </w:rPr>
            </w:pPr>
            <w:r w:rsidRPr="00670721">
              <w:rPr>
                <w:sz w:val="20"/>
                <w:szCs w:val="20"/>
              </w:rPr>
              <w:t>Same delay requirements for 1Rx and 2Rx UEs.</w:t>
            </w:r>
          </w:p>
          <w:p w:rsidR="009C2B86" w:rsidRPr="00670721" w:rsidRDefault="009C2B86" w:rsidP="00A21CBA">
            <w:pPr>
              <w:pStyle w:val="afa"/>
              <w:widowControl/>
              <w:numPr>
                <w:ilvl w:val="2"/>
                <w:numId w:val="22"/>
              </w:numPr>
              <w:snapToGrid w:val="0"/>
              <w:spacing w:before="0" w:line="240" w:lineRule="auto"/>
              <w:ind w:firstLineChars="0"/>
              <w:jc w:val="left"/>
              <w:rPr>
                <w:bCs/>
                <w:sz w:val="20"/>
                <w:szCs w:val="20"/>
              </w:rPr>
            </w:pPr>
            <w:r w:rsidRPr="00670721">
              <w:rPr>
                <w:bCs/>
                <w:sz w:val="20"/>
                <w:szCs w:val="20"/>
              </w:rPr>
              <w:t xml:space="preserve">Proposal </w:t>
            </w:r>
            <w:r w:rsidRPr="00670721">
              <w:rPr>
                <w:rFonts w:hint="eastAsia"/>
                <w:bCs/>
                <w:sz w:val="20"/>
                <w:szCs w:val="20"/>
              </w:rPr>
              <w:t>1c</w:t>
            </w:r>
            <w:r w:rsidRPr="00670721">
              <w:rPr>
                <w:bCs/>
                <w:sz w:val="20"/>
                <w:szCs w:val="20"/>
              </w:rPr>
              <w:t xml:space="preserve">: </w:t>
            </w:r>
          </w:p>
          <w:p w:rsidR="009C2B86" w:rsidRPr="00670721" w:rsidRDefault="009C2B86" w:rsidP="00A21CBA">
            <w:pPr>
              <w:pStyle w:val="afa"/>
              <w:widowControl/>
              <w:numPr>
                <w:ilvl w:val="3"/>
                <w:numId w:val="22"/>
              </w:numPr>
              <w:spacing w:before="0" w:line="240" w:lineRule="auto"/>
              <w:ind w:left="2920" w:firstLineChars="0" w:hanging="181"/>
              <w:jc w:val="left"/>
              <w:rPr>
                <w:bCs/>
                <w:sz w:val="20"/>
                <w:szCs w:val="20"/>
              </w:rPr>
            </w:pPr>
            <w:r w:rsidRPr="00670721">
              <w:rPr>
                <w:rFonts w:hint="eastAsia"/>
                <w:bCs/>
                <w:sz w:val="20"/>
                <w:szCs w:val="20"/>
              </w:rPr>
              <w:t>F</w:t>
            </w:r>
            <w:r w:rsidRPr="00670721">
              <w:rPr>
                <w:bCs/>
                <w:sz w:val="20"/>
                <w:szCs w:val="20"/>
              </w:rPr>
              <w:t>or 2 Rx (e)</w:t>
            </w:r>
            <w:proofErr w:type="spellStart"/>
            <w:r w:rsidRPr="00670721">
              <w:rPr>
                <w:bCs/>
                <w:sz w:val="20"/>
                <w:szCs w:val="20"/>
              </w:rPr>
              <w:t>RedCap</w:t>
            </w:r>
            <w:proofErr w:type="spellEnd"/>
            <w:r w:rsidRPr="00670721">
              <w:rPr>
                <w:bCs/>
                <w:sz w:val="20"/>
                <w:szCs w:val="20"/>
              </w:rPr>
              <w:t xml:space="preserve"> NTN UE, RAN4 to reuse the existing enhanced cell reselection measurement requirements</w:t>
            </w:r>
          </w:p>
          <w:p w:rsidR="009C2B86" w:rsidRPr="00670721" w:rsidRDefault="009C2B86" w:rsidP="00A21CBA">
            <w:pPr>
              <w:pStyle w:val="afa"/>
              <w:widowControl/>
              <w:numPr>
                <w:ilvl w:val="3"/>
                <w:numId w:val="22"/>
              </w:numPr>
              <w:spacing w:before="0" w:after="120" w:line="240" w:lineRule="auto"/>
              <w:ind w:left="2920" w:firstLineChars="0" w:hanging="181"/>
              <w:jc w:val="left"/>
              <w:rPr>
                <w:bCs/>
                <w:sz w:val="20"/>
                <w:szCs w:val="20"/>
              </w:rPr>
            </w:pPr>
            <w:r w:rsidRPr="00670721">
              <w:rPr>
                <w:bCs/>
                <w:sz w:val="20"/>
                <w:szCs w:val="20"/>
              </w:rPr>
              <w:t>For 1 Rx (e)</w:t>
            </w:r>
            <w:proofErr w:type="spellStart"/>
            <w:r w:rsidRPr="00670721">
              <w:rPr>
                <w:bCs/>
                <w:sz w:val="20"/>
                <w:szCs w:val="20"/>
              </w:rPr>
              <w:t>RedCap</w:t>
            </w:r>
            <w:proofErr w:type="spellEnd"/>
            <w:r w:rsidRPr="00670721">
              <w:rPr>
                <w:bCs/>
                <w:sz w:val="20"/>
                <w:szCs w:val="20"/>
              </w:rPr>
              <w:t xml:space="preserve"> NTN UE, RAN4 to </w:t>
            </w:r>
          </w:p>
          <w:p w:rsidR="009C2B86" w:rsidRPr="00670721" w:rsidRDefault="009C2B86" w:rsidP="00A21CBA">
            <w:pPr>
              <w:pStyle w:val="B20"/>
              <w:numPr>
                <w:ilvl w:val="0"/>
                <w:numId w:val="32"/>
              </w:numPr>
              <w:spacing w:after="0"/>
              <w:rPr>
                <w:bCs/>
              </w:rPr>
            </w:pPr>
            <w:r w:rsidRPr="00670721">
              <w:rPr>
                <w:rFonts w:hint="eastAsia"/>
                <w:bCs/>
              </w:rPr>
              <w:t>O</w:t>
            </w:r>
            <w:r w:rsidRPr="00670721">
              <w:rPr>
                <w:bCs/>
              </w:rPr>
              <w:t>ption 1:</w:t>
            </w:r>
            <w:r w:rsidRPr="00670721">
              <w:rPr>
                <w:rFonts w:hint="eastAsia"/>
                <w:bCs/>
              </w:rPr>
              <w:t xml:space="preserve"> </w:t>
            </w:r>
            <w:r w:rsidRPr="00670721">
              <w:rPr>
                <w:bCs/>
              </w:rPr>
              <w:t>Reuse the existing enhanced cell reselection measurement requirements</w:t>
            </w:r>
          </w:p>
          <w:p w:rsidR="009C2B86" w:rsidRPr="00670721" w:rsidRDefault="009C2B86" w:rsidP="00A21CBA">
            <w:pPr>
              <w:pStyle w:val="B20"/>
              <w:numPr>
                <w:ilvl w:val="0"/>
                <w:numId w:val="32"/>
              </w:numPr>
              <w:spacing w:after="120"/>
              <w:ind w:left="3584"/>
              <w:rPr>
                <w:bCs/>
              </w:rPr>
            </w:pPr>
            <w:r w:rsidRPr="00670721">
              <w:rPr>
                <w:rFonts w:hint="eastAsia"/>
                <w:bCs/>
              </w:rPr>
              <w:t>O</w:t>
            </w:r>
            <w:r w:rsidRPr="00670721">
              <w:rPr>
                <w:bCs/>
              </w:rPr>
              <w:t>ption 2: Consider increasing measurement samples based on the current cell reselection measurement enhanced requirements. The actual number of samples can be further determined</w:t>
            </w:r>
            <w:r w:rsidRPr="00670721">
              <w:rPr>
                <w:rFonts w:hint="eastAsia"/>
                <w:bCs/>
              </w:rPr>
              <w:t>.</w:t>
            </w:r>
          </w:p>
          <w:p w:rsidR="009C2B86" w:rsidRPr="00670721" w:rsidRDefault="009C2B86" w:rsidP="00A21CBA">
            <w:pPr>
              <w:pStyle w:val="afa"/>
              <w:widowControl/>
              <w:numPr>
                <w:ilvl w:val="2"/>
                <w:numId w:val="22"/>
              </w:numPr>
              <w:snapToGrid w:val="0"/>
              <w:spacing w:before="0" w:line="240" w:lineRule="auto"/>
              <w:ind w:firstLineChars="0"/>
              <w:jc w:val="left"/>
              <w:rPr>
                <w:bCs/>
                <w:sz w:val="20"/>
                <w:szCs w:val="20"/>
              </w:rPr>
            </w:pPr>
            <w:r w:rsidRPr="00670721">
              <w:rPr>
                <w:rFonts w:hint="eastAsia"/>
                <w:bCs/>
                <w:sz w:val="20"/>
                <w:szCs w:val="20"/>
              </w:rPr>
              <w:t>P</w:t>
            </w:r>
            <w:r w:rsidRPr="00670721">
              <w:rPr>
                <w:bCs/>
                <w:sz w:val="20"/>
                <w:szCs w:val="20"/>
              </w:rPr>
              <w:t xml:space="preserve">roposal </w:t>
            </w:r>
            <w:r w:rsidRPr="00670721">
              <w:rPr>
                <w:rFonts w:hint="eastAsia"/>
                <w:bCs/>
                <w:sz w:val="20"/>
                <w:szCs w:val="20"/>
              </w:rPr>
              <w:t>1d</w:t>
            </w:r>
            <w:r w:rsidRPr="00670721">
              <w:rPr>
                <w:bCs/>
                <w:sz w:val="20"/>
                <w:szCs w:val="20"/>
              </w:rPr>
              <w:t>: For enhanced cell re-selection for (e)</w:t>
            </w:r>
            <w:proofErr w:type="spellStart"/>
            <w:r w:rsidRPr="00670721">
              <w:rPr>
                <w:bCs/>
                <w:sz w:val="20"/>
                <w:szCs w:val="20"/>
              </w:rPr>
              <w:t>RedCap</w:t>
            </w:r>
            <w:proofErr w:type="spellEnd"/>
            <w:r w:rsidRPr="00670721">
              <w:rPr>
                <w:bCs/>
                <w:sz w:val="20"/>
                <w:szCs w:val="20"/>
              </w:rPr>
              <w:t xml:space="preserve"> UE with FR1-NTN bands, </w:t>
            </w:r>
          </w:p>
          <w:p w:rsidR="00606D23" w:rsidRPr="00670721" w:rsidRDefault="009C2B86" w:rsidP="00A21CBA">
            <w:pPr>
              <w:pStyle w:val="afa"/>
              <w:widowControl/>
              <w:numPr>
                <w:ilvl w:val="3"/>
                <w:numId w:val="22"/>
              </w:numPr>
              <w:spacing w:before="0" w:after="120" w:line="240" w:lineRule="auto"/>
              <w:ind w:left="2920" w:firstLineChars="0" w:hanging="181"/>
              <w:jc w:val="left"/>
              <w:rPr>
                <w:bCs/>
              </w:rPr>
            </w:pPr>
            <w:r w:rsidRPr="00670721">
              <w:rPr>
                <w:rFonts w:hint="eastAsia"/>
                <w:bCs/>
                <w:sz w:val="20"/>
                <w:szCs w:val="20"/>
              </w:rPr>
              <w:t>F</w:t>
            </w:r>
            <w:r w:rsidRPr="00670721">
              <w:rPr>
                <w:bCs/>
                <w:sz w:val="20"/>
                <w:szCs w:val="20"/>
              </w:rPr>
              <w:t xml:space="preserve">or 2Rx/1Rx, the </w:t>
            </w:r>
            <w:proofErr w:type="spellStart"/>
            <w:r w:rsidRPr="00670721">
              <w:rPr>
                <w:bCs/>
                <w:sz w:val="20"/>
                <w:szCs w:val="20"/>
              </w:rPr>
              <w:t>T</w:t>
            </w:r>
            <w:r w:rsidRPr="00670721">
              <w:rPr>
                <w:bCs/>
                <w:sz w:val="20"/>
                <w:szCs w:val="20"/>
                <w:vertAlign w:val="subscript"/>
              </w:rPr>
              <w:t>detect</w:t>
            </w:r>
            <w:proofErr w:type="gramStart"/>
            <w:r w:rsidRPr="00670721">
              <w:rPr>
                <w:bCs/>
                <w:sz w:val="20"/>
                <w:szCs w:val="20"/>
                <w:vertAlign w:val="subscript"/>
              </w:rPr>
              <w:t>,NR</w:t>
            </w:r>
            <w:proofErr w:type="gramEnd"/>
            <w:r w:rsidRPr="00670721">
              <w:rPr>
                <w:bCs/>
                <w:sz w:val="20"/>
                <w:szCs w:val="20"/>
                <w:vertAlign w:val="subscript"/>
              </w:rPr>
              <w:t>_Intra_enh</w:t>
            </w:r>
            <w:proofErr w:type="spellEnd"/>
            <w:r w:rsidRPr="00670721">
              <w:rPr>
                <w:bCs/>
                <w:sz w:val="20"/>
                <w:szCs w:val="20"/>
                <w:vertAlign w:val="subscript"/>
              </w:rPr>
              <w:t>,</w:t>
            </w:r>
            <w:r w:rsidRPr="00670721">
              <w:rPr>
                <w:bCs/>
                <w:sz w:val="20"/>
                <w:szCs w:val="20"/>
              </w:rPr>
              <w:t xml:space="preserve"> </w:t>
            </w:r>
            <w:proofErr w:type="spellStart"/>
            <w:r w:rsidRPr="00670721">
              <w:rPr>
                <w:bCs/>
                <w:sz w:val="20"/>
                <w:szCs w:val="20"/>
              </w:rPr>
              <w:t>T</w:t>
            </w:r>
            <w:r w:rsidRPr="00670721">
              <w:rPr>
                <w:bCs/>
                <w:sz w:val="20"/>
                <w:szCs w:val="20"/>
                <w:vertAlign w:val="subscript"/>
              </w:rPr>
              <w:t>measure,NR_Intra_enh</w:t>
            </w:r>
            <w:proofErr w:type="spellEnd"/>
            <w:r w:rsidRPr="00670721">
              <w:rPr>
                <w:bCs/>
                <w:sz w:val="20"/>
                <w:szCs w:val="20"/>
              </w:rPr>
              <w:t xml:space="preserve"> and </w:t>
            </w:r>
            <w:proofErr w:type="spellStart"/>
            <w:r w:rsidRPr="00670721">
              <w:rPr>
                <w:bCs/>
                <w:sz w:val="20"/>
                <w:szCs w:val="20"/>
              </w:rPr>
              <w:t>T</w:t>
            </w:r>
            <w:r w:rsidRPr="00670721">
              <w:rPr>
                <w:bCs/>
                <w:sz w:val="20"/>
                <w:szCs w:val="20"/>
                <w:vertAlign w:val="subscript"/>
              </w:rPr>
              <w:t>evaluate,NR_Intra_enh</w:t>
            </w:r>
            <w:proofErr w:type="spellEnd"/>
            <w:r w:rsidRPr="00670721">
              <w:rPr>
                <w:bCs/>
                <w:sz w:val="20"/>
                <w:szCs w:val="20"/>
              </w:rPr>
              <w:t xml:space="preserve"> are reused the legacy FR1-NTN requirements. In addition, The UE is not required to meet the requirements for 2.56 s DRX cycle length for earth-moving LEO deployment.</w:t>
            </w:r>
          </w:p>
        </w:tc>
      </w:tr>
    </w:tbl>
    <w:p w:rsidR="00606D23" w:rsidRPr="00670721" w:rsidRDefault="004A1068" w:rsidP="007123F8">
      <w:pPr>
        <w:spacing w:before="120" w:after="120"/>
        <w:jc w:val="left"/>
        <w:rPr>
          <w:szCs w:val="21"/>
        </w:rPr>
      </w:pPr>
      <w:r w:rsidRPr="00670721">
        <w:rPr>
          <w:rFonts w:hint="eastAsia"/>
          <w:szCs w:val="21"/>
          <w:lang w:val="en-US"/>
        </w:rPr>
        <w:t xml:space="preserve">From our point of view, we agree to keep this enhanced feature as an optional feature. For the specific </w:t>
      </w:r>
      <w:r w:rsidRPr="00670721">
        <w:rPr>
          <w:rFonts w:hint="eastAsia"/>
          <w:bCs/>
          <w:szCs w:val="21"/>
        </w:rPr>
        <w:t>measurement requirement</w:t>
      </w:r>
      <w:r w:rsidR="007123F8" w:rsidRPr="00670721">
        <w:rPr>
          <w:rFonts w:hint="eastAsia"/>
          <w:bCs/>
          <w:szCs w:val="21"/>
        </w:rPr>
        <w:t>s, we prefer option 1a, that is, RAN4 to d</w:t>
      </w:r>
      <w:r w:rsidR="007123F8" w:rsidRPr="00670721">
        <w:rPr>
          <w:bCs/>
          <w:szCs w:val="21"/>
        </w:rPr>
        <w:t xml:space="preserve">efine enhanced cell reselection measurement requirement for </w:t>
      </w:r>
      <w:proofErr w:type="spellStart"/>
      <w:r w:rsidR="007123F8" w:rsidRPr="00670721">
        <w:rPr>
          <w:bCs/>
          <w:szCs w:val="21"/>
        </w:rPr>
        <w:t>RedCap</w:t>
      </w:r>
      <w:proofErr w:type="spellEnd"/>
      <w:r w:rsidR="007123F8" w:rsidRPr="00670721">
        <w:rPr>
          <w:bCs/>
          <w:szCs w:val="21"/>
        </w:rPr>
        <w:t xml:space="preserve"> UE not configured with </w:t>
      </w:r>
      <w:proofErr w:type="spellStart"/>
      <w:r w:rsidR="007123F8" w:rsidRPr="00670721">
        <w:rPr>
          <w:bCs/>
          <w:szCs w:val="21"/>
        </w:rPr>
        <w:t>eDRX</w:t>
      </w:r>
      <w:proofErr w:type="spellEnd"/>
      <w:r w:rsidR="007123F8" w:rsidRPr="00670721">
        <w:rPr>
          <w:bCs/>
          <w:szCs w:val="21"/>
        </w:rPr>
        <w:t xml:space="preserve"> cycle, the requirement </w:t>
      </w:r>
      <w:r w:rsidR="007123F8" w:rsidRPr="00670721">
        <w:rPr>
          <w:rFonts w:hint="eastAsia"/>
          <w:bCs/>
          <w:szCs w:val="21"/>
        </w:rPr>
        <w:t xml:space="preserve">defined </w:t>
      </w:r>
      <w:r w:rsidR="007123F8" w:rsidRPr="00670721">
        <w:rPr>
          <w:bCs/>
          <w:szCs w:val="21"/>
        </w:rPr>
        <w:t xml:space="preserve">for normal UEs </w:t>
      </w:r>
      <w:r w:rsidR="007123F8" w:rsidRPr="00670721">
        <w:rPr>
          <w:rFonts w:hint="eastAsia"/>
          <w:bCs/>
          <w:szCs w:val="21"/>
        </w:rPr>
        <w:t xml:space="preserve">with FR1-NTN </w:t>
      </w:r>
      <w:r w:rsidR="007123F8" w:rsidRPr="00670721">
        <w:rPr>
          <w:bCs/>
          <w:szCs w:val="21"/>
        </w:rPr>
        <w:t>can be reused.</w:t>
      </w:r>
      <w:r w:rsidR="007123F8" w:rsidRPr="00670721">
        <w:rPr>
          <w:rFonts w:hint="eastAsia"/>
          <w:bCs/>
          <w:szCs w:val="21"/>
        </w:rPr>
        <w:t xml:space="preserve"> If </w:t>
      </w:r>
      <w:proofErr w:type="spellStart"/>
      <w:r w:rsidR="007123F8" w:rsidRPr="00670721">
        <w:rPr>
          <w:bCs/>
          <w:szCs w:val="21"/>
        </w:rPr>
        <w:t>RedCap</w:t>
      </w:r>
      <w:proofErr w:type="spellEnd"/>
      <w:r w:rsidR="007123F8" w:rsidRPr="00670721">
        <w:rPr>
          <w:bCs/>
          <w:szCs w:val="21"/>
        </w:rPr>
        <w:t xml:space="preserve"> UE</w:t>
      </w:r>
      <w:r w:rsidR="007123F8" w:rsidRPr="00670721">
        <w:rPr>
          <w:rFonts w:hint="eastAsia"/>
          <w:bCs/>
          <w:szCs w:val="21"/>
        </w:rPr>
        <w:t xml:space="preserve"> is </w:t>
      </w:r>
      <w:r w:rsidR="007123F8" w:rsidRPr="00670721">
        <w:rPr>
          <w:bCs/>
          <w:szCs w:val="21"/>
        </w:rPr>
        <w:t xml:space="preserve">configured with </w:t>
      </w:r>
      <w:proofErr w:type="spellStart"/>
      <w:r w:rsidR="007123F8" w:rsidRPr="00670721">
        <w:rPr>
          <w:bCs/>
          <w:szCs w:val="21"/>
        </w:rPr>
        <w:t>eDRX_IDLE</w:t>
      </w:r>
      <w:proofErr w:type="spellEnd"/>
      <w:r w:rsidR="007123F8" w:rsidRPr="00670721">
        <w:rPr>
          <w:bCs/>
          <w:szCs w:val="21"/>
        </w:rPr>
        <w:t xml:space="preserve"> cycle,</w:t>
      </w:r>
      <w:r w:rsidR="007123F8" w:rsidRPr="00670721">
        <w:rPr>
          <w:rFonts w:hint="eastAsia"/>
          <w:bCs/>
          <w:szCs w:val="21"/>
        </w:rPr>
        <w:t xml:space="preserve"> then the power saving may be more important for </w:t>
      </w:r>
      <w:proofErr w:type="spellStart"/>
      <w:r w:rsidR="007123F8" w:rsidRPr="00670721">
        <w:rPr>
          <w:bCs/>
          <w:szCs w:val="21"/>
        </w:rPr>
        <w:t>RedCap</w:t>
      </w:r>
      <w:proofErr w:type="spellEnd"/>
      <w:r w:rsidR="007123F8" w:rsidRPr="00670721">
        <w:rPr>
          <w:bCs/>
          <w:szCs w:val="21"/>
        </w:rPr>
        <w:t xml:space="preserve"> UE</w:t>
      </w:r>
      <w:r w:rsidR="007123F8" w:rsidRPr="00670721">
        <w:rPr>
          <w:rFonts w:hint="eastAsia"/>
          <w:bCs/>
          <w:szCs w:val="21"/>
        </w:rPr>
        <w:t xml:space="preserve">, RAN4 may not need the </w:t>
      </w:r>
      <w:r w:rsidR="007123F8" w:rsidRPr="00670721">
        <w:rPr>
          <w:bCs/>
          <w:szCs w:val="21"/>
        </w:rPr>
        <w:t>enhanced cell reselection measurement requirement</w:t>
      </w:r>
      <w:r w:rsidR="007123F8" w:rsidRPr="00670721">
        <w:rPr>
          <w:rFonts w:hint="eastAsia"/>
          <w:bCs/>
          <w:szCs w:val="21"/>
        </w:rPr>
        <w:t>.</w:t>
      </w:r>
    </w:p>
    <w:p w:rsidR="007123F8" w:rsidRPr="00670721" w:rsidRDefault="00A01956" w:rsidP="00A01956">
      <w:pPr>
        <w:spacing w:before="120" w:after="0"/>
        <w:jc w:val="left"/>
        <w:rPr>
          <w:b/>
          <w:bCs/>
          <w:szCs w:val="21"/>
        </w:rPr>
      </w:pPr>
      <w:r w:rsidRPr="00670721">
        <w:rPr>
          <w:rFonts w:hint="eastAsia"/>
          <w:b/>
          <w:szCs w:val="21"/>
          <w:lang w:val="en-US"/>
        </w:rPr>
        <w:t>Proposal</w:t>
      </w:r>
      <w:r w:rsidR="00C67176" w:rsidRPr="00670721">
        <w:rPr>
          <w:rFonts w:hint="eastAsia"/>
          <w:b/>
          <w:szCs w:val="21"/>
          <w:lang w:val="en-US"/>
        </w:rPr>
        <w:t xml:space="preserve"> 11</w:t>
      </w:r>
      <w:r w:rsidRPr="00670721">
        <w:rPr>
          <w:rFonts w:hint="eastAsia"/>
          <w:b/>
          <w:szCs w:val="21"/>
          <w:lang w:val="en-US"/>
        </w:rPr>
        <w:t xml:space="preserve">: </w:t>
      </w:r>
      <w:r w:rsidR="0050419E" w:rsidRPr="00670721">
        <w:rPr>
          <w:b/>
          <w:szCs w:val="21"/>
          <w:lang w:val="en-US"/>
        </w:rPr>
        <w:t xml:space="preserve">Enhanced RRM requirements for measurements in IDLE and INACTIVE modes </w:t>
      </w:r>
      <w:r w:rsidR="0050419E" w:rsidRPr="00670721">
        <w:rPr>
          <w:rFonts w:hint="eastAsia"/>
          <w:b/>
          <w:szCs w:val="21"/>
          <w:lang w:val="en-US"/>
        </w:rPr>
        <w:t>are</w:t>
      </w:r>
      <w:r w:rsidR="0050419E" w:rsidRPr="00670721">
        <w:rPr>
          <w:b/>
          <w:szCs w:val="21"/>
          <w:lang w:val="en-US"/>
        </w:rPr>
        <w:t xml:space="preserve"> kept optional </w:t>
      </w:r>
      <w:r w:rsidR="007123F8" w:rsidRPr="00670721">
        <w:rPr>
          <w:b/>
          <w:bCs/>
          <w:szCs w:val="21"/>
        </w:rPr>
        <w:t>for (e</w:t>
      </w:r>
      <w:proofErr w:type="gramStart"/>
      <w:r w:rsidR="007123F8" w:rsidRPr="00670721">
        <w:rPr>
          <w:b/>
          <w:bCs/>
          <w:szCs w:val="21"/>
        </w:rPr>
        <w:t>)</w:t>
      </w:r>
      <w:proofErr w:type="spellStart"/>
      <w:r w:rsidR="007123F8" w:rsidRPr="00670721">
        <w:rPr>
          <w:b/>
          <w:bCs/>
          <w:szCs w:val="21"/>
        </w:rPr>
        <w:t>RedCap</w:t>
      </w:r>
      <w:proofErr w:type="spellEnd"/>
      <w:proofErr w:type="gramEnd"/>
      <w:r w:rsidR="007123F8" w:rsidRPr="00670721">
        <w:rPr>
          <w:b/>
          <w:bCs/>
          <w:szCs w:val="21"/>
        </w:rPr>
        <w:t xml:space="preserve"> UE with FR1-NTN</w:t>
      </w:r>
      <w:r w:rsidR="0050419E" w:rsidRPr="00670721">
        <w:rPr>
          <w:b/>
          <w:szCs w:val="21"/>
          <w:lang w:val="en-US"/>
        </w:rPr>
        <w:t>.</w:t>
      </w:r>
      <w:r w:rsidR="007123F8" w:rsidRPr="00670721">
        <w:rPr>
          <w:rFonts w:hint="eastAsia"/>
          <w:b/>
          <w:bCs/>
          <w:szCs w:val="21"/>
        </w:rPr>
        <w:t xml:space="preserve"> </w:t>
      </w:r>
    </w:p>
    <w:p w:rsidR="00606D23" w:rsidRPr="00670721" w:rsidRDefault="007123F8" w:rsidP="00A21CBA">
      <w:pPr>
        <w:pStyle w:val="afa"/>
        <w:numPr>
          <w:ilvl w:val="0"/>
          <w:numId w:val="37"/>
        </w:numPr>
        <w:spacing w:before="0" w:after="120" w:line="240" w:lineRule="auto"/>
        <w:ind w:firstLineChars="0"/>
        <w:jc w:val="left"/>
        <w:rPr>
          <w:rFonts w:cs="v4.2.0"/>
          <w:b/>
          <w:szCs w:val="21"/>
        </w:rPr>
      </w:pPr>
      <w:r w:rsidRPr="00670721">
        <w:rPr>
          <w:rFonts w:cs="v4.2.0" w:hint="eastAsia"/>
          <w:b/>
          <w:szCs w:val="21"/>
        </w:rPr>
        <w:t xml:space="preserve">RAN4 </w:t>
      </w:r>
      <w:r w:rsidR="00A01956" w:rsidRPr="00670721">
        <w:rPr>
          <w:rFonts w:cs="v4.2.0" w:hint="eastAsia"/>
          <w:b/>
          <w:szCs w:val="21"/>
        </w:rPr>
        <w:t xml:space="preserve">only </w:t>
      </w:r>
      <w:r w:rsidRPr="00670721">
        <w:rPr>
          <w:rFonts w:cs="v4.2.0" w:hint="eastAsia"/>
          <w:b/>
          <w:szCs w:val="21"/>
        </w:rPr>
        <w:t>to d</w:t>
      </w:r>
      <w:r w:rsidRPr="00670721">
        <w:rPr>
          <w:rFonts w:cs="v4.2.0"/>
          <w:b/>
          <w:szCs w:val="21"/>
        </w:rPr>
        <w:t xml:space="preserve">efine enhanced cell reselection measurement requirement for </w:t>
      </w:r>
      <w:proofErr w:type="spellStart"/>
      <w:r w:rsidRPr="00670721">
        <w:rPr>
          <w:rFonts w:cs="v4.2.0"/>
          <w:b/>
          <w:szCs w:val="21"/>
        </w:rPr>
        <w:t>RedCap</w:t>
      </w:r>
      <w:proofErr w:type="spellEnd"/>
      <w:r w:rsidRPr="00670721">
        <w:rPr>
          <w:rFonts w:cs="v4.2.0"/>
          <w:b/>
          <w:szCs w:val="21"/>
        </w:rPr>
        <w:t xml:space="preserve"> UE not configured with </w:t>
      </w:r>
      <w:proofErr w:type="spellStart"/>
      <w:r w:rsidRPr="00670721">
        <w:rPr>
          <w:rFonts w:cs="v4.2.0"/>
          <w:b/>
          <w:szCs w:val="21"/>
        </w:rPr>
        <w:t>eDRX</w:t>
      </w:r>
      <w:proofErr w:type="spellEnd"/>
      <w:r w:rsidRPr="00670721">
        <w:rPr>
          <w:rFonts w:cs="v4.2.0"/>
          <w:b/>
          <w:szCs w:val="21"/>
        </w:rPr>
        <w:t xml:space="preserve"> cycle, the requirement </w:t>
      </w:r>
      <w:r w:rsidRPr="00670721">
        <w:rPr>
          <w:rFonts w:cs="v4.2.0" w:hint="eastAsia"/>
          <w:b/>
          <w:szCs w:val="21"/>
        </w:rPr>
        <w:t xml:space="preserve">defined </w:t>
      </w:r>
      <w:r w:rsidRPr="00670721">
        <w:rPr>
          <w:rFonts w:cs="v4.2.0"/>
          <w:b/>
          <w:szCs w:val="21"/>
        </w:rPr>
        <w:t xml:space="preserve">for normal UEs </w:t>
      </w:r>
      <w:r w:rsidRPr="00670721">
        <w:rPr>
          <w:rFonts w:cs="v4.2.0" w:hint="eastAsia"/>
          <w:b/>
          <w:szCs w:val="21"/>
        </w:rPr>
        <w:t xml:space="preserve">with FR1-NTN </w:t>
      </w:r>
      <w:r w:rsidRPr="00670721">
        <w:rPr>
          <w:rFonts w:cs="v4.2.0"/>
          <w:b/>
          <w:szCs w:val="21"/>
        </w:rPr>
        <w:t>can be reused.</w:t>
      </w:r>
    </w:p>
    <w:p w:rsidR="003320BB" w:rsidRPr="00670721" w:rsidRDefault="003320BB" w:rsidP="003320BB">
      <w:pPr>
        <w:pStyle w:val="4"/>
        <w:rPr>
          <w:rFonts w:ascii="Times New Roman" w:eastAsiaTheme="majorEastAsia" w:hAnsi="Times New Roman"/>
          <w:b/>
          <w:bCs/>
          <w:szCs w:val="21"/>
          <w:u w:val="single"/>
          <w:lang w:val="en-US"/>
        </w:rPr>
      </w:pPr>
      <w:r w:rsidRPr="00670721">
        <w:rPr>
          <w:rFonts w:ascii="Times New Roman" w:eastAsiaTheme="majorEastAsia" w:hAnsi="Times New Roman" w:hint="eastAsia"/>
          <w:b/>
          <w:bCs/>
          <w:szCs w:val="21"/>
          <w:u w:val="single"/>
          <w:lang w:val="en-US" w:eastAsia="ko-KR"/>
        </w:rPr>
        <w:t>C</w:t>
      </w:r>
      <w:r w:rsidRPr="00670721">
        <w:rPr>
          <w:rFonts w:ascii="Times New Roman" w:eastAsiaTheme="majorEastAsia" w:hAnsi="Times New Roman"/>
          <w:b/>
          <w:bCs/>
          <w:szCs w:val="21"/>
          <w:u w:val="single"/>
          <w:lang w:val="en-US" w:eastAsia="ko-KR"/>
        </w:rPr>
        <w:t>ell re-selection requirements of inter-RAT E-UTRAN cells with TN carrier</w:t>
      </w:r>
      <w:r w:rsidRPr="00670721">
        <w:rPr>
          <w:rFonts w:ascii="Times New Roman" w:eastAsiaTheme="majorEastAsia" w:hAnsi="Times New Roman" w:hint="eastAsia"/>
          <w:b/>
          <w:bCs/>
          <w:szCs w:val="21"/>
          <w:u w:val="single"/>
          <w:lang w:val="en-US" w:eastAsia="ko-KR"/>
        </w:rPr>
        <w:t xml:space="preserve"> </w:t>
      </w:r>
      <w:r w:rsidRPr="00670721">
        <w:rPr>
          <w:rFonts w:ascii="Times New Roman" w:eastAsiaTheme="majorEastAsia" w:hAnsi="Times New Roman"/>
          <w:b/>
          <w:bCs/>
          <w:szCs w:val="21"/>
          <w:u w:val="single"/>
          <w:lang w:val="en-US" w:eastAsia="ko-KR"/>
        </w:rPr>
        <w:t>for 1Rx</w:t>
      </w:r>
      <w:r w:rsidRPr="00670721">
        <w:rPr>
          <w:rFonts w:ascii="Times New Roman" w:eastAsiaTheme="majorEastAsia" w:hAnsi="Times New Roman" w:hint="eastAsia"/>
          <w:b/>
          <w:bCs/>
          <w:szCs w:val="21"/>
          <w:u w:val="single"/>
          <w:lang w:val="en-US" w:eastAsia="ko-KR"/>
        </w:rPr>
        <w:t>/</w:t>
      </w:r>
      <w:r w:rsidRPr="00670721">
        <w:rPr>
          <w:rFonts w:ascii="Times New Roman" w:eastAsiaTheme="majorEastAsia" w:hAnsi="Times New Roman"/>
          <w:b/>
          <w:bCs/>
          <w:szCs w:val="21"/>
          <w:u w:val="single"/>
          <w:lang w:val="en-US" w:eastAsia="ko-KR"/>
        </w:rPr>
        <w:t xml:space="preserve"> 2Rx (e</w:t>
      </w:r>
      <w:proofErr w:type="gramStart"/>
      <w:r w:rsidRPr="00670721">
        <w:rPr>
          <w:rFonts w:ascii="Times New Roman" w:eastAsiaTheme="majorEastAsia" w:hAnsi="Times New Roman"/>
          <w:b/>
          <w:bCs/>
          <w:szCs w:val="21"/>
          <w:u w:val="single"/>
          <w:lang w:val="en-US" w:eastAsia="ko-KR"/>
        </w:rPr>
        <w:t>)</w:t>
      </w:r>
      <w:proofErr w:type="spellStart"/>
      <w:r w:rsidRPr="00670721">
        <w:rPr>
          <w:rFonts w:ascii="Times New Roman" w:eastAsiaTheme="majorEastAsia" w:hAnsi="Times New Roman"/>
          <w:b/>
          <w:bCs/>
          <w:szCs w:val="21"/>
          <w:u w:val="single"/>
          <w:lang w:val="en-US" w:eastAsia="ko-KR"/>
        </w:rPr>
        <w:t>RedCap</w:t>
      </w:r>
      <w:proofErr w:type="spellEnd"/>
      <w:proofErr w:type="gramEnd"/>
      <w:r w:rsidRPr="00670721">
        <w:rPr>
          <w:rFonts w:ascii="Times New Roman" w:eastAsiaTheme="majorEastAsia" w:hAnsi="Times New Roman"/>
          <w:b/>
          <w:bCs/>
          <w:szCs w:val="21"/>
          <w:u w:val="single"/>
          <w:lang w:val="en-US" w:eastAsia="ko-KR"/>
        </w:rPr>
        <w:t xml:space="preserve"> UE with FR1-NTN</w:t>
      </w:r>
    </w:p>
    <w:p w:rsidR="00CB6137" w:rsidRPr="00670721" w:rsidRDefault="0006678D" w:rsidP="0006678D">
      <w:pPr>
        <w:spacing w:before="120" w:after="120"/>
        <w:rPr>
          <w:szCs w:val="21"/>
          <w:lang w:val="en-US"/>
        </w:rPr>
      </w:pPr>
      <w:r w:rsidRPr="00670721">
        <w:rPr>
          <w:rFonts w:hint="eastAsia"/>
          <w:szCs w:val="21"/>
          <w:lang w:val="en-US"/>
        </w:rPr>
        <w:t>In the last meeting, RAN4 agreed to</w:t>
      </w:r>
      <w:r w:rsidRPr="00670721">
        <w:rPr>
          <w:szCs w:val="21"/>
        </w:rPr>
        <w:t xml:space="preserve"> </w:t>
      </w:r>
      <w:r w:rsidRPr="00670721">
        <w:rPr>
          <w:szCs w:val="21"/>
          <w:lang w:val="en-US"/>
        </w:rPr>
        <w:t>define measurement requirements in cell re-selection for inter-RAT (NTN to E-UTRAN TN) measurement in IDLE/INACITVE mode for (e</w:t>
      </w:r>
      <w:proofErr w:type="gramStart"/>
      <w:r w:rsidRPr="00670721">
        <w:rPr>
          <w:szCs w:val="21"/>
          <w:lang w:val="en-US"/>
        </w:rPr>
        <w:t>)</w:t>
      </w:r>
      <w:proofErr w:type="spellStart"/>
      <w:r w:rsidRPr="00670721">
        <w:rPr>
          <w:szCs w:val="21"/>
          <w:lang w:val="en-US"/>
        </w:rPr>
        <w:t>RedCap</w:t>
      </w:r>
      <w:proofErr w:type="spellEnd"/>
      <w:proofErr w:type="gramEnd"/>
      <w:r w:rsidRPr="00670721">
        <w:rPr>
          <w:szCs w:val="21"/>
          <w:lang w:val="en-US"/>
        </w:rPr>
        <w:t xml:space="preserve"> UE with FR1-NTN.</w:t>
      </w:r>
      <w:r w:rsidRPr="00670721">
        <w:rPr>
          <w:rFonts w:hint="eastAsia"/>
          <w:szCs w:val="21"/>
          <w:lang w:val="en-US"/>
        </w:rPr>
        <w:t xml:space="preserve"> This issue is about how to define the related </w:t>
      </w:r>
      <w:r w:rsidRPr="00670721">
        <w:rPr>
          <w:szCs w:val="21"/>
          <w:lang w:val="en-US"/>
        </w:rPr>
        <w:t>requirements</w:t>
      </w:r>
      <w:r w:rsidRPr="00670721">
        <w:rPr>
          <w:rFonts w:hint="eastAsia"/>
          <w:szCs w:val="21"/>
          <w:lang w:val="en-US"/>
        </w:rPr>
        <w:t xml:space="preserve"> for </w:t>
      </w:r>
      <w:r w:rsidRPr="00670721">
        <w:rPr>
          <w:szCs w:val="21"/>
          <w:lang w:val="en-US"/>
        </w:rPr>
        <w:t>1Rx/ 2Rx (e</w:t>
      </w:r>
      <w:proofErr w:type="gramStart"/>
      <w:r w:rsidRPr="00670721">
        <w:rPr>
          <w:szCs w:val="21"/>
          <w:lang w:val="en-US"/>
        </w:rPr>
        <w:t>)</w:t>
      </w:r>
      <w:proofErr w:type="spellStart"/>
      <w:r w:rsidRPr="00670721">
        <w:rPr>
          <w:szCs w:val="21"/>
          <w:lang w:val="en-US"/>
        </w:rPr>
        <w:t>RedCap</w:t>
      </w:r>
      <w:proofErr w:type="spellEnd"/>
      <w:proofErr w:type="gramEnd"/>
      <w:r w:rsidRPr="00670721">
        <w:rPr>
          <w:szCs w:val="21"/>
          <w:lang w:val="en-US"/>
        </w:rPr>
        <w:t xml:space="preserve"> UE with FR1-NTN</w:t>
      </w:r>
      <w:r w:rsidRPr="00670721">
        <w:rPr>
          <w:rFonts w:hint="eastAsia"/>
          <w:szCs w:val="21"/>
          <w:lang w:val="en-US"/>
        </w:rPr>
        <w:t xml:space="preserve">. The </w:t>
      </w:r>
      <w:r w:rsidRPr="00670721">
        <w:rPr>
          <w:szCs w:val="21"/>
          <w:lang w:val="en-US"/>
        </w:rPr>
        <w:t>Way Forward</w:t>
      </w:r>
      <w:r w:rsidRPr="00670721">
        <w:rPr>
          <w:rFonts w:hint="eastAsia"/>
          <w:szCs w:val="21"/>
          <w:lang w:val="en-US"/>
        </w:rPr>
        <w:t xml:space="preserve"> is copied as below [1]:</w:t>
      </w:r>
    </w:p>
    <w:tbl>
      <w:tblPr>
        <w:tblStyle w:val="af8"/>
        <w:tblW w:w="0" w:type="auto"/>
        <w:tblLook w:val="04A0" w:firstRow="1" w:lastRow="0" w:firstColumn="1" w:lastColumn="0" w:noHBand="0" w:noVBand="1"/>
      </w:tblPr>
      <w:tblGrid>
        <w:gridCol w:w="9855"/>
      </w:tblGrid>
      <w:tr w:rsidR="00606D23" w:rsidRPr="00670721" w:rsidTr="00606D23">
        <w:tc>
          <w:tcPr>
            <w:tcW w:w="9855" w:type="dxa"/>
          </w:tcPr>
          <w:p w:rsidR="009C2B86" w:rsidRPr="00670721" w:rsidRDefault="009C2B86" w:rsidP="009C2B86">
            <w:pPr>
              <w:spacing w:before="240"/>
              <w:rPr>
                <w:b/>
                <w:sz w:val="20"/>
              </w:rPr>
            </w:pPr>
            <w:r w:rsidRPr="00670721">
              <w:rPr>
                <w:b/>
                <w:sz w:val="20"/>
              </w:rPr>
              <w:t>&lt;Way Forward&gt;</w:t>
            </w:r>
            <w:r w:rsidRPr="00670721">
              <w:rPr>
                <w:rFonts w:hint="eastAsia"/>
                <w:b/>
                <w:sz w:val="20"/>
              </w:rPr>
              <w:t>:</w:t>
            </w:r>
          </w:p>
          <w:p w:rsidR="009C2B86" w:rsidRPr="00670721" w:rsidRDefault="009C2B86" w:rsidP="00A21CBA">
            <w:pPr>
              <w:pStyle w:val="afa"/>
              <w:widowControl/>
              <w:numPr>
                <w:ilvl w:val="0"/>
                <w:numId w:val="22"/>
              </w:numPr>
              <w:spacing w:before="0" w:after="120" w:line="240" w:lineRule="auto"/>
              <w:ind w:left="720" w:firstLineChars="0"/>
              <w:jc w:val="left"/>
              <w:rPr>
                <w:bCs/>
                <w:sz w:val="20"/>
              </w:rPr>
            </w:pPr>
            <w:r w:rsidRPr="00670721">
              <w:rPr>
                <w:bCs/>
                <w:sz w:val="20"/>
              </w:rPr>
              <w:t>Proposal 1</w:t>
            </w:r>
            <w:r w:rsidRPr="00670721">
              <w:rPr>
                <w:rFonts w:hint="eastAsia"/>
                <w:bCs/>
                <w:sz w:val="20"/>
              </w:rPr>
              <w:t xml:space="preserve">: </w:t>
            </w:r>
            <w:r w:rsidRPr="00670721">
              <w:rPr>
                <w:bCs/>
                <w:sz w:val="20"/>
              </w:rPr>
              <w:t>The existing requirements for measurements of inter-RAT E-UTRAN cells with TN carrier can be used as baseline.</w:t>
            </w:r>
          </w:p>
          <w:p w:rsidR="009C2B86" w:rsidRPr="00670721" w:rsidRDefault="009C2B86" w:rsidP="00A21CBA">
            <w:pPr>
              <w:pStyle w:val="afa"/>
              <w:widowControl/>
              <w:numPr>
                <w:ilvl w:val="0"/>
                <w:numId w:val="22"/>
              </w:numPr>
              <w:spacing w:before="0" w:after="120" w:line="240" w:lineRule="auto"/>
              <w:ind w:left="720" w:firstLineChars="0"/>
              <w:jc w:val="left"/>
              <w:rPr>
                <w:sz w:val="20"/>
              </w:rPr>
            </w:pPr>
            <w:r w:rsidRPr="00670721">
              <w:rPr>
                <w:sz w:val="20"/>
              </w:rPr>
              <w:t xml:space="preserve">Proposal </w:t>
            </w:r>
            <w:r w:rsidRPr="00670721">
              <w:rPr>
                <w:rFonts w:hint="eastAsia"/>
                <w:sz w:val="20"/>
              </w:rPr>
              <w:t xml:space="preserve">2: </w:t>
            </w:r>
            <w:r w:rsidRPr="00670721">
              <w:rPr>
                <w:sz w:val="20"/>
              </w:rPr>
              <w:t>For inter-RAT E-UTRAN TN carrier cell re-selection measurement requirements, reuse the legacy requirements defined for normal UEs for (e</w:t>
            </w:r>
            <w:proofErr w:type="gramStart"/>
            <w:r w:rsidRPr="00670721">
              <w:rPr>
                <w:sz w:val="20"/>
              </w:rPr>
              <w:t>)Redcap</w:t>
            </w:r>
            <w:proofErr w:type="gramEnd"/>
            <w:r w:rsidRPr="00670721">
              <w:rPr>
                <w:sz w:val="20"/>
              </w:rPr>
              <w:t xml:space="preserve"> UE not configured with </w:t>
            </w:r>
            <w:proofErr w:type="spellStart"/>
            <w:r w:rsidRPr="00670721">
              <w:rPr>
                <w:sz w:val="20"/>
              </w:rPr>
              <w:t>eDRX_IDLE</w:t>
            </w:r>
            <w:proofErr w:type="spellEnd"/>
            <w:r w:rsidRPr="00670721">
              <w:rPr>
                <w:sz w:val="20"/>
              </w:rPr>
              <w:t xml:space="preserve"> cycle, reuse the </w:t>
            </w:r>
            <w:r w:rsidRPr="00670721">
              <w:rPr>
                <w:sz w:val="20"/>
              </w:rPr>
              <w:lastRenderedPageBreak/>
              <w:t xml:space="preserve">Redcap Inter-RAT cell reselection requirement defined in TS 38.133 Table 4.2B.2.5-2 for (e)Redcap UE configured with </w:t>
            </w:r>
            <w:proofErr w:type="spellStart"/>
            <w:r w:rsidRPr="00670721">
              <w:rPr>
                <w:sz w:val="20"/>
              </w:rPr>
              <w:t>eDRX_IDLE</w:t>
            </w:r>
            <w:proofErr w:type="spellEnd"/>
            <w:r w:rsidRPr="00670721">
              <w:rPr>
                <w:sz w:val="20"/>
              </w:rPr>
              <w:t xml:space="preserve"> cycle.</w:t>
            </w:r>
          </w:p>
          <w:p w:rsidR="009C2B86" w:rsidRPr="00670721" w:rsidRDefault="009C2B86" w:rsidP="00A21CBA">
            <w:pPr>
              <w:pStyle w:val="afa"/>
              <w:widowControl/>
              <w:numPr>
                <w:ilvl w:val="0"/>
                <w:numId w:val="22"/>
              </w:numPr>
              <w:spacing w:before="0" w:after="120" w:line="240" w:lineRule="auto"/>
              <w:ind w:left="720" w:firstLineChars="0"/>
              <w:jc w:val="left"/>
              <w:rPr>
                <w:bCs/>
                <w:sz w:val="20"/>
              </w:rPr>
            </w:pPr>
            <w:r w:rsidRPr="00670721">
              <w:rPr>
                <w:rFonts w:hint="eastAsia"/>
                <w:bCs/>
                <w:sz w:val="20"/>
              </w:rPr>
              <w:t>P</w:t>
            </w:r>
            <w:r w:rsidRPr="00670721">
              <w:rPr>
                <w:bCs/>
                <w:sz w:val="20"/>
              </w:rPr>
              <w:t xml:space="preserve">roposal </w:t>
            </w:r>
            <w:r w:rsidRPr="00670721">
              <w:rPr>
                <w:rFonts w:hint="eastAsia"/>
                <w:bCs/>
                <w:sz w:val="20"/>
              </w:rPr>
              <w:t>3</w:t>
            </w:r>
            <w:r w:rsidRPr="00670721">
              <w:rPr>
                <w:bCs/>
                <w:sz w:val="20"/>
              </w:rPr>
              <w:t>: For cell re-selection measurement requirements of inter-RAT E-UTRAN cells with TN carrier for (e)</w:t>
            </w:r>
            <w:proofErr w:type="spellStart"/>
            <w:r w:rsidRPr="00670721">
              <w:rPr>
                <w:bCs/>
                <w:sz w:val="20"/>
              </w:rPr>
              <w:t>RedCap</w:t>
            </w:r>
            <w:proofErr w:type="spellEnd"/>
            <w:r w:rsidRPr="00670721">
              <w:rPr>
                <w:bCs/>
                <w:sz w:val="20"/>
              </w:rPr>
              <w:t xml:space="preserve"> UE with FR1-NTN bands, </w:t>
            </w:r>
          </w:p>
          <w:p w:rsidR="009C2B86" w:rsidRPr="00670721" w:rsidRDefault="009C2B86" w:rsidP="00A21CBA">
            <w:pPr>
              <w:pStyle w:val="afa"/>
              <w:widowControl/>
              <w:numPr>
                <w:ilvl w:val="1"/>
                <w:numId w:val="22"/>
              </w:numPr>
              <w:spacing w:before="0" w:after="120" w:line="240" w:lineRule="auto"/>
              <w:ind w:firstLineChars="0"/>
              <w:jc w:val="left"/>
              <w:rPr>
                <w:bCs/>
                <w:sz w:val="20"/>
              </w:rPr>
            </w:pPr>
            <w:r w:rsidRPr="00670721">
              <w:rPr>
                <w:rFonts w:hint="eastAsia"/>
                <w:bCs/>
                <w:sz w:val="20"/>
              </w:rPr>
              <w:t>F</w:t>
            </w:r>
            <w:r w:rsidRPr="00670721">
              <w:rPr>
                <w:bCs/>
                <w:sz w:val="20"/>
              </w:rPr>
              <w:t>or 2Rx UE, the existing cell reselection requirements in Rel-18 (e</w:t>
            </w:r>
            <w:proofErr w:type="gramStart"/>
            <w:r w:rsidRPr="00670721">
              <w:rPr>
                <w:bCs/>
                <w:sz w:val="20"/>
              </w:rPr>
              <w:t>)NTN</w:t>
            </w:r>
            <w:proofErr w:type="gramEnd"/>
            <w:r w:rsidRPr="00670721">
              <w:rPr>
                <w:bCs/>
                <w:sz w:val="20"/>
              </w:rPr>
              <w:t xml:space="preserve"> can be reused for (e)</w:t>
            </w:r>
            <w:proofErr w:type="spellStart"/>
            <w:r w:rsidRPr="00670721">
              <w:rPr>
                <w:bCs/>
                <w:sz w:val="20"/>
              </w:rPr>
              <w:t>RedCap</w:t>
            </w:r>
            <w:proofErr w:type="spellEnd"/>
            <w:r w:rsidRPr="00670721">
              <w:rPr>
                <w:bCs/>
                <w:sz w:val="20"/>
              </w:rPr>
              <w:t xml:space="preserve"> 2Rx UE with FR1-NTN bands.</w:t>
            </w:r>
          </w:p>
          <w:p w:rsidR="00606D23" w:rsidRPr="00670721" w:rsidRDefault="009C2B86" w:rsidP="00A21CBA">
            <w:pPr>
              <w:pStyle w:val="afa"/>
              <w:widowControl/>
              <w:numPr>
                <w:ilvl w:val="1"/>
                <w:numId w:val="22"/>
              </w:numPr>
              <w:spacing w:before="0" w:after="120" w:line="240" w:lineRule="auto"/>
              <w:ind w:firstLineChars="0"/>
              <w:jc w:val="left"/>
              <w:rPr>
                <w:bCs/>
              </w:rPr>
            </w:pPr>
            <w:r w:rsidRPr="00670721">
              <w:rPr>
                <w:rFonts w:hint="eastAsia"/>
                <w:bCs/>
                <w:sz w:val="20"/>
              </w:rPr>
              <w:t>F</w:t>
            </w:r>
            <w:r w:rsidRPr="00670721">
              <w:rPr>
                <w:bCs/>
                <w:sz w:val="20"/>
              </w:rPr>
              <w:t>or 1RX UE, reuse the same margin of RSRP/RSRQ as for 2Rx.</w:t>
            </w:r>
          </w:p>
        </w:tc>
      </w:tr>
    </w:tbl>
    <w:p w:rsidR="00C54CCD" w:rsidRPr="00670721" w:rsidRDefault="00D46961" w:rsidP="00423E00">
      <w:pPr>
        <w:spacing w:before="120" w:after="120"/>
        <w:jc w:val="left"/>
        <w:rPr>
          <w:szCs w:val="21"/>
          <w:lang w:val="en-US"/>
        </w:rPr>
      </w:pPr>
      <w:r w:rsidRPr="00670721">
        <w:rPr>
          <w:rFonts w:hint="eastAsia"/>
          <w:szCs w:val="21"/>
          <w:lang w:val="en-US"/>
        </w:rPr>
        <w:lastRenderedPageBreak/>
        <w:t xml:space="preserve">In our view, </w:t>
      </w:r>
      <w:r w:rsidR="00C54CCD" w:rsidRPr="00670721">
        <w:rPr>
          <w:rFonts w:hint="eastAsia"/>
          <w:szCs w:val="21"/>
          <w:lang w:val="en-US"/>
        </w:rPr>
        <w:t xml:space="preserve">Proposal 1 is not clear enough. </w:t>
      </w:r>
      <w:r w:rsidR="00C60944" w:rsidRPr="00670721">
        <w:rPr>
          <w:rFonts w:hint="eastAsia"/>
          <w:szCs w:val="21"/>
          <w:lang w:val="en-US"/>
        </w:rPr>
        <w:t xml:space="preserve">For </w:t>
      </w:r>
      <w:r w:rsidR="00C54CCD" w:rsidRPr="00670721">
        <w:rPr>
          <w:rFonts w:hint="eastAsia"/>
          <w:szCs w:val="21"/>
          <w:lang w:val="en-US"/>
        </w:rPr>
        <w:t>Proposal 2</w:t>
      </w:r>
      <w:r w:rsidR="00C60944" w:rsidRPr="00670721">
        <w:rPr>
          <w:rFonts w:hint="eastAsia"/>
          <w:szCs w:val="21"/>
          <w:lang w:val="en-US"/>
        </w:rPr>
        <w:t xml:space="preserve">, since RAN4 agreed to introduce </w:t>
      </w:r>
      <w:proofErr w:type="spellStart"/>
      <w:r w:rsidR="00C60944" w:rsidRPr="00670721">
        <w:rPr>
          <w:rFonts w:hint="eastAsia"/>
          <w:szCs w:val="21"/>
          <w:lang w:val="en-US"/>
        </w:rPr>
        <w:t>eDRX</w:t>
      </w:r>
      <w:proofErr w:type="spellEnd"/>
      <w:r w:rsidR="005074E0" w:rsidRPr="00670721">
        <w:rPr>
          <w:rFonts w:hint="eastAsia"/>
          <w:szCs w:val="21"/>
          <w:lang w:val="en-US"/>
        </w:rPr>
        <w:t xml:space="preserve"> configuration</w:t>
      </w:r>
      <w:r w:rsidR="00C60944" w:rsidRPr="00670721">
        <w:rPr>
          <w:rFonts w:hint="eastAsia"/>
          <w:szCs w:val="21"/>
          <w:lang w:val="en-US"/>
        </w:rPr>
        <w:t xml:space="preserve">, so the </w:t>
      </w:r>
      <w:proofErr w:type="spellStart"/>
      <w:r w:rsidR="00C60944" w:rsidRPr="00670721">
        <w:rPr>
          <w:rFonts w:hint="eastAsia"/>
          <w:szCs w:val="21"/>
          <w:lang w:val="en-US"/>
        </w:rPr>
        <w:t>eDRX</w:t>
      </w:r>
      <w:proofErr w:type="spellEnd"/>
      <w:r w:rsidR="00C60944" w:rsidRPr="00670721">
        <w:rPr>
          <w:rFonts w:hint="eastAsia"/>
          <w:szCs w:val="21"/>
          <w:lang w:val="en-US"/>
        </w:rPr>
        <w:t xml:space="preserve"> related </w:t>
      </w:r>
      <w:r w:rsidR="002B10E7" w:rsidRPr="00670721">
        <w:rPr>
          <w:rFonts w:hint="eastAsia"/>
          <w:szCs w:val="21"/>
          <w:lang w:val="en-US"/>
        </w:rPr>
        <w:t>impact</w:t>
      </w:r>
      <w:r w:rsidR="00C60944" w:rsidRPr="00670721">
        <w:rPr>
          <w:rFonts w:hint="eastAsia"/>
          <w:szCs w:val="21"/>
          <w:lang w:val="en-US"/>
        </w:rPr>
        <w:t xml:space="preserve"> need to be considered for all of </w:t>
      </w:r>
      <w:r w:rsidR="00C60944" w:rsidRPr="00670721">
        <w:rPr>
          <w:szCs w:val="21"/>
        </w:rPr>
        <w:t>cell re-selection measurement requirements</w:t>
      </w:r>
      <w:r w:rsidR="00526E56" w:rsidRPr="00670721">
        <w:rPr>
          <w:rFonts w:hint="eastAsia"/>
          <w:szCs w:val="21"/>
        </w:rPr>
        <w:t xml:space="preserve"> including</w:t>
      </w:r>
      <w:r w:rsidR="00C60944" w:rsidRPr="00670721">
        <w:rPr>
          <w:rFonts w:hint="eastAsia"/>
          <w:szCs w:val="21"/>
        </w:rPr>
        <w:t xml:space="preserve"> </w:t>
      </w:r>
      <w:r w:rsidR="00C60944" w:rsidRPr="00670721">
        <w:rPr>
          <w:szCs w:val="21"/>
        </w:rPr>
        <w:t>inter-RAT E-UTRAN TN carrier cell re-selection</w:t>
      </w:r>
      <w:r w:rsidR="00C60944" w:rsidRPr="00670721">
        <w:rPr>
          <w:rFonts w:hint="eastAsia"/>
          <w:szCs w:val="21"/>
        </w:rPr>
        <w:t>.</w:t>
      </w:r>
      <w:r w:rsidR="002B10E7" w:rsidRPr="00670721">
        <w:rPr>
          <w:rFonts w:hint="eastAsia"/>
          <w:szCs w:val="21"/>
        </w:rPr>
        <w:t xml:space="preserve"> So we support the following:</w:t>
      </w:r>
    </w:p>
    <w:p w:rsidR="00C60944" w:rsidRPr="00670721" w:rsidRDefault="002B10E7" w:rsidP="00A21CBA">
      <w:pPr>
        <w:pStyle w:val="afa"/>
        <w:numPr>
          <w:ilvl w:val="0"/>
          <w:numId w:val="37"/>
        </w:numPr>
        <w:spacing w:line="240" w:lineRule="auto"/>
        <w:ind w:firstLineChars="0"/>
        <w:jc w:val="left"/>
        <w:rPr>
          <w:iCs/>
          <w:szCs w:val="21"/>
        </w:rPr>
      </w:pPr>
      <w:r w:rsidRPr="00670721">
        <w:rPr>
          <w:rFonts w:cs="v4.2.0"/>
          <w:szCs w:val="21"/>
        </w:rPr>
        <w:t xml:space="preserve">For 1 Rx </w:t>
      </w:r>
      <w:proofErr w:type="spellStart"/>
      <w:r w:rsidRPr="00670721">
        <w:rPr>
          <w:rFonts w:cs="v4.2.0"/>
          <w:szCs w:val="21"/>
        </w:rPr>
        <w:t>RedCap</w:t>
      </w:r>
      <w:proofErr w:type="spellEnd"/>
      <w:r w:rsidRPr="00670721">
        <w:rPr>
          <w:rFonts w:cs="v4.2.0"/>
          <w:szCs w:val="21"/>
        </w:rPr>
        <w:t xml:space="preserve"> and 2 Rx </w:t>
      </w:r>
      <w:proofErr w:type="spellStart"/>
      <w:r w:rsidRPr="00670721">
        <w:rPr>
          <w:rFonts w:cs="v4.2.0"/>
          <w:szCs w:val="21"/>
        </w:rPr>
        <w:t>RedCap</w:t>
      </w:r>
      <w:proofErr w:type="spellEnd"/>
      <w:r w:rsidRPr="00670721">
        <w:rPr>
          <w:rFonts w:cs="v4.2.0"/>
          <w:szCs w:val="21"/>
        </w:rPr>
        <w:t xml:space="preserve"> not configured with </w:t>
      </w:r>
      <w:proofErr w:type="spellStart"/>
      <w:r w:rsidRPr="00670721">
        <w:rPr>
          <w:rFonts w:cs="v4.2.0"/>
          <w:szCs w:val="21"/>
        </w:rPr>
        <w:t>eDRX_IDLE</w:t>
      </w:r>
      <w:proofErr w:type="spellEnd"/>
      <w:r w:rsidRPr="00670721">
        <w:rPr>
          <w:rFonts w:cs="v4.2.0"/>
          <w:szCs w:val="21"/>
        </w:rPr>
        <w:t xml:space="preserve"> cycle, </w:t>
      </w:r>
      <w:r w:rsidR="00C60944" w:rsidRPr="00670721">
        <w:rPr>
          <w:rFonts w:cs="v4.2.0" w:hint="eastAsia"/>
          <w:szCs w:val="21"/>
        </w:rPr>
        <w:t xml:space="preserve">RAN4 to </w:t>
      </w:r>
      <w:r w:rsidR="00C60944" w:rsidRPr="00670721">
        <w:rPr>
          <w:szCs w:val="21"/>
        </w:rPr>
        <w:t xml:space="preserve">reuse the </w:t>
      </w:r>
      <w:r w:rsidR="00C60944" w:rsidRPr="00670721">
        <w:rPr>
          <w:rFonts w:hint="eastAsia"/>
          <w:iCs/>
          <w:szCs w:val="21"/>
        </w:rPr>
        <w:t>existing</w:t>
      </w:r>
      <w:r w:rsidR="00C60944" w:rsidRPr="00670721">
        <w:rPr>
          <w:szCs w:val="21"/>
        </w:rPr>
        <w:t xml:space="preserve"> requirements defined for normal UEs</w:t>
      </w:r>
      <w:r w:rsidR="00C60944" w:rsidRPr="00670721">
        <w:rPr>
          <w:rFonts w:hint="eastAsia"/>
          <w:szCs w:val="21"/>
        </w:rPr>
        <w:t xml:space="preserve"> </w:t>
      </w:r>
      <w:r w:rsidR="00C60944" w:rsidRPr="00670721">
        <w:rPr>
          <w:iCs/>
          <w:szCs w:val="21"/>
        </w:rPr>
        <w:t>with FR1-NTN</w:t>
      </w:r>
      <w:r w:rsidR="00C60944" w:rsidRPr="00670721">
        <w:rPr>
          <w:rFonts w:hint="eastAsia"/>
          <w:iCs/>
          <w:szCs w:val="21"/>
        </w:rPr>
        <w:t>.</w:t>
      </w:r>
    </w:p>
    <w:p w:rsidR="00C60944" w:rsidRPr="00670721" w:rsidRDefault="002B10E7" w:rsidP="00A21CBA">
      <w:pPr>
        <w:pStyle w:val="afa"/>
        <w:numPr>
          <w:ilvl w:val="0"/>
          <w:numId w:val="37"/>
        </w:numPr>
        <w:spacing w:line="240" w:lineRule="auto"/>
        <w:ind w:firstLineChars="0"/>
        <w:jc w:val="left"/>
        <w:rPr>
          <w:rFonts w:cs="v4.2.0"/>
          <w:szCs w:val="21"/>
        </w:rPr>
      </w:pPr>
      <w:r w:rsidRPr="00670721">
        <w:rPr>
          <w:rFonts w:cs="v4.2.0"/>
          <w:szCs w:val="21"/>
        </w:rPr>
        <w:t xml:space="preserve">For 1 Rx </w:t>
      </w:r>
      <w:proofErr w:type="spellStart"/>
      <w:r w:rsidRPr="00670721">
        <w:rPr>
          <w:rFonts w:cs="v4.2.0"/>
          <w:szCs w:val="21"/>
        </w:rPr>
        <w:t>RedCap</w:t>
      </w:r>
      <w:proofErr w:type="spellEnd"/>
      <w:r w:rsidRPr="00670721">
        <w:rPr>
          <w:rFonts w:cs="v4.2.0"/>
          <w:szCs w:val="21"/>
        </w:rPr>
        <w:t xml:space="preserve"> and 2 Rx </w:t>
      </w:r>
      <w:proofErr w:type="spellStart"/>
      <w:r w:rsidRPr="00670721">
        <w:rPr>
          <w:rFonts w:cs="v4.2.0"/>
          <w:szCs w:val="21"/>
        </w:rPr>
        <w:t>RedCap</w:t>
      </w:r>
      <w:proofErr w:type="spellEnd"/>
      <w:r w:rsidRPr="00670721">
        <w:rPr>
          <w:rFonts w:cs="v4.2.0"/>
          <w:szCs w:val="21"/>
        </w:rPr>
        <w:t xml:space="preserve"> configured with </w:t>
      </w:r>
      <w:proofErr w:type="spellStart"/>
      <w:r w:rsidRPr="00670721">
        <w:rPr>
          <w:rFonts w:cs="v4.2.0"/>
          <w:szCs w:val="21"/>
        </w:rPr>
        <w:t>eDRX_IDLE</w:t>
      </w:r>
      <w:proofErr w:type="spellEnd"/>
      <w:r w:rsidRPr="00670721">
        <w:rPr>
          <w:rFonts w:cs="v4.2.0"/>
          <w:szCs w:val="21"/>
        </w:rPr>
        <w:t xml:space="preserve"> cycle</w:t>
      </w:r>
      <w:r w:rsidR="00C60944" w:rsidRPr="00670721">
        <w:rPr>
          <w:rFonts w:cs="v4.2.0"/>
          <w:szCs w:val="21"/>
        </w:rPr>
        <w:t>,</w:t>
      </w:r>
      <w:r w:rsidR="00C60944" w:rsidRPr="00670721">
        <w:rPr>
          <w:rFonts w:cs="v4.2.0" w:hint="eastAsia"/>
          <w:szCs w:val="21"/>
        </w:rPr>
        <w:t xml:space="preserve"> RAN4 to </w:t>
      </w:r>
      <w:r w:rsidR="00C60944" w:rsidRPr="00670721">
        <w:rPr>
          <w:rFonts w:cs="v4.2.0"/>
          <w:szCs w:val="21"/>
        </w:rPr>
        <w:t>reuse the</w:t>
      </w:r>
      <w:r w:rsidR="00C60944" w:rsidRPr="00670721">
        <w:rPr>
          <w:rFonts w:cs="v4.2.0" w:hint="eastAsia"/>
          <w:szCs w:val="21"/>
        </w:rPr>
        <w:t xml:space="preserve"> existing</w:t>
      </w:r>
      <w:r w:rsidR="00C60944" w:rsidRPr="00670721">
        <w:rPr>
          <w:rFonts w:cs="v4.2.0"/>
          <w:szCs w:val="21"/>
        </w:rPr>
        <w:t xml:space="preserve"> requirements defined for</w:t>
      </w:r>
      <w:r w:rsidR="00C60944" w:rsidRPr="00670721">
        <w:rPr>
          <w:rFonts w:cs="v4.2.0" w:hint="eastAsia"/>
          <w:szCs w:val="21"/>
        </w:rPr>
        <w:t xml:space="preserve"> </w:t>
      </w:r>
      <w:r w:rsidR="009D2697" w:rsidRPr="00670721">
        <w:rPr>
          <w:rFonts w:cs="v4.2.0"/>
          <w:szCs w:val="21"/>
        </w:rPr>
        <w:t>(e</w:t>
      </w:r>
      <w:proofErr w:type="gramStart"/>
      <w:r w:rsidR="009D2697" w:rsidRPr="00670721">
        <w:rPr>
          <w:rFonts w:cs="v4.2.0"/>
          <w:szCs w:val="21"/>
        </w:rPr>
        <w:t>)</w:t>
      </w:r>
      <w:proofErr w:type="spellStart"/>
      <w:r w:rsidR="009D2697" w:rsidRPr="00670721">
        <w:rPr>
          <w:rFonts w:cs="v4.2.0"/>
          <w:szCs w:val="21"/>
        </w:rPr>
        <w:t>Red</w:t>
      </w:r>
      <w:r w:rsidR="009D2697" w:rsidRPr="00670721">
        <w:rPr>
          <w:rFonts w:cs="v4.2.0" w:hint="eastAsia"/>
          <w:szCs w:val="21"/>
        </w:rPr>
        <w:t>C</w:t>
      </w:r>
      <w:r w:rsidR="00C60944" w:rsidRPr="00670721">
        <w:rPr>
          <w:rFonts w:cs="v4.2.0"/>
          <w:szCs w:val="21"/>
        </w:rPr>
        <w:t>ap</w:t>
      </w:r>
      <w:proofErr w:type="spellEnd"/>
      <w:proofErr w:type="gramEnd"/>
      <w:r w:rsidR="00C60944" w:rsidRPr="00670721">
        <w:rPr>
          <w:rFonts w:cs="v4.2.0"/>
          <w:szCs w:val="21"/>
        </w:rPr>
        <w:t xml:space="preserve"> UE</w:t>
      </w:r>
      <w:r w:rsidRPr="00670721">
        <w:rPr>
          <w:rFonts w:cs="v4.2.0" w:hint="eastAsia"/>
          <w:szCs w:val="21"/>
        </w:rPr>
        <w:t xml:space="preserve"> with TN.</w:t>
      </w:r>
    </w:p>
    <w:p w:rsidR="00526E56" w:rsidRPr="00670721" w:rsidRDefault="003F5E03" w:rsidP="00635F1E">
      <w:pPr>
        <w:spacing w:before="120" w:after="120"/>
        <w:jc w:val="left"/>
        <w:rPr>
          <w:bCs/>
          <w:szCs w:val="21"/>
        </w:rPr>
      </w:pPr>
      <w:r w:rsidRPr="00670721">
        <w:rPr>
          <w:rFonts w:hint="eastAsia"/>
          <w:iCs/>
          <w:szCs w:val="21"/>
        </w:rPr>
        <w:t xml:space="preserve">For </w:t>
      </w:r>
      <w:r w:rsidRPr="00670721">
        <w:rPr>
          <w:rFonts w:hint="eastAsia"/>
          <w:bCs/>
          <w:szCs w:val="21"/>
        </w:rPr>
        <w:t>P</w:t>
      </w:r>
      <w:r w:rsidRPr="00670721">
        <w:rPr>
          <w:bCs/>
          <w:szCs w:val="21"/>
        </w:rPr>
        <w:t xml:space="preserve">roposal </w:t>
      </w:r>
      <w:r w:rsidRPr="00670721">
        <w:rPr>
          <w:rFonts w:hint="eastAsia"/>
          <w:bCs/>
          <w:szCs w:val="21"/>
        </w:rPr>
        <w:t xml:space="preserve">3, it is not </w:t>
      </w:r>
      <w:r w:rsidRPr="00670721">
        <w:rPr>
          <w:bCs/>
          <w:szCs w:val="21"/>
        </w:rPr>
        <w:t>contradictory</w:t>
      </w:r>
      <w:r w:rsidRPr="00670721">
        <w:rPr>
          <w:rFonts w:hint="eastAsia"/>
          <w:bCs/>
          <w:szCs w:val="21"/>
        </w:rPr>
        <w:t xml:space="preserve"> with the above</w:t>
      </w:r>
      <w:r w:rsidR="005074E0" w:rsidRPr="00670721">
        <w:rPr>
          <w:rFonts w:hint="eastAsia"/>
          <w:bCs/>
          <w:szCs w:val="21"/>
        </w:rPr>
        <w:t xml:space="preserve">, and it just clarify the margin of </w:t>
      </w:r>
      <w:r w:rsidR="005074E0" w:rsidRPr="00670721">
        <w:rPr>
          <w:bCs/>
          <w:szCs w:val="21"/>
        </w:rPr>
        <w:t>RSRP/RSRQ</w:t>
      </w:r>
      <w:r w:rsidR="005074E0" w:rsidRPr="00670721">
        <w:rPr>
          <w:rFonts w:hint="eastAsia"/>
          <w:bCs/>
          <w:szCs w:val="21"/>
        </w:rPr>
        <w:t xml:space="preserve"> </w:t>
      </w:r>
      <w:r w:rsidR="005074E0" w:rsidRPr="00670721">
        <w:rPr>
          <w:szCs w:val="21"/>
        </w:rPr>
        <w:t>in FR1 for reselections when UE evaluating whether a newly detectable inter-frequency cell</w:t>
      </w:r>
      <w:r w:rsidR="005074E0" w:rsidRPr="00670721">
        <w:rPr>
          <w:rFonts w:hint="eastAsia"/>
          <w:szCs w:val="21"/>
        </w:rPr>
        <w:t xml:space="preserve"> (or</w:t>
      </w:r>
      <w:r w:rsidR="005074E0" w:rsidRPr="00670721">
        <w:rPr>
          <w:szCs w:val="21"/>
        </w:rPr>
        <w:t xml:space="preserve"> </w:t>
      </w:r>
      <w:r w:rsidR="005074E0" w:rsidRPr="00670721">
        <w:rPr>
          <w:rFonts w:cs="v4.2.0"/>
          <w:szCs w:val="21"/>
        </w:rPr>
        <w:t>an already identified inter-RAT E-UTRA cell</w:t>
      </w:r>
      <w:r w:rsidR="005074E0" w:rsidRPr="00670721">
        <w:rPr>
          <w:rFonts w:cs="v4.2.0" w:hint="eastAsia"/>
          <w:szCs w:val="21"/>
        </w:rPr>
        <w:t>)</w:t>
      </w:r>
      <w:r w:rsidR="00635F1E" w:rsidRPr="00670721">
        <w:rPr>
          <w:rFonts w:cs="v4.2.0" w:hint="eastAsia"/>
          <w:szCs w:val="21"/>
        </w:rPr>
        <w:t xml:space="preserve"> </w:t>
      </w:r>
      <w:r w:rsidR="005074E0" w:rsidRPr="00670721">
        <w:rPr>
          <w:szCs w:val="21"/>
        </w:rPr>
        <w:t>meets the reselection criteria</w:t>
      </w:r>
      <w:r w:rsidR="00635F1E" w:rsidRPr="00670721">
        <w:rPr>
          <w:rFonts w:hint="eastAsia"/>
          <w:szCs w:val="21"/>
        </w:rPr>
        <w:t>.</w:t>
      </w:r>
      <w:r w:rsidR="00635F1E" w:rsidRPr="00670721">
        <w:rPr>
          <w:rFonts w:hint="eastAsia"/>
          <w:bCs/>
          <w:szCs w:val="21"/>
        </w:rPr>
        <w:t xml:space="preserve"> So we support that </w:t>
      </w:r>
      <w:r w:rsidR="005074E0" w:rsidRPr="00670721">
        <w:rPr>
          <w:rFonts w:hint="eastAsia"/>
          <w:bCs/>
          <w:szCs w:val="21"/>
        </w:rPr>
        <w:t xml:space="preserve">RAN4 to </w:t>
      </w:r>
      <w:r w:rsidR="00635F1E" w:rsidRPr="00670721">
        <w:rPr>
          <w:rFonts w:hint="eastAsia"/>
          <w:bCs/>
          <w:szCs w:val="21"/>
        </w:rPr>
        <w:t>re</w:t>
      </w:r>
      <w:r w:rsidR="005074E0" w:rsidRPr="00670721">
        <w:rPr>
          <w:rFonts w:hint="eastAsia"/>
          <w:bCs/>
          <w:szCs w:val="21"/>
        </w:rPr>
        <w:t xml:space="preserve">use the </w:t>
      </w:r>
      <w:r w:rsidR="00635F1E" w:rsidRPr="00670721">
        <w:rPr>
          <w:rFonts w:hint="eastAsia"/>
          <w:bCs/>
          <w:szCs w:val="21"/>
        </w:rPr>
        <w:t>existing</w:t>
      </w:r>
      <w:r w:rsidR="005074E0" w:rsidRPr="00670721">
        <w:rPr>
          <w:rFonts w:hint="eastAsia"/>
          <w:bCs/>
          <w:szCs w:val="21"/>
        </w:rPr>
        <w:t xml:space="preserve"> </w:t>
      </w:r>
      <w:r w:rsidR="005074E0" w:rsidRPr="00670721">
        <w:rPr>
          <w:bCs/>
          <w:szCs w:val="21"/>
        </w:rPr>
        <w:t>margin of RSRP/RSRQ</w:t>
      </w:r>
      <w:r w:rsidR="005074E0" w:rsidRPr="00670721">
        <w:rPr>
          <w:rFonts w:hint="eastAsia"/>
          <w:bCs/>
          <w:szCs w:val="21"/>
        </w:rPr>
        <w:t xml:space="preserve"> </w:t>
      </w:r>
      <w:r w:rsidR="00635F1E" w:rsidRPr="00670721">
        <w:rPr>
          <w:rFonts w:hint="eastAsia"/>
          <w:bCs/>
          <w:szCs w:val="21"/>
        </w:rPr>
        <w:t xml:space="preserve">defined for </w:t>
      </w:r>
      <w:r w:rsidR="00635F1E" w:rsidRPr="00670721">
        <w:rPr>
          <w:szCs w:val="21"/>
        </w:rPr>
        <w:t>normal UEs</w:t>
      </w:r>
      <w:r w:rsidR="00635F1E" w:rsidRPr="00670721">
        <w:rPr>
          <w:rFonts w:hint="eastAsia"/>
          <w:szCs w:val="21"/>
        </w:rPr>
        <w:t xml:space="preserve"> </w:t>
      </w:r>
      <w:r w:rsidR="00635F1E" w:rsidRPr="00670721">
        <w:rPr>
          <w:iCs/>
          <w:szCs w:val="21"/>
        </w:rPr>
        <w:t>with FR1-NTN</w:t>
      </w:r>
      <w:r w:rsidR="00635F1E" w:rsidRPr="00670721">
        <w:rPr>
          <w:rFonts w:hint="eastAsia"/>
          <w:iCs/>
          <w:szCs w:val="21"/>
        </w:rPr>
        <w:t xml:space="preserve"> for </w:t>
      </w:r>
      <w:r w:rsidR="00635F1E" w:rsidRPr="00670721">
        <w:rPr>
          <w:rFonts w:cs="v4.2.0"/>
          <w:szCs w:val="21"/>
        </w:rPr>
        <w:t xml:space="preserve">1 Rx </w:t>
      </w:r>
      <w:proofErr w:type="spellStart"/>
      <w:r w:rsidR="00635F1E" w:rsidRPr="00670721">
        <w:rPr>
          <w:rFonts w:cs="v4.2.0"/>
          <w:szCs w:val="21"/>
        </w:rPr>
        <w:t>RedCap</w:t>
      </w:r>
      <w:proofErr w:type="spellEnd"/>
      <w:r w:rsidR="00635F1E" w:rsidRPr="00670721">
        <w:rPr>
          <w:rFonts w:cs="v4.2.0"/>
          <w:szCs w:val="21"/>
        </w:rPr>
        <w:t xml:space="preserve"> and 2 Rx </w:t>
      </w:r>
      <w:proofErr w:type="spellStart"/>
      <w:r w:rsidR="00635F1E" w:rsidRPr="00670721">
        <w:rPr>
          <w:rFonts w:cs="v4.2.0"/>
          <w:szCs w:val="21"/>
        </w:rPr>
        <w:t>RedCap</w:t>
      </w:r>
      <w:proofErr w:type="spellEnd"/>
      <w:r w:rsidR="00635F1E" w:rsidRPr="00670721">
        <w:rPr>
          <w:rFonts w:cs="v4.2.0" w:hint="eastAsia"/>
          <w:szCs w:val="21"/>
        </w:rPr>
        <w:t>.</w:t>
      </w:r>
    </w:p>
    <w:p w:rsidR="00526E56" w:rsidRPr="00670721" w:rsidRDefault="00526E56" w:rsidP="00423E00">
      <w:pPr>
        <w:spacing w:after="0"/>
        <w:jc w:val="left"/>
        <w:rPr>
          <w:b/>
          <w:szCs w:val="21"/>
          <w:lang w:val="en-US"/>
        </w:rPr>
      </w:pPr>
      <w:r w:rsidRPr="00670721">
        <w:rPr>
          <w:rFonts w:hint="eastAsia"/>
          <w:b/>
          <w:bCs/>
          <w:szCs w:val="21"/>
        </w:rPr>
        <w:t>Proposal</w:t>
      </w:r>
      <w:r w:rsidR="00C67176" w:rsidRPr="00670721">
        <w:rPr>
          <w:rFonts w:hint="eastAsia"/>
          <w:b/>
          <w:bCs/>
          <w:szCs w:val="21"/>
        </w:rPr>
        <w:t xml:space="preserve"> 12</w:t>
      </w:r>
      <w:r w:rsidRPr="00670721">
        <w:rPr>
          <w:rFonts w:hint="eastAsia"/>
          <w:b/>
          <w:bCs/>
          <w:szCs w:val="21"/>
        </w:rPr>
        <w:t xml:space="preserve">: For </w:t>
      </w:r>
      <w:r w:rsidRPr="00670721">
        <w:rPr>
          <w:b/>
          <w:bCs/>
          <w:szCs w:val="21"/>
        </w:rPr>
        <w:t>inter-RAT E-UTRAN TN carrier cell re-selection measurement requirements for 1Rx/ 2Rx (e</w:t>
      </w:r>
      <w:proofErr w:type="gramStart"/>
      <w:r w:rsidRPr="00670721">
        <w:rPr>
          <w:b/>
          <w:bCs/>
          <w:szCs w:val="21"/>
        </w:rPr>
        <w:t>)</w:t>
      </w:r>
      <w:proofErr w:type="spellStart"/>
      <w:r w:rsidRPr="00670721">
        <w:rPr>
          <w:b/>
          <w:bCs/>
          <w:szCs w:val="21"/>
        </w:rPr>
        <w:t>RedCap</w:t>
      </w:r>
      <w:proofErr w:type="spellEnd"/>
      <w:proofErr w:type="gramEnd"/>
      <w:r w:rsidRPr="00670721">
        <w:rPr>
          <w:b/>
          <w:bCs/>
          <w:szCs w:val="21"/>
        </w:rPr>
        <w:t xml:space="preserve"> UE with FR1-NTN</w:t>
      </w:r>
      <w:r w:rsidRPr="00670721">
        <w:rPr>
          <w:rFonts w:hint="eastAsia"/>
          <w:b/>
          <w:bCs/>
          <w:szCs w:val="21"/>
        </w:rPr>
        <w:t>,</w:t>
      </w:r>
    </w:p>
    <w:p w:rsidR="00526E56" w:rsidRPr="00670721" w:rsidRDefault="00526E56" w:rsidP="00A21CBA">
      <w:pPr>
        <w:pStyle w:val="afa"/>
        <w:numPr>
          <w:ilvl w:val="0"/>
          <w:numId w:val="37"/>
        </w:numPr>
        <w:spacing w:line="240" w:lineRule="auto"/>
        <w:ind w:firstLineChars="0"/>
        <w:jc w:val="left"/>
        <w:rPr>
          <w:b/>
          <w:iCs/>
          <w:szCs w:val="21"/>
        </w:rPr>
      </w:pPr>
      <w:r w:rsidRPr="00670721">
        <w:rPr>
          <w:rFonts w:cs="v4.2.0"/>
          <w:b/>
          <w:szCs w:val="21"/>
        </w:rPr>
        <w:t xml:space="preserve">For 1 Rx </w:t>
      </w:r>
      <w:proofErr w:type="spellStart"/>
      <w:r w:rsidRPr="00670721">
        <w:rPr>
          <w:rFonts w:cs="v4.2.0"/>
          <w:b/>
          <w:szCs w:val="21"/>
        </w:rPr>
        <w:t>RedCap</w:t>
      </w:r>
      <w:proofErr w:type="spellEnd"/>
      <w:r w:rsidRPr="00670721">
        <w:rPr>
          <w:rFonts w:cs="v4.2.0"/>
          <w:b/>
          <w:szCs w:val="21"/>
        </w:rPr>
        <w:t xml:space="preserve"> and 2 Rx </w:t>
      </w:r>
      <w:proofErr w:type="spellStart"/>
      <w:r w:rsidRPr="00670721">
        <w:rPr>
          <w:rFonts w:cs="v4.2.0"/>
          <w:b/>
          <w:szCs w:val="21"/>
        </w:rPr>
        <w:t>RedCap</w:t>
      </w:r>
      <w:proofErr w:type="spellEnd"/>
      <w:r w:rsidRPr="00670721">
        <w:rPr>
          <w:rFonts w:cs="v4.2.0"/>
          <w:b/>
          <w:szCs w:val="21"/>
        </w:rPr>
        <w:t xml:space="preserve"> not configured with </w:t>
      </w:r>
      <w:proofErr w:type="spellStart"/>
      <w:r w:rsidRPr="00670721">
        <w:rPr>
          <w:rFonts w:cs="v4.2.0"/>
          <w:b/>
          <w:szCs w:val="21"/>
        </w:rPr>
        <w:t>eDRX_IDLE</w:t>
      </w:r>
      <w:proofErr w:type="spellEnd"/>
      <w:r w:rsidRPr="00670721">
        <w:rPr>
          <w:rFonts w:cs="v4.2.0"/>
          <w:b/>
          <w:szCs w:val="21"/>
        </w:rPr>
        <w:t xml:space="preserve"> cycle, </w:t>
      </w:r>
      <w:r w:rsidRPr="00670721">
        <w:rPr>
          <w:rFonts w:cs="v4.2.0" w:hint="eastAsia"/>
          <w:b/>
          <w:szCs w:val="21"/>
        </w:rPr>
        <w:t xml:space="preserve">RAN4 to </w:t>
      </w:r>
      <w:r w:rsidRPr="00670721">
        <w:rPr>
          <w:b/>
          <w:szCs w:val="21"/>
        </w:rPr>
        <w:t xml:space="preserve">reuse the </w:t>
      </w:r>
      <w:r w:rsidRPr="00670721">
        <w:rPr>
          <w:rFonts w:hint="eastAsia"/>
          <w:b/>
          <w:iCs/>
          <w:szCs w:val="21"/>
        </w:rPr>
        <w:t>existing</w:t>
      </w:r>
      <w:r w:rsidRPr="00670721">
        <w:rPr>
          <w:b/>
          <w:szCs w:val="21"/>
        </w:rPr>
        <w:t xml:space="preserve"> requirements defined for normal UEs</w:t>
      </w:r>
      <w:r w:rsidRPr="00670721">
        <w:rPr>
          <w:rFonts w:hint="eastAsia"/>
          <w:b/>
          <w:szCs w:val="21"/>
        </w:rPr>
        <w:t xml:space="preserve"> </w:t>
      </w:r>
      <w:r w:rsidRPr="00670721">
        <w:rPr>
          <w:b/>
          <w:iCs/>
          <w:szCs w:val="21"/>
        </w:rPr>
        <w:t>with FR1-NTN</w:t>
      </w:r>
      <w:r w:rsidRPr="00670721">
        <w:rPr>
          <w:rFonts w:hint="eastAsia"/>
          <w:b/>
          <w:iCs/>
          <w:szCs w:val="21"/>
        </w:rPr>
        <w:t>.</w:t>
      </w:r>
    </w:p>
    <w:p w:rsidR="00526E56" w:rsidRPr="00670721" w:rsidRDefault="00526E56" w:rsidP="00A21CBA">
      <w:pPr>
        <w:pStyle w:val="afa"/>
        <w:numPr>
          <w:ilvl w:val="0"/>
          <w:numId w:val="37"/>
        </w:numPr>
        <w:spacing w:line="240" w:lineRule="auto"/>
        <w:ind w:firstLineChars="0"/>
        <w:jc w:val="left"/>
        <w:rPr>
          <w:rFonts w:cs="v4.2.0"/>
          <w:b/>
          <w:szCs w:val="21"/>
        </w:rPr>
      </w:pPr>
      <w:r w:rsidRPr="00670721">
        <w:rPr>
          <w:rFonts w:cs="v4.2.0"/>
          <w:b/>
          <w:szCs w:val="21"/>
        </w:rPr>
        <w:t xml:space="preserve">For 1 Rx </w:t>
      </w:r>
      <w:proofErr w:type="spellStart"/>
      <w:r w:rsidRPr="00670721">
        <w:rPr>
          <w:rFonts w:cs="v4.2.0"/>
          <w:b/>
          <w:szCs w:val="21"/>
        </w:rPr>
        <w:t>RedCap</w:t>
      </w:r>
      <w:proofErr w:type="spellEnd"/>
      <w:r w:rsidRPr="00670721">
        <w:rPr>
          <w:rFonts w:cs="v4.2.0"/>
          <w:b/>
          <w:szCs w:val="21"/>
        </w:rPr>
        <w:t xml:space="preserve"> and 2 Rx </w:t>
      </w:r>
      <w:proofErr w:type="spellStart"/>
      <w:r w:rsidRPr="00670721">
        <w:rPr>
          <w:rFonts w:cs="v4.2.0"/>
          <w:b/>
          <w:szCs w:val="21"/>
        </w:rPr>
        <w:t>RedCap</w:t>
      </w:r>
      <w:proofErr w:type="spellEnd"/>
      <w:r w:rsidRPr="00670721">
        <w:rPr>
          <w:rFonts w:cs="v4.2.0"/>
          <w:b/>
          <w:szCs w:val="21"/>
        </w:rPr>
        <w:t xml:space="preserve"> configured with </w:t>
      </w:r>
      <w:proofErr w:type="spellStart"/>
      <w:r w:rsidRPr="00670721">
        <w:rPr>
          <w:rFonts w:cs="v4.2.0"/>
          <w:b/>
          <w:szCs w:val="21"/>
        </w:rPr>
        <w:t>eDRX_IDLE</w:t>
      </w:r>
      <w:proofErr w:type="spellEnd"/>
      <w:r w:rsidRPr="00670721">
        <w:rPr>
          <w:rFonts w:cs="v4.2.0"/>
          <w:b/>
          <w:szCs w:val="21"/>
        </w:rPr>
        <w:t xml:space="preserve"> cycle,</w:t>
      </w:r>
      <w:r w:rsidRPr="00670721">
        <w:rPr>
          <w:rFonts w:cs="v4.2.0" w:hint="eastAsia"/>
          <w:b/>
          <w:szCs w:val="21"/>
        </w:rPr>
        <w:t xml:space="preserve"> RAN4 to </w:t>
      </w:r>
      <w:r w:rsidRPr="00670721">
        <w:rPr>
          <w:rFonts w:cs="v4.2.0"/>
          <w:b/>
          <w:szCs w:val="21"/>
        </w:rPr>
        <w:t>reuse the</w:t>
      </w:r>
      <w:r w:rsidRPr="00670721">
        <w:rPr>
          <w:rFonts w:cs="v4.2.0" w:hint="eastAsia"/>
          <w:b/>
          <w:szCs w:val="21"/>
        </w:rPr>
        <w:t xml:space="preserve"> existing</w:t>
      </w:r>
      <w:r w:rsidRPr="00670721">
        <w:rPr>
          <w:rFonts w:cs="v4.2.0"/>
          <w:b/>
          <w:szCs w:val="21"/>
        </w:rPr>
        <w:t xml:space="preserve"> requirements defined for</w:t>
      </w:r>
      <w:r w:rsidRPr="00670721">
        <w:rPr>
          <w:rFonts w:cs="v4.2.0" w:hint="eastAsia"/>
          <w:b/>
          <w:szCs w:val="21"/>
        </w:rPr>
        <w:t xml:space="preserve"> </w:t>
      </w:r>
      <w:bookmarkStart w:id="44" w:name="OLE_LINK36"/>
      <w:bookmarkStart w:id="45" w:name="OLE_LINK37"/>
      <w:r w:rsidRPr="00670721">
        <w:rPr>
          <w:rFonts w:cs="v4.2.0"/>
          <w:b/>
          <w:szCs w:val="21"/>
        </w:rPr>
        <w:t>(e</w:t>
      </w:r>
      <w:proofErr w:type="gramStart"/>
      <w:r w:rsidRPr="00670721">
        <w:rPr>
          <w:rFonts w:cs="v4.2.0"/>
          <w:b/>
          <w:szCs w:val="21"/>
        </w:rPr>
        <w:t>)</w:t>
      </w:r>
      <w:proofErr w:type="spellStart"/>
      <w:r w:rsidRPr="00670721">
        <w:rPr>
          <w:rFonts w:cs="v4.2.0"/>
          <w:b/>
          <w:szCs w:val="21"/>
        </w:rPr>
        <w:t>Red</w:t>
      </w:r>
      <w:r w:rsidRPr="00670721">
        <w:rPr>
          <w:rFonts w:cs="v4.2.0" w:hint="eastAsia"/>
          <w:b/>
          <w:szCs w:val="21"/>
        </w:rPr>
        <w:t>C</w:t>
      </w:r>
      <w:r w:rsidRPr="00670721">
        <w:rPr>
          <w:rFonts w:cs="v4.2.0"/>
          <w:b/>
          <w:szCs w:val="21"/>
        </w:rPr>
        <w:t>ap</w:t>
      </w:r>
      <w:proofErr w:type="spellEnd"/>
      <w:proofErr w:type="gramEnd"/>
      <w:r w:rsidRPr="00670721">
        <w:rPr>
          <w:rFonts w:cs="v4.2.0"/>
          <w:b/>
          <w:szCs w:val="21"/>
        </w:rPr>
        <w:t xml:space="preserve"> UE</w:t>
      </w:r>
      <w:bookmarkEnd w:id="44"/>
      <w:bookmarkEnd w:id="45"/>
      <w:r w:rsidRPr="00670721">
        <w:rPr>
          <w:rFonts w:cs="v4.2.0" w:hint="eastAsia"/>
          <w:b/>
          <w:szCs w:val="21"/>
        </w:rPr>
        <w:t xml:space="preserve"> with TN.</w:t>
      </w:r>
    </w:p>
    <w:p w:rsidR="00606D23" w:rsidRPr="00670721" w:rsidRDefault="00526E56" w:rsidP="005334BD">
      <w:pPr>
        <w:spacing w:before="120" w:after="120"/>
        <w:jc w:val="left"/>
        <w:rPr>
          <w:b/>
          <w:szCs w:val="21"/>
        </w:rPr>
      </w:pPr>
      <w:r w:rsidRPr="00670721">
        <w:rPr>
          <w:rFonts w:hint="eastAsia"/>
          <w:b/>
          <w:szCs w:val="21"/>
        </w:rPr>
        <w:t xml:space="preserve">Note: </w:t>
      </w:r>
      <w:r w:rsidRPr="00670721">
        <w:rPr>
          <w:rFonts w:hint="eastAsia"/>
          <w:b/>
          <w:szCs w:val="21"/>
          <w:lang w:val="en-US"/>
        </w:rPr>
        <w:t xml:space="preserve">The </w:t>
      </w:r>
      <w:proofErr w:type="spellStart"/>
      <w:r w:rsidRPr="00670721">
        <w:rPr>
          <w:rFonts w:hint="eastAsia"/>
          <w:b/>
          <w:szCs w:val="21"/>
          <w:lang w:val="en-US"/>
        </w:rPr>
        <w:t>eDRX</w:t>
      </w:r>
      <w:proofErr w:type="spellEnd"/>
      <w:r w:rsidRPr="00670721">
        <w:rPr>
          <w:rFonts w:hint="eastAsia"/>
          <w:b/>
          <w:szCs w:val="21"/>
          <w:lang w:val="en-US"/>
        </w:rPr>
        <w:t xml:space="preserve"> related impact and above principle also </w:t>
      </w:r>
      <w:r w:rsidR="00423E00" w:rsidRPr="00670721">
        <w:rPr>
          <w:rFonts w:hint="eastAsia"/>
          <w:b/>
          <w:szCs w:val="21"/>
          <w:lang w:val="en-US"/>
        </w:rPr>
        <w:t>apply to</w:t>
      </w:r>
      <w:r w:rsidRPr="00670721">
        <w:rPr>
          <w:rFonts w:hint="eastAsia"/>
          <w:b/>
          <w:szCs w:val="21"/>
          <w:lang w:val="en-US"/>
        </w:rPr>
        <w:t xml:space="preserve"> other agreed </w:t>
      </w:r>
      <w:r w:rsidRPr="00670721">
        <w:rPr>
          <w:b/>
          <w:szCs w:val="21"/>
        </w:rPr>
        <w:t>cell re-selection measurement requirements</w:t>
      </w:r>
      <w:r w:rsidR="00423E00" w:rsidRPr="00670721">
        <w:rPr>
          <w:rFonts w:hint="eastAsia"/>
          <w:b/>
          <w:szCs w:val="21"/>
        </w:rPr>
        <w:t xml:space="preserve"> in the previous meeting</w:t>
      </w:r>
      <w:r w:rsidRPr="00670721">
        <w:rPr>
          <w:rFonts w:hint="eastAsia"/>
          <w:b/>
          <w:szCs w:val="21"/>
        </w:rPr>
        <w:t>.</w:t>
      </w:r>
    </w:p>
    <w:p w:rsidR="00635F1E" w:rsidRPr="00670721" w:rsidRDefault="006A175F" w:rsidP="006A175F">
      <w:pPr>
        <w:spacing w:before="120" w:after="0"/>
        <w:jc w:val="left"/>
        <w:rPr>
          <w:b/>
          <w:bCs/>
          <w:szCs w:val="21"/>
        </w:rPr>
      </w:pPr>
      <w:r w:rsidRPr="00670721">
        <w:rPr>
          <w:rFonts w:hint="eastAsia"/>
          <w:b/>
          <w:bCs/>
          <w:szCs w:val="21"/>
        </w:rPr>
        <w:t>Proposal</w:t>
      </w:r>
      <w:r w:rsidR="00C67176" w:rsidRPr="00670721">
        <w:rPr>
          <w:rFonts w:hint="eastAsia"/>
          <w:b/>
          <w:bCs/>
          <w:szCs w:val="21"/>
        </w:rPr>
        <w:t xml:space="preserve"> 13</w:t>
      </w:r>
      <w:r w:rsidRPr="00670721">
        <w:rPr>
          <w:rFonts w:hint="eastAsia"/>
          <w:b/>
          <w:bCs/>
          <w:szCs w:val="21"/>
        </w:rPr>
        <w:t xml:space="preserve">: </w:t>
      </w:r>
      <w:r w:rsidR="00635F1E" w:rsidRPr="00670721">
        <w:rPr>
          <w:rFonts w:hint="eastAsia"/>
          <w:b/>
          <w:bCs/>
          <w:szCs w:val="21"/>
        </w:rPr>
        <w:t xml:space="preserve">RAN4 to reuse the existing </w:t>
      </w:r>
      <w:r w:rsidR="00635F1E" w:rsidRPr="00670721">
        <w:rPr>
          <w:b/>
          <w:bCs/>
          <w:szCs w:val="21"/>
        </w:rPr>
        <w:t>margin of RSRP/RSRQ</w:t>
      </w:r>
      <w:r w:rsidR="00635F1E" w:rsidRPr="00670721">
        <w:rPr>
          <w:rFonts w:hint="eastAsia"/>
          <w:b/>
          <w:bCs/>
          <w:szCs w:val="21"/>
        </w:rPr>
        <w:t xml:space="preserve"> defined for </w:t>
      </w:r>
      <w:r w:rsidR="00635F1E" w:rsidRPr="00670721">
        <w:rPr>
          <w:b/>
          <w:bCs/>
          <w:szCs w:val="21"/>
        </w:rPr>
        <w:t>normal UEs</w:t>
      </w:r>
      <w:r w:rsidR="00635F1E" w:rsidRPr="00670721">
        <w:rPr>
          <w:rFonts w:hint="eastAsia"/>
          <w:b/>
          <w:bCs/>
          <w:szCs w:val="21"/>
        </w:rPr>
        <w:t xml:space="preserve"> </w:t>
      </w:r>
      <w:r w:rsidR="00635F1E" w:rsidRPr="00670721">
        <w:rPr>
          <w:b/>
          <w:bCs/>
          <w:szCs w:val="21"/>
        </w:rPr>
        <w:t>with NTN</w:t>
      </w:r>
      <w:r w:rsidR="00635F1E" w:rsidRPr="00670721">
        <w:rPr>
          <w:rFonts w:hint="eastAsia"/>
          <w:b/>
          <w:bCs/>
          <w:szCs w:val="21"/>
        </w:rPr>
        <w:t xml:space="preserve"> for </w:t>
      </w:r>
      <w:r w:rsidR="00635F1E" w:rsidRPr="00670721">
        <w:rPr>
          <w:b/>
          <w:bCs/>
          <w:szCs w:val="21"/>
        </w:rPr>
        <w:t xml:space="preserve">1 Rx and 2 Rx </w:t>
      </w:r>
      <w:r w:rsidR="00A1204E" w:rsidRPr="00670721">
        <w:rPr>
          <w:rFonts w:cs="v4.2.0"/>
          <w:b/>
          <w:szCs w:val="21"/>
        </w:rPr>
        <w:t>(e</w:t>
      </w:r>
      <w:proofErr w:type="gramStart"/>
      <w:r w:rsidR="00A1204E" w:rsidRPr="00670721">
        <w:rPr>
          <w:rFonts w:cs="v4.2.0"/>
          <w:b/>
          <w:szCs w:val="21"/>
        </w:rPr>
        <w:t>)</w:t>
      </w:r>
      <w:proofErr w:type="spellStart"/>
      <w:r w:rsidR="00A1204E" w:rsidRPr="00670721">
        <w:rPr>
          <w:rFonts w:cs="v4.2.0"/>
          <w:b/>
          <w:szCs w:val="21"/>
        </w:rPr>
        <w:t>Red</w:t>
      </w:r>
      <w:r w:rsidR="00A1204E" w:rsidRPr="00670721">
        <w:rPr>
          <w:rFonts w:cs="v4.2.0" w:hint="eastAsia"/>
          <w:b/>
          <w:szCs w:val="21"/>
        </w:rPr>
        <w:t>C</w:t>
      </w:r>
      <w:r w:rsidR="00A1204E" w:rsidRPr="00670721">
        <w:rPr>
          <w:rFonts w:cs="v4.2.0"/>
          <w:b/>
          <w:szCs w:val="21"/>
        </w:rPr>
        <w:t>ap</w:t>
      </w:r>
      <w:proofErr w:type="spellEnd"/>
      <w:proofErr w:type="gramEnd"/>
      <w:r w:rsidR="00A1204E" w:rsidRPr="00670721">
        <w:rPr>
          <w:rFonts w:cs="v4.2.0"/>
          <w:b/>
          <w:szCs w:val="21"/>
        </w:rPr>
        <w:t xml:space="preserve"> UE</w:t>
      </w:r>
      <w:r w:rsidR="00635F1E" w:rsidRPr="00670721">
        <w:rPr>
          <w:rFonts w:hint="eastAsia"/>
          <w:b/>
          <w:bCs/>
          <w:szCs w:val="21"/>
        </w:rPr>
        <w:t>.</w:t>
      </w:r>
    </w:p>
    <w:p w:rsidR="006A175F" w:rsidRPr="00670721" w:rsidRDefault="006A175F" w:rsidP="00A21CBA">
      <w:pPr>
        <w:pStyle w:val="afa"/>
        <w:numPr>
          <w:ilvl w:val="0"/>
          <w:numId w:val="37"/>
        </w:numPr>
        <w:spacing w:before="0" w:after="120" w:line="240" w:lineRule="auto"/>
        <w:ind w:firstLineChars="0"/>
        <w:jc w:val="left"/>
        <w:rPr>
          <w:rFonts w:cs="v4.2.0"/>
          <w:b/>
          <w:szCs w:val="21"/>
        </w:rPr>
      </w:pPr>
      <w:r w:rsidRPr="00670721">
        <w:rPr>
          <w:rFonts w:cs="v4.2.0"/>
          <w:b/>
          <w:szCs w:val="21"/>
        </w:rPr>
        <w:t xml:space="preserve">the reselection criteria are met by a margin of at least 6 dB for RSRP reselections based on absolute priorities or 4 dB for RSRQ reselections based on absolute priorities for 2 Rx </w:t>
      </w:r>
      <w:proofErr w:type="spellStart"/>
      <w:r w:rsidRPr="00670721">
        <w:rPr>
          <w:rFonts w:cs="v4.2.0"/>
          <w:b/>
          <w:szCs w:val="21"/>
        </w:rPr>
        <w:t>RedCap</w:t>
      </w:r>
      <w:proofErr w:type="spellEnd"/>
      <w:r w:rsidRPr="00670721">
        <w:rPr>
          <w:rFonts w:cs="v4.2.0"/>
          <w:b/>
          <w:szCs w:val="21"/>
        </w:rPr>
        <w:t xml:space="preserve"> and at least 6 dB for RSRP reselections based on absolute priorities or 4 dB for RSRQ reselections based on absolute priorities for 1 Rx </w:t>
      </w:r>
      <w:proofErr w:type="spellStart"/>
      <w:r w:rsidRPr="00670721">
        <w:rPr>
          <w:rFonts w:cs="v4.2.0"/>
          <w:b/>
          <w:szCs w:val="21"/>
        </w:rPr>
        <w:t>RedCap</w:t>
      </w:r>
      <w:proofErr w:type="spellEnd"/>
      <w:r w:rsidRPr="00670721">
        <w:rPr>
          <w:rFonts w:cs="v4.2.0"/>
          <w:b/>
          <w:szCs w:val="21"/>
        </w:rPr>
        <w:t>.</w:t>
      </w:r>
    </w:p>
    <w:p w:rsidR="003320BB" w:rsidRPr="00670721" w:rsidRDefault="003320BB" w:rsidP="003320BB">
      <w:pPr>
        <w:pStyle w:val="4"/>
        <w:rPr>
          <w:rFonts w:ascii="Times New Roman" w:eastAsiaTheme="majorEastAsia" w:hAnsi="Times New Roman"/>
          <w:b/>
          <w:bCs/>
          <w:szCs w:val="21"/>
          <w:u w:val="single"/>
          <w:lang w:val="en-US" w:eastAsia="ko-KR"/>
        </w:rPr>
      </w:pPr>
      <w:r w:rsidRPr="00670721">
        <w:rPr>
          <w:rFonts w:ascii="Times New Roman" w:eastAsiaTheme="majorEastAsia" w:hAnsi="Times New Roman"/>
          <w:b/>
          <w:bCs/>
          <w:szCs w:val="21"/>
          <w:u w:val="single"/>
          <w:lang w:val="en-US" w:eastAsia="ko-KR"/>
        </w:rPr>
        <w:t>SDT requirements</w:t>
      </w:r>
      <w:r w:rsidRPr="00670721">
        <w:rPr>
          <w:rFonts w:ascii="Times New Roman" w:eastAsiaTheme="majorEastAsia" w:hAnsi="Times New Roman" w:hint="eastAsia"/>
          <w:b/>
          <w:bCs/>
          <w:szCs w:val="21"/>
          <w:u w:val="single"/>
          <w:lang w:val="en-US" w:eastAsia="ko-KR"/>
        </w:rPr>
        <w:t xml:space="preserve"> for</w:t>
      </w:r>
      <w:r w:rsidRPr="00670721">
        <w:rPr>
          <w:rFonts w:ascii="Times New Roman" w:eastAsiaTheme="majorEastAsia" w:hAnsi="Times New Roman"/>
          <w:b/>
          <w:bCs/>
          <w:szCs w:val="21"/>
          <w:u w:val="single"/>
          <w:lang w:val="en-US" w:eastAsia="ko-KR"/>
        </w:rPr>
        <w:t xml:space="preserve"> 1Rx</w:t>
      </w:r>
      <w:r w:rsidRPr="00670721">
        <w:rPr>
          <w:rFonts w:ascii="Times New Roman" w:eastAsiaTheme="majorEastAsia" w:hAnsi="Times New Roman" w:hint="eastAsia"/>
          <w:b/>
          <w:bCs/>
          <w:szCs w:val="21"/>
          <w:u w:val="single"/>
          <w:lang w:val="en-US" w:eastAsia="ko-KR"/>
        </w:rPr>
        <w:t>/</w:t>
      </w:r>
      <w:r w:rsidRPr="00670721">
        <w:rPr>
          <w:rFonts w:ascii="Times New Roman" w:eastAsiaTheme="majorEastAsia" w:hAnsi="Times New Roman"/>
          <w:b/>
          <w:bCs/>
          <w:szCs w:val="21"/>
          <w:u w:val="single"/>
          <w:lang w:val="en-US" w:eastAsia="ko-KR"/>
        </w:rPr>
        <w:t>2Rx (e</w:t>
      </w:r>
      <w:proofErr w:type="gramStart"/>
      <w:r w:rsidRPr="00670721">
        <w:rPr>
          <w:rFonts w:ascii="Times New Roman" w:eastAsiaTheme="majorEastAsia" w:hAnsi="Times New Roman"/>
          <w:b/>
          <w:bCs/>
          <w:szCs w:val="21"/>
          <w:u w:val="single"/>
          <w:lang w:val="en-US" w:eastAsia="ko-KR"/>
        </w:rPr>
        <w:t>)</w:t>
      </w:r>
      <w:proofErr w:type="spellStart"/>
      <w:r w:rsidRPr="00670721">
        <w:rPr>
          <w:rFonts w:ascii="Times New Roman" w:eastAsiaTheme="majorEastAsia" w:hAnsi="Times New Roman"/>
          <w:b/>
          <w:bCs/>
          <w:szCs w:val="21"/>
          <w:u w:val="single"/>
          <w:lang w:val="en-US" w:eastAsia="ko-KR"/>
        </w:rPr>
        <w:t>RedCap</w:t>
      </w:r>
      <w:proofErr w:type="spellEnd"/>
      <w:proofErr w:type="gramEnd"/>
      <w:r w:rsidRPr="00670721">
        <w:rPr>
          <w:rFonts w:ascii="Times New Roman" w:eastAsiaTheme="majorEastAsia" w:hAnsi="Times New Roman"/>
          <w:b/>
          <w:bCs/>
          <w:szCs w:val="21"/>
          <w:u w:val="single"/>
          <w:lang w:val="en-US" w:eastAsia="ko-KR"/>
        </w:rPr>
        <w:t xml:space="preserve"> UE with FR1-NTN</w:t>
      </w:r>
    </w:p>
    <w:p w:rsidR="003320BB" w:rsidRPr="00670721" w:rsidRDefault="002B5B3C" w:rsidP="00491AC5">
      <w:pPr>
        <w:spacing w:before="120" w:after="120"/>
        <w:jc w:val="left"/>
        <w:rPr>
          <w:szCs w:val="21"/>
        </w:rPr>
      </w:pPr>
      <w:r w:rsidRPr="00670721">
        <w:rPr>
          <w:rFonts w:hint="eastAsia"/>
          <w:szCs w:val="21"/>
        </w:rPr>
        <w:t xml:space="preserve">Regarding how to define </w:t>
      </w:r>
      <w:r w:rsidRPr="00670721">
        <w:rPr>
          <w:szCs w:val="21"/>
        </w:rPr>
        <w:t>SDT requirements for 1Rx/2Rx (e)</w:t>
      </w:r>
      <w:proofErr w:type="spellStart"/>
      <w:r w:rsidRPr="00670721">
        <w:rPr>
          <w:szCs w:val="21"/>
        </w:rPr>
        <w:t>RedCap</w:t>
      </w:r>
      <w:proofErr w:type="spellEnd"/>
      <w:r w:rsidRPr="00670721">
        <w:rPr>
          <w:szCs w:val="21"/>
        </w:rPr>
        <w:t xml:space="preserve"> UE with FR1-NTN</w:t>
      </w:r>
      <w:r w:rsidRPr="00670721">
        <w:rPr>
          <w:rFonts w:hint="eastAsia"/>
          <w:szCs w:val="21"/>
        </w:rPr>
        <w:t>, RAN4 has reached on the following agreements</w:t>
      </w:r>
      <w:r w:rsidR="00491AC5" w:rsidRPr="00670721">
        <w:rPr>
          <w:rFonts w:hint="eastAsia"/>
          <w:szCs w:val="21"/>
        </w:rPr>
        <w:t xml:space="preserve"> in </w:t>
      </w:r>
      <w:r w:rsidR="00491AC5" w:rsidRPr="00670721">
        <w:rPr>
          <w:rFonts w:eastAsiaTheme="minorEastAsia" w:hint="eastAsia"/>
          <w:szCs w:val="21"/>
        </w:rPr>
        <w:t>RAN4#113 meeting</w:t>
      </w:r>
      <w:r w:rsidR="0003406A" w:rsidRPr="00670721">
        <w:rPr>
          <w:rFonts w:eastAsiaTheme="minorEastAsia" w:hint="eastAsia"/>
          <w:szCs w:val="21"/>
        </w:rPr>
        <w:t xml:space="preserve"> [2]</w:t>
      </w:r>
      <w:r w:rsidRPr="00670721">
        <w:rPr>
          <w:rFonts w:hint="eastAsia"/>
          <w:szCs w:val="21"/>
        </w:rPr>
        <w:t>:</w:t>
      </w:r>
    </w:p>
    <w:tbl>
      <w:tblPr>
        <w:tblStyle w:val="af8"/>
        <w:tblW w:w="0" w:type="auto"/>
        <w:tblLook w:val="04A0" w:firstRow="1" w:lastRow="0" w:firstColumn="1" w:lastColumn="0" w:noHBand="0" w:noVBand="1"/>
      </w:tblPr>
      <w:tblGrid>
        <w:gridCol w:w="9855"/>
      </w:tblGrid>
      <w:tr w:rsidR="002B5B3C" w:rsidRPr="00670721" w:rsidTr="002B5B3C">
        <w:tc>
          <w:tcPr>
            <w:tcW w:w="9855" w:type="dxa"/>
          </w:tcPr>
          <w:p w:rsidR="002B5B3C" w:rsidRPr="00670721" w:rsidRDefault="00A211F6" w:rsidP="003320BB">
            <w:pPr>
              <w:rPr>
                <w:rFonts w:eastAsiaTheme="minorEastAsia"/>
              </w:rPr>
            </w:pPr>
            <w:r w:rsidRPr="00670721">
              <w:rPr>
                <w:rFonts w:eastAsiaTheme="minorEastAsia" w:hint="eastAsia"/>
              </w:rPr>
              <w:t>RAN4#113:</w:t>
            </w:r>
          </w:p>
          <w:p w:rsidR="00491AC5" w:rsidRPr="00670721" w:rsidRDefault="00491AC5" w:rsidP="00491AC5">
            <w:pPr>
              <w:pStyle w:val="4"/>
              <w:outlineLvl w:val="3"/>
              <w:rPr>
                <w:rFonts w:ascii="Times New Roman" w:eastAsiaTheme="minorEastAsia" w:hAnsi="Times New Roman"/>
                <w:sz w:val="20"/>
                <w:u w:val="single"/>
              </w:rPr>
            </w:pPr>
            <w:r w:rsidRPr="00670721">
              <w:rPr>
                <w:rFonts w:ascii="Times New Roman" w:hAnsi="Times New Roman"/>
                <w:sz w:val="20"/>
                <w:u w:val="single"/>
                <w:lang w:eastAsia="ko-KR"/>
              </w:rPr>
              <w:t xml:space="preserve">Issue </w:t>
            </w:r>
            <w:r w:rsidRPr="00670721">
              <w:rPr>
                <w:rFonts w:ascii="Times New Roman" w:hAnsi="Times New Roman" w:hint="eastAsia"/>
                <w:sz w:val="20"/>
                <w:u w:val="single"/>
              </w:rPr>
              <w:t>2</w:t>
            </w:r>
            <w:r w:rsidRPr="00670721">
              <w:rPr>
                <w:rFonts w:ascii="Times New Roman" w:hAnsi="Times New Roman"/>
                <w:sz w:val="20"/>
                <w:u w:val="single"/>
                <w:lang w:eastAsia="ko-KR"/>
              </w:rPr>
              <w:t>-</w:t>
            </w:r>
            <w:r w:rsidRPr="00670721">
              <w:rPr>
                <w:rFonts w:ascii="Times New Roman" w:hAnsi="Times New Roman" w:hint="eastAsia"/>
                <w:sz w:val="20"/>
                <w:u w:val="single"/>
              </w:rPr>
              <w:t>1-1</w:t>
            </w:r>
            <w:r w:rsidRPr="00670721">
              <w:rPr>
                <w:rFonts w:ascii="Times New Roman" w:hAnsi="Times New Roman"/>
                <w:sz w:val="20"/>
                <w:u w:val="single"/>
                <w:lang w:eastAsia="ko-KR"/>
              </w:rPr>
              <w:t>: RRC_IDLE/RRC_INACTIVE mode mobility for 1Rx/2Rx (e</w:t>
            </w:r>
            <w:proofErr w:type="gramStart"/>
            <w:r w:rsidRPr="00670721">
              <w:rPr>
                <w:rFonts w:ascii="Times New Roman" w:hAnsi="Times New Roman"/>
                <w:sz w:val="20"/>
                <w:u w:val="single"/>
                <w:lang w:eastAsia="ko-KR"/>
              </w:rPr>
              <w:t>)</w:t>
            </w:r>
            <w:proofErr w:type="spellStart"/>
            <w:r w:rsidRPr="00670721">
              <w:rPr>
                <w:rFonts w:ascii="Times New Roman" w:hAnsi="Times New Roman"/>
                <w:sz w:val="20"/>
                <w:u w:val="single"/>
                <w:lang w:eastAsia="ko-KR"/>
              </w:rPr>
              <w:t>RedCap</w:t>
            </w:r>
            <w:proofErr w:type="spellEnd"/>
            <w:proofErr w:type="gramEnd"/>
            <w:r w:rsidRPr="00670721">
              <w:rPr>
                <w:rFonts w:ascii="Times New Roman" w:hAnsi="Times New Roman"/>
                <w:sz w:val="20"/>
                <w:u w:val="single"/>
                <w:lang w:eastAsia="ko-KR"/>
              </w:rPr>
              <w:t xml:space="preserve"> UEs with FR1-NTN</w:t>
            </w:r>
          </w:p>
          <w:p w:rsidR="00491AC5" w:rsidRPr="00670721" w:rsidRDefault="00491AC5" w:rsidP="00491AC5">
            <w:pPr>
              <w:snapToGrid w:val="0"/>
              <w:spacing w:after="120"/>
              <w:rPr>
                <w:rFonts w:eastAsiaTheme="minorEastAsia"/>
              </w:rPr>
            </w:pPr>
            <w:r w:rsidRPr="00670721">
              <w:rPr>
                <w:b/>
                <w:szCs w:val="24"/>
                <w:highlight w:val="green"/>
              </w:rPr>
              <w:t>&lt; Agreement &gt;</w:t>
            </w:r>
            <w:r w:rsidRPr="00670721">
              <w:rPr>
                <w:rFonts w:hint="eastAsia"/>
                <w:b/>
                <w:szCs w:val="24"/>
                <w:highlight w:val="green"/>
                <w:lang w:val="en-US"/>
              </w:rPr>
              <w:t>:</w:t>
            </w:r>
          </w:p>
          <w:p w:rsidR="00A211F6" w:rsidRPr="00670721" w:rsidRDefault="00A211F6" w:rsidP="00A21CBA">
            <w:pPr>
              <w:pStyle w:val="afa"/>
              <w:numPr>
                <w:ilvl w:val="0"/>
                <w:numId w:val="26"/>
              </w:numPr>
              <w:ind w:firstLineChars="0"/>
              <w:rPr>
                <w:rFonts w:eastAsiaTheme="minorEastAsia"/>
                <w:sz w:val="20"/>
                <w:szCs w:val="20"/>
              </w:rPr>
            </w:pPr>
            <w:r w:rsidRPr="00670721">
              <w:rPr>
                <w:sz w:val="20"/>
                <w:szCs w:val="20"/>
              </w:rPr>
              <w:t>For 1Rx (e)</w:t>
            </w:r>
            <w:proofErr w:type="spellStart"/>
            <w:r w:rsidRPr="00670721">
              <w:rPr>
                <w:sz w:val="20"/>
                <w:szCs w:val="20"/>
              </w:rPr>
              <w:t>RedCap</w:t>
            </w:r>
            <w:proofErr w:type="spellEnd"/>
            <w:r w:rsidRPr="00670721">
              <w:rPr>
                <w:sz w:val="20"/>
                <w:szCs w:val="20"/>
              </w:rPr>
              <w:t xml:space="preserve"> UEs with FR1-NTN bands,</w:t>
            </w:r>
          </w:p>
          <w:p w:rsidR="00A211F6" w:rsidRPr="00670721" w:rsidRDefault="00A211F6" w:rsidP="00A21CBA">
            <w:pPr>
              <w:pStyle w:val="afa"/>
              <w:numPr>
                <w:ilvl w:val="0"/>
                <w:numId w:val="36"/>
              </w:numPr>
              <w:snapToGrid w:val="0"/>
              <w:spacing w:before="0" w:after="180"/>
              <w:ind w:firstLineChars="0"/>
              <w:contextualSpacing/>
              <w:jc w:val="left"/>
            </w:pPr>
            <w:r w:rsidRPr="00670721">
              <w:rPr>
                <w:iCs/>
                <w:sz w:val="20"/>
                <w:szCs w:val="20"/>
              </w:rPr>
              <w:t xml:space="preserve">For SDT requirements, +1 dB offset on </w:t>
            </w:r>
            <w:bookmarkStart w:id="46" w:name="OLE_LINK15"/>
            <w:bookmarkStart w:id="47" w:name="OLE_LINK16"/>
            <w:r w:rsidRPr="00670721">
              <w:rPr>
                <w:iCs/>
                <w:sz w:val="20"/>
                <w:szCs w:val="20"/>
              </w:rPr>
              <w:t xml:space="preserve">the threshold of </w:t>
            </w:r>
            <w:bookmarkStart w:id="48" w:name="OLE_LINK17"/>
            <w:bookmarkStart w:id="49" w:name="OLE_LINK18"/>
            <w:r w:rsidRPr="00670721">
              <w:rPr>
                <w:i/>
                <w:iCs/>
                <w:sz w:val="20"/>
                <w:szCs w:val="20"/>
              </w:rPr>
              <w:t>sdt-RSRP-Threshold-r17</w:t>
            </w:r>
            <w:r w:rsidRPr="00670721">
              <w:rPr>
                <w:iCs/>
                <w:sz w:val="20"/>
                <w:szCs w:val="20"/>
              </w:rPr>
              <w:t xml:space="preserve"> </w:t>
            </w:r>
            <w:bookmarkEnd w:id="46"/>
            <w:bookmarkEnd w:id="47"/>
            <w:bookmarkEnd w:id="48"/>
            <w:bookmarkEnd w:id="49"/>
            <w:r w:rsidRPr="00670721">
              <w:rPr>
                <w:iCs/>
                <w:sz w:val="20"/>
                <w:szCs w:val="20"/>
              </w:rPr>
              <w:t xml:space="preserve">for 1 Rx </w:t>
            </w:r>
            <w:proofErr w:type="spellStart"/>
            <w:r w:rsidRPr="00670721">
              <w:rPr>
                <w:iCs/>
                <w:sz w:val="20"/>
                <w:szCs w:val="20"/>
              </w:rPr>
              <w:t>RedCap</w:t>
            </w:r>
            <w:proofErr w:type="spellEnd"/>
            <w:r w:rsidRPr="00670721">
              <w:rPr>
                <w:iCs/>
                <w:sz w:val="20"/>
                <w:szCs w:val="20"/>
              </w:rPr>
              <w:t xml:space="preserve"> UE.</w:t>
            </w:r>
          </w:p>
        </w:tc>
      </w:tr>
    </w:tbl>
    <w:p w:rsidR="0003406A" w:rsidRPr="00670721" w:rsidRDefault="0003406A" w:rsidP="00491AC5">
      <w:pPr>
        <w:jc w:val="left"/>
      </w:pPr>
      <w:r w:rsidRPr="00670721">
        <w:rPr>
          <w:rFonts w:hint="eastAsia"/>
        </w:rPr>
        <w:t xml:space="preserve">The </w:t>
      </w:r>
      <w:r w:rsidRPr="00670721">
        <w:t>Way Forward</w:t>
      </w:r>
      <w:r w:rsidRPr="00670721">
        <w:rPr>
          <w:rFonts w:hint="eastAsia"/>
        </w:rPr>
        <w:t xml:space="preserve"> for SDT in RAN4#114 meeting is copied as follows [1]:</w:t>
      </w:r>
    </w:p>
    <w:tbl>
      <w:tblPr>
        <w:tblStyle w:val="af8"/>
        <w:tblW w:w="0" w:type="auto"/>
        <w:tblLook w:val="04A0" w:firstRow="1" w:lastRow="0" w:firstColumn="1" w:lastColumn="0" w:noHBand="0" w:noVBand="1"/>
      </w:tblPr>
      <w:tblGrid>
        <w:gridCol w:w="9855"/>
      </w:tblGrid>
      <w:tr w:rsidR="0003406A" w:rsidRPr="00670721" w:rsidTr="000D3F82">
        <w:tc>
          <w:tcPr>
            <w:tcW w:w="9855" w:type="dxa"/>
          </w:tcPr>
          <w:p w:rsidR="0003406A" w:rsidRPr="00670721" w:rsidRDefault="0003406A" w:rsidP="000D3F82">
            <w:pPr>
              <w:spacing w:before="120" w:after="120"/>
              <w:rPr>
                <w:b/>
                <w:sz w:val="20"/>
              </w:rPr>
            </w:pPr>
            <w:r w:rsidRPr="00670721">
              <w:rPr>
                <w:b/>
                <w:sz w:val="20"/>
              </w:rPr>
              <w:t>&lt;Way Forward&gt;</w:t>
            </w:r>
            <w:r w:rsidRPr="00670721">
              <w:rPr>
                <w:rFonts w:hint="eastAsia"/>
                <w:b/>
                <w:sz w:val="20"/>
              </w:rPr>
              <w:t>:</w:t>
            </w:r>
          </w:p>
          <w:p w:rsidR="0003406A" w:rsidRPr="00670721" w:rsidRDefault="0003406A" w:rsidP="00A21CBA">
            <w:pPr>
              <w:pStyle w:val="afa"/>
              <w:widowControl/>
              <w:numPr>
                <w:ilvl w:val="0"/>
                <w:numId w:val="22"/>
              </w:numPr>
              <w:spacing w:before="0" w:after="120" w:line="240" w:lineRule="auto"/>
              <w:ind w:left="720" w:firstLineChars="0"/>
              <w:jc w:val="left"/>
              <w:rPr>
                <w:bCs/>
                <w:sz w:val="20"/>
              </w:rPr>
            </w:pPr>
            <w:r w:rsidRPr="00670721">
              <w:rPr>
                <w:bCs/>
                <w:sz w:val="20"/>
              </w:rPr>
              <w:t xml:space="preserve">Proposal </w:t>
            </w:r>
            <w:r w:rsidRPr="00670721">
              <w:rPr>
                <w:rFonts w:hint="eastAsia"/>
                <w:bCs/>
                <w:sz w:val="20"/>
              </w:rPr>
              <w:t>1</w:t>
            </w:r>
            <w:r w:rsidRPr="00670721">
              <w:rPr>
                <w:bCs/>
                <w:sz w:val="20"/>
              </w:rPr>
              <w:t>: For SDT requirements on Redcap NTN in RRC_INACTIVE state, RAN4 to revert the agreement reached in RAN4#113 and modify it as:</w:t>
            </w:r>
          </w:p>
          <w:p w:rsidR="0003406A" w:rsidRPr="00670721" w:rsidRDefault="0003406A" w:rsidP="00A21CBA">
            <w:pPr>
              <w:numPr>
                <w:ilvl w:val="2"/>
                <w:numId w:val="22"/>
              </w:numPr>
              <w:overflowPunct/>
              <w:autoSpaceDE/>
              <w:autoSpaceDN/>
              <w:adjustRightInd/>
              <w:spacing w:before="0" w:after="120"/>
              <w:ind w:left="1139" w:hanging="357"/>
              <w:jc w:val="left"/>
              <w:textAlignment w:val="auto"/>
              <w:rPr>
                <w:rFonts w:eastAsiaTheme="minorEastAsia"/>
                <w:iCs/>
              </w:rPr>
            </w:pPr>
            <w:r w:rsidRPr="00670721">
              <w:rPr>
                <w:bCs/>
                <w:sz w:val="20"/>
              </w:rPr>
              <w:t xml:space="preserve">For SDT requirements on Redcap NTN, the condition of +1 dB offset on the threshold of </w:t>
            </w:r>
            <w:bookmarkStart w:id="50" w:name="OLE_LINK55"/>
            <w:bookmarkStart w:id="51" w:name="OLE_LINK56"/>
            <w:bookmarkStart w:id="52" w:name="OLE_LINK57"/>
            <w:bookmarkStart w:id="53" w:name="OLE_LINK58"/>
            <w:r w:rsidRPr="00670721">
              <w:rPr>
                <w:bCs/>
                <w:i/>
                <w:sz w:val="20"/>
              </w:rPr>
              <w:t>sdt-RSRP-</w:t>
            </w:r>
            <w:r w:rsidRPr="00670721">
              <w:rPr>
                <w:bCs/>
                <w:i/>
                <w:sz w:val="20"/>
              </w:rPr>
              <w:lastRenderedPageBreak/>
              <w:t>Threshold-r17</w:t>
            </w:r>
            <w:bookmarkEnd w:id="50"/>
            <w:bookmarkEnd w:id="51"/>
            <w:r w:rsidRPr="00670721">
              <w:rPr>
                <w:bCs/>
                <w:i/>
                <w:sz w:val="20"/>
              </w:rPr>
              <w:t xml:space="preserve"> </w:t>
            </w:r>
            <w:bookmarkEnd w:id="52"/>
            <w:bookmarkEnd w:id="53"/>
            <w:r w:rsidRPr="00670721">
              <w:rPr>
                <w:bCs/>
                <w:sz w:val="20"/>
              </w:rPr>
              <w:t>for 1 Rx TN UE shall be removed.</w:t>
            </w:r>
          </w:p>
        </w:tc>
      </w:tr>
    </w:tbl>
    <w:p w:rsidR="00E463D5" w:rsidRPr="00670721" w:rsidRDefault="00491AC5" w:rsidP="0003406A">
      <w:pPr>
        <w:jc w:val="left"/>
        <w:rPr>
          <w:rFonts w:eastAsiaTheme="minorEastAsia"/>
          <w:szCs w:val="21"/>
          <w:lang w:val="en-US"/>
        </w:rPr>
      </w:pPr>
      <w:r w:rsidRPr="00670721">
        <w:rPr>
          <w:rFonts w:hint="eastAsia"/>
          <w:szCs w:val="21"/>
        </w:rPr>
        <w:lastRenderedPageBreak/>
        <w:t xml:space="preserve">Since RAN4 has agreed to remove </w:t>
      </w:r>
      <w:r w:rsidRPr="00670721">
        <w:rPr>
          <w:szCs w:val="21"/>
        </w:rPr>
        <w:t>TA validation based on the RSRP change criterion</w:t>
      </w:r>
      <w:r w:rsidRPr="00670721">
        <w:rPr>
          <w:rFonts w:hint="eastAsia"/>
          <w:szCs w:val="21"/>
        </w:rPr>
        <w:t xml:space="preserve"> for CG-SDT</w:t>
      </w:r>
      <w:r w:rsidR="00ED4405" w:rsidRPr="00670721">
        <w:rPr>
          <w:rFonts w:hint="eastAsia"/>
          <w:szCs w:val="21"/>
        </w:rPr>
        <w:t xml:space="preserve"> </w:t>
      </w:r>
      <w:r w:rsidRPr="00670721">
        <w:rPr>
          <w:rFonts w:hint="eastAsia"/>
          <w:szCs w:val="21"/>
        </w:rPr>
        <w:t xml:space="preserve">and to </w:t>
      </w:r>
      <w:r w:rsidRPr="00670721">
        <w:rPr>
          <w:szCs w:val="21"/>
        </w:rPr>
        <w:t xml:space="preserve">refer to the requirements on TA validation for the PUR requirements for </w:t>
      </w:r>
      <w:proofErr w:type="spellStart"/>
      <w:r w:rsidRPr="00670721">
        <w:rPr>
          <w:szCs w:val="21"/>
        </w:rPr>
        <w:t>IoT</w:t>
      </w:r>
      <w:proofErr w:type="spellEnd"/>
      <w:r w:rsidRPr="00670721">
        <w:rPr>
          <w:szCs w:val="21"/>
        </w:rPr>
        <w:t>-NTN</w:t>
      </w:r>
      <w:r w:rsidR="00E463D5" w:rsidRPr="00670721">
        <w:rPr>
          <w:rFonts w:hint="eastAsia"/>
          <w:szCs w:val="21"/>
        </w:rPr>
        <w:t xml:space="preserve">, </w:t>
      </w:r>
      <w:r w:rsidR="00E463D5" w:rsidRPr="00670721">
        <w:rPr>
          <w:rFonts w:eastAsia="MS Mincho"/>
          <w:iCs/>
          <w:szCs w:val="21"/>
        </w:rPr>
        <w:t xml:space="preserve">the threshold of </w:t>
      </w:r>
      <w:r w:rsidR="00E463D5" w:rsidRPr="00670721">
        <w:rPr>
          <w:rFonts w:eastAsia="MS Mincho"/>
          <w:i/>
          <w:iCs/>
          <w:szCs w:val="21"/>
        </w:rPr>
        <w:t>sdt-RSRP-Threshold-r17</w:t>
      </w:r>
      <w:r w:rsidR="00E463D5" w:rsidRPr="00670721">
        <w:rPr>
          <w:rFonts w:eastAsiaTheme="minorEastAsia" w:hint="eastAsia"/>
          <w:iCs/>
          <w:szCs w:val="21"/>
        </w:rPr>
        <w:t xml:space="preserve"> can be ignored only from RAN4</w:t>
      </w:r>
      <w:r w:rsidR="00E463D5" w:rsidRPr="00670721">
        <w:rPr>
          <w:rFonts w:eastAsiaTheme="minorEastAsia"/>
          <w:iCs/>
          <w:szCs w:val="21"/>
        </w:rPr>
        <w:t>’</w:t>
      </w:r>
      <w:r w:rsidR="00E463D5" w:rsidRPr="00670721">
        <w:rPr>
          <w:rFonts w:eastAsiaTheme="minorEastAsia" w:hint="eastAsia"/>
          <w:iCs/>
          <w:szCs w:val="21"/>
        </w:rPr>
        <w:t xml:space="preserve">s perspective if the UE is configured with </w:t>
      </w:r>
      <w:r w:rsidR="00E463D5" w:rsidRPr="00670721">
        <w:rPr>
          <w:rFonts w:eastAsiaTheme="minorEastAsia"/>
          <w:i/>
          <w:iCs/>
          <w:szCs w:val="21"/>
        </w:rPr>
        <w:t>cg-SDT-TA-</w:t>
      </w:r>
      <w:proofErr w:type="spellStart"/>
      <w:r w:rsidR="00E463D5" w:rsidRPr="00670721">
        <w:rPr>
          <w:rFonts w:eastAsiaTheme="minorEastAsia"/>
          <w:i/>
          <w:iCs/>
          <w:szCs w:val="21"/>
        </w:rPr>
        <w:t>ValidationConfig</w:t>
      </w:r>
      <w:proofErr w:type="spellEnd"/>
      <w:r w:rsidR="00916E4C" w:rsidRPr="00670721">
        <w:rPr>
          <w:rFonts w:eastAsiaTheme="minorEastAsia" w:hint="eastAsia"/>
          <w:iCs/>
          <w:szCs w:val="21"/>
        </w:rPr>
        <w:t>.</w:t>
      </w:r>
    </w:p>
    <w:p w:rsidR="002B5B3C" w:rsidRPr="00670721" w:rsidRDefault="00E463D5" w:rsidP="0003406A">
      <w:pPr>
        <w:jc w:val="left"/>
        <w:rPr>
          <w:szCs w:val="21"/>
        </w:rPr>
      </w:pPr>
      <w:r w:rsidRPr="00670721">
        <w:rPr>
          <w:rFonts w:hint="eastAsia"/>
          <w:szCs w:val="21"/>
        </w:rPr>
        <w:t xml:space="preserve">Therefore, </w:t>
      </w:r>
      <w:r w:rsidRPr="00670721">
        <w:rPr>
          <w:bCs/>
          <w:szCs w:val="21"/>
        </w:rPr>
        <w:t>the agreement reached in RAN4#113</w:t>
      </w:r>
      <w:r w:rsidR="0003406A" w:rsidRPr="00670721">
        <w:rPr>
          <w:rFonts w:hint="eastAsia"/>
          <w:bCs/>
          <w:szCs w:val="21"/>
        </w:rPr>
        <w:t xml:space="preserve"> can be removed.</w:t>
      </w:r>
    </w:p>
    <w:p w:rsidR="00606D23" w:rsidRPr="00670721" w:rsidRDefault="0003406A" w:rsidP="0003406A">
      <w:pPr>
        <w:jc w:val="left"/>
        <w:rPr>
          <w:b/>
          <w:szCs w:val="21"/>
          <w:lang w:val="en-US"/>
        </w:rPr>
      </w:pPr>
      <w:r w:rsidRPr="00670721">
        <w:rPr>
          <w:rFonts w:hint="eastAsia"/>
          <w:b/>
          <w:szCs w:val="21"/>
          <w:lang w:val="en-US"/>
        </w:rPr>
        <w:t>Proposal</w:t>
      </w:r>
      <w:r w:rsidR="00991C4E" w:rsidRPr="00670721">
        <w:rPr>
          <w:rFonts w:hint="eastAsia"/>
          <w:b/>
          <w:szCs w:val="21"/>
          <w:lang w:val="en-US"/>
        </w:rPr>
        <w:t xml:space="preserve"> 14</w:t>
      </w:r>
      <w:r w:rsidRPr="00670721">
        <w:rPr>
          <w:rFonts w:hint="eastAsia"/>
          <w:b/>
          <w:szCs w:val="21"/>
          <w:lang w:val="en-US"/>
        </w:rPr>
        <w:t xml:space="preserve">: </w:t>
      </w:r>
      <w:r w:rsidR="005579C6" w:rsidRPr="00670721">
        <w:rPr>
          <w:b/>
          <w:szCs w:val="21"/>
          <w:lang w:val="en-US"/>
        </w:rPr>
        <w:t xml:space="preserve">For SDT requirements on </w:t>
      </w:r>
      <w:proofErr w:type="spellStart"/>
      <w:r w:rsidR="005579C6" w:rsidRPr="00670721">
        <w:rPr>
          <w:b/>
          <w:szCs w:val="21"/>
          <w:lang w:val="en-US"/>
        </w:rPr>
        <w:t>Red</w:t>
      </w:r>
      <w:r w:rsidR="005579C6" w:rsidRPr="00670721">
        <w:rPr>
          <w:rFonts w:hint="eastAsia"/>
          <w:b/>
          <w:szCs w:val="21"/>
          <w:lang w:val="en-US"/>
        </w:rPr>
        <w:t>C</w:t>
      </w:r>
      <w:r w:rsidRPr="00670721">
        <w:rPr>
          <w:b/>
          <w:szCs w:val="21"/>
          <w:lang w:val="en-US"/>
        </w:rPr>
        <w:t>ap</w:t>
      </w:r>
      <w:proofErr w:type="spellEnd"/>
      <w:r w:rsidRPr="00670721">
        <w:rPr>
          <w:b/>
          <w:szCs w:val="21"/>
          <w:lang w:val="en-US"/>
        </w:rPr>
        <w:t xml:space="preserve"> NTN</w:t>
      </w:r>
      <w:r w:rsidR="005579C6" w:rsidRPr="00670721">
        <w:rPr>
          <w:rFonts w:hint="eastAsia"/>
          <w:b/>
          <w:szCs w:val="21"/>
          <w:lang w:val="en-US"/>
        </w:rPr>
        <w:t xml:space="preserve"> (including </w:t>
      </w:r>
      <w:r w:rsidR="005579C6" w:rsidRPr="00670721">
        <w:rPr>
          <w:rFonts w:hint="eastAsia"/>
          <w:b/>
          <w:szCs w:val="21"/>
        </w:rPr>
        <w:t xml:space="preserve">CG-SDT and </w:t>
      </w:r>
      <w:r w:rsidR="005579C6" w:rsidRPr="00670721">
        <w:rPr>
          <w:b/>
          <w:szCs w:val="21"/>
        </w:rPr>
        <w:t>RA-SDT</w:t>
      </w:r>
      <w:r w:rsidR="005579C6" w:rsidRPr="00670721">
        <w:rPr>
          <w:rFonts w:hint="eastAsia"/>
          <w:b/>
          <w:szCs w:val="21"/>
        </w:rPr>
        <w:t>)</w:t>
      </w:r>
      <w:r w:rsidRPr="00670721">
        <w:rPr>
          <w:b/>
          <w:szCs w:val="21"/>
          <w:lang w:val="en-US"/>
        </w:rPr>
        <w:t xml:space="preserve">, the condition of +1 dB offset on the threshold of </w:t>
      </w:r>
      <w:r w:rsidRPr="00670721">
        <w:rPr>
          <w:b/>
          <w:i/>
          <w:szCs w:val="21"/>
          <w:lang w:val="en-US"/>
        </w:rPr>
        <w:t>sdt-RSRP-Threshold-r17</w:t>
      </w:r>
      <w:r w:rsidRPr="00670721">
        <w:rPr>
          <w:b/>
          <w:szCs w:val="21"/>
          <w:lang w:val="en-US"/>
        </w:rPr>
        <w:t xml:space="preserve"> for 1 Rx TN UE shall be removed.</w:t>
      </w:r>
    </w:p>
    <w:p w:rsidR="005579C6" w:rsidRPr="00670721" w:rsidRDefault="00194FFD" w:rsidP="006B4228">
      <w:pPr>
        <w:spacing w:after="0"/>
        <w:jc w:val="left"/>
        <w:rPr>
          <w:szCs w:val="21"/>
        </w:rPr>
      </w:pPr>
      <w:r w:rsidRPr="00670721">
        <w:rPr>
          <w:szCs w:val="21"/>
        </w:rPr>
        <w:t>In</w:t>
      </w:r>
      <w:r w:rsidRPr="00670721">
        <w:rPr>
          <w:rFonts w:hint="eastAsia"/>
          <w:szCs w:val="21"/>
        </w:rPr>
        <w:t xml:space="preserve"> addition,</w:t>
      </w:r>
      <w:r w:rsidR="006B4228" w:rsidRPr="00670721">
        <w:rPr>
          <w:rFonts w:hint="eastAsia"/>
          <w:szCs w:val="21"/>
        </w:rPr>
        <w:t xml:space="preserve"> except for the </w:t>
      </w:r>
      <w:r w:rsidR="006B4228" w:rsidRPr="00670721">
        <w:rPr>
          <w:szCs w:val="21"/>
        </w:rPr>
        <w:t>TA validation</w:t>
      </w:r>
      <w:r w:rsidR="006B4228" w:rsidRPr="00670721">
        <w:rPr>
          <w:rFonts w:hint="eastAsia"/>
          <w:szCs w:val="21"/>
        </w:rPr>
        <w:t xml:space="preserve"> and corresponding o</w:t>
      </w:r>
      <w:r w:rsidR="006B4228" w:rsidRPr="00670721">
        <w:rPr>
          <w:szCs w:val="21"/>
        </w:rPr>
        <w:t>ffset of threshold</w:t>
      </w:r>
      <w:r w:rsidR="006B4228" w:rsidRPr="00670721">
        <w:rPr>
          <w:rFonts w:hint="eastAsia"/>
          <w:szCs w:val="21"/>
        </w:rPr>
        <w:t xml:space="preserve"> f</w:t>
      </w:r>
      <w:r w:rsidR="00ED4405" w:rsidRPr="00670721">
        <w:rPr>
          <w:rFonts w:hint="eastAsia"/>
          <w:szCs w:val="21"/>
        </w:rPr>
        <w:t xml:space="preserve">or </w:t>
      </w:r>
      <w:r w:rsidR="006B4228" w:rsidRPr="00670721">
        <w:rPr>
          <w:rFonts w:hint="eastAsia"/>
          <w:szCs w:val="21"/>
        </w:rPr>
        <w:t xml:space="preserve">CG-SDT and </w:t>
      </w:r>
      <w:r w:rsidR="00ED4405" w:rsidRPr="00670721">
        <w:rPr>
          <w:szCs w:val="21"/>
        </w:rPr>
        <w:t>RA-SDT requirements</w:t>
      </w:r>
      <w:r w:rsidR="00ED4405" w:rsidRPr="00670721">
        <w:rPr>
          <w:rFonts w:hint="eastAsia"/>
          <w:szCs w:val="21"/>
        </w:rPr>
        <w:t xml:space="preserve">, we think that the legacy </w:t>
      </w:r>
      <w:r w:rsidR="00ED4405" w:rsidRPr="00670721">
        <w:rPr>
          <w:szCs w:val="21"/>
        </w:rPr>
        <w:t xml:space="preserve">requirements </w:t>
      </w:r>
      <w:r w:rsidR="00ED4405" w:rsidRPr="00670721">
        <w:rPr>
          <w:rFonts w:hint="eastAsia"/>
          <w:szCs w:val="21"/>
        </w:rPr>
        <w:t xml:space="preserve">defined for </w:t>
      </w:r>
      <w:r w:rsidR="00ED4405" w:rsidRPr="00670721">
        <w:rPr>
          <w:szCs w:val="21"/>
        </w:rPr>
        <w:t>(e</w:t>
      </w:r>
      <w:proofErr w:type="gramStart"/>
      <w:r w:rsidR="00ED4405" w:rsidRPr="00670721">
        <w:rPr>
          <w:szCs w:val="21"/>
        </w:rPr>
        <w:t>)</w:t>
      </w:r>
      <w:proofErr w:type="spellStart"/>
      <w:r w:rsidR="00ED4405" w:rsidRPr="00670721">
        <w:rPr>
          <w:szCs w:val="21"/>
        </w:rPr>
        <w:t>RedCap</w:t>
      </w:r>
      <w:proofErr w:type="spellEnd"/>
      <w:proofErr w:type="gramEnd"/>
      <w:r w:rsidR="00ED4405" w:rsidRPr="00670721">
        <w:rPr>
          <w:szCs w:val="21"/>
        </w:rPr>
        <w:t xml:space="preserve"> UE </w:t>
      </w:r>
      <w:r w:rsidR="005579C6" w:rsidRPr="00670721">
        <w:rPr>
          <w:rFonts w:hint="eastAsia"/>
          <w:szCs w:val="21"/>
        </w:rPr>
        <w:t xml:space="preserve">with TN </w:t>
      </w:r>
      <w:r w:rsidR="00ED4405" w:rsidRPr="00670721">
        <w:rPr>
          <w:rFonts w:hint="eastAsia"/>
          <w:szCs w:val="21"/>
        </w:rPr>
        <w:t xml:space="preserve">can be reused </w:t>
      </w:r>
      <w:r w:rsidR="005579C6" w:rsidRPr="00670721">
        <w:rPr>
          <w:rFonts w:hint="eastAsia"/>
          <w:szCs w:val="21"/>
        </w:rPr>
        <w:t xml:space="preserve">for </w:t>
      </w:r>
      <w:r w:rsidR="005579C6" w:rsidRPr="00670721">
        <w:rPr>
          <w:szCs w:val="21"/>
        </w:rPr>
        <w:t>(e)</w:t>
      </w:r>
      <w:proofErr w:type="spellStart"/>
      <w:r w:rsidR="005579C6" w:rsidRPr="00670721">
        <w:rPr>
          <w:szCs w:val="21"/>
        </w:rPr>
        <w:t>RedCap</w:t>
      </w:r>
      <w:proofErr w:type="spellEnd"/>
      <w:r w:rsidR="005579C6" w:rsidRPr="00670721">
        <w:rPr>
          <w:szCs w:val="21"/>
        </w:rPr>
        <w:t xml:space="preserve"> UE with FR1-NTN</w:t>
      </w:r>
      <w:r w:rsidR="005579C6" w:rsidRPr="00670721">
        <w:rPr>
          <w:rFonts w:hint="eastAsia"/>
          <w:szCs w:val="21"/>
        </w:rPr>
        <w:t xml:space="preserve"> with the following adaptation:</w:t>
      </w:r>
    </w:p>
    <w:p w:rsidR="005D26F1" w:rsidRPr="00670721" w:rsidRDefault="006B4228" w:rsidP="00A21CBA">
      <w:pPr>
        <w:pStyle w:val="afa"/>
        <w:numPr>
          <w:ilvl w:val="0"/>
          <w:numId w:val="26"/>
        </w:numPr>
        <w:spacing w:before="0" w:line="240" w:lineRule="auto"/>
        <w:ind w:firstLineChars="0"/>
        <w:jc w:val="left"/>
        <w:rPr>
          <w:szCs w:val="21"/>
        </w:rPr>
      </w:pPr>
      <w:r w:rsidRPr="00670721">
        <w:rPr>
          <w:rFonts w:hint="eastAsia"/>
          <w:szCs w:val="21"/>
        </w:rPr>
        <w:t xml:space="preserve">For </w:t>
      </w:r>
      <m:oMath>
        <m:sSub>
          <m:sSubPr>
            <m:ctrlPr>
              <w:rPr>
                <w:rFonts w:ascii="Cambria Math" w:hAnsi="Cambria Math"/>
                <w:i/>
                <w:szCs w:val="21"/>
              </w:rPr>
            </m:ctrlPr>
          </m:sSubPr>
          <m:e>
            <m:r>
              <w:rPr>
                <w:rFonts w:ascii="Cambria Math"/>
                <w:szCs w:val="21"/>
              </w:rPr>
              <m:t>N</m:t>
            </m:r>
          </m:e>
          <m:sub>
            <m:r>
              <m:rPr>
                <m:nor/>
              </m:rPr>
              <w:rPr>
                <w:rFonts w:ascii="Cambria Math"/>
                <w:szCs w:val="21"/>
                <w:lang w:val="en-US"/>
              </w:rPr>
              <m:t>TA</m:t>
            </m:r>
            <m:ctrlPr>
              <w:rPr>
                <w:rFonts w:ascii="Cambria Math" w:hAnsi="Cambria Math"/>
                <w:szCs w:val="21"/>
              </w:rPr>
            </m:ctrlPr>
          </m:sub>
        </m:sSub>
      </m:oMath>
      <w:r w:rsidRPr="00670721">
        <w:rPr>
          <w:rFonts w:hint="eastAsia"/>
          <w:szCs w:val="21"/>
        </w:rPr>
        <w:t xml:space="preserve"> in CG-SDT, it refers to th</w:t>
      </w:r>
      <w:r w:rsidRPr="00670721">
        <w:rPr>
          <w:rFonts w:hint="eastAsia"/>
          <w:kern w:val="0"/>
          <w:szCs w:val="21"/>
        </w:rPr>
        <w:t xml:space="preserve">e value </w:t>
      </w:r>
      <w:r w:rsidRPr="00670721">
        <w:rPr>
          <w:kern w:val="0"/>
          <w:szCs w:val="21"/>
        </w:rPr>
        <w:t xml:space="preserve">specified in </w:t>
      </w:r>
      <w:proofErr w:type="spellStart"/>
      <w:r w:rsidRPr="00670721">
        <w:rPr>
          <w:kern w:val="0"/>
          <w:szCs w:val="21"/>
        </w:rPr>
        <w:t>subclause</w:t>
      </w:r>
      <w:proofErr w:type="spellEnd"/>
      <w:r w:rsidRPr="00670721">
        <w:rPr>
          <w:kern w:val="0"/>
          <w:szCs w:val="21"/>
        </w:rPr>
        <w:t xml:space="preserve"> 7.1</w:t>
      </w:r>
      <w:r w:rsidRPr="00670721">
        <w:rPr>
          <w:rFonts w:hint="eastAsia"/>
          <w:kern w:val="0"/>
          <w:szCs w:val="21"/>
        </w:rPr>
        <w:t>C</w:t>
      </w:r>
      <w:r w:rsidRPr="00670721">
        <w:rPr>
          <w:kern w:val="0"/>
          <w:szCs w:val="21"/>
        </w:rPr>
        <w:t>.2</w:t>
      </w:r>
      <w:r w:rsidRPr="00670721">
        <w:rPr>
          <w:rFonts w:hint="eastAsia"/>
          <w:kern w:val="0"/>
          <w:szCs w:val="21"/>
        </w:rPr>
        <w:t>.</w:t>
      </w:r>
    </w:p>
    <w:p w:rsidR="006B4228" w:rsidRPr="00670721" w:rsidRDefault="006B4228" w:rsidP="00A21CBA">
      <w:pPr>
        <w:pStyle w:val="afa"/>
        <w:numPr>
          <w:ilvl w:val="0"/>
          <w:numId w:val="26"/>
        </w:numPr>
        <w:spacing w:before="0" w:line="240" w:lineRule="auto"/>
        <w:ind w:firstLineChars="0"/>
        <w:jc w:val="left"/>
        <w:rPr>
          <w:szCs w:val="21"/>
        </w:rPr>
      </w:pPr>
      <w:r w:rsidRPr="00670721">
        <w:rPr>
          <w:rFonts w:hint="eastAsia"/>
          <w:szCs w:val="21"/>
        </w:rPr>
        <w:t>For r</w:t>
      </w:r>
      <w:r w:rsidRPr="00670721">
        <w:rPr>
          <w:szCs w:val="21"/>
        </w:rPr>
        <w:t xml:space="preserve">equirements for </w:t>
      </w:r>
      <w:r w:rsidRPr="00670721">
        <w:rPr>
          <w:rFonts w:hint="eastAsia"/>
          <w:szCs w:val="21"/>
        </w:rPr>
        <w:t>SDT</w:t>
      </w:r>
      <w:r w:rsidRPr="00670721">
        <w:rPr>
          <w:szCs w:val="21"/>
        </w:rPr>
        <w:t xml:space="preserve"> based on 2-step RA</w:t>
      </w:r>
      <w:r w:rsidRPr="00670721">
        <w:rPr>
          <w:rFonts w:hint="eastAsia"/>
          <w:szCs w:val="21"/>
        </w:rPr>
        <w:t xml:space="preserve"> and </w:t>
      </w:r>
      <w:r w:rsidRPr="00670721">
        <w:rPr>
          <w:szCs w:val="21"/>
        </w:rPr>
        <w:t>4-step RA</w:t>
      </w:r>
      <w:r w:rsidRPr="00670721">
        <w:rPr>
          <w:rFonts w:hint="eastAsia"/>
          <w:szCs w:val="21"/>
        </w:rPr>
        <w:t xml:space="preserve">, they refer to 6.2C.2.3 and 6.2C.2.2 respectively. </w:t>
      </w:r>
    </w:p>
    <w:p w:rsidR="004A4BCD" w:rsidRPr="00670721" w:rsidRDefault="004A4BCD" w:rsidP="004A4BCD">
      <w:pPr>
        <w:spacing w:after="0"/>
        <w:jc w:val="left"/>
        <w:rPr>
          <w:b/>
          <w:szCs w:val="21"/>
        </w:rPr>
      </w:pPr>
      <w:r w:rsidRPr="00670721">
        <w:rPr>
          <w:rFonts w:hint="eastAsia"/>
          <w:b/>
          <w:szCs w:val="21"/>
        </w:rPr>
        <w:t>Proposal</w:t>
      </w:r>
      <w:r w:rsidR="00991C4E" w:rsidRPr="00670721">
        <w:rPr>
          <w:rFonts w:hint="eastAsia"/>
          <w:b/>
          <w:szCs w:val="21"/>
        </w:rPr>
        <w:t xml:space="preserve"> 15</w:t>
      </w:r>
      <w:r w:rsidRPr="00670721">
        <w:rPr>
          <w:rFonts w:hint="eastAsia"/>
          <w:b/>
          <w:szCs w:val="21"/>
        </w:rPr>
        <w:t xml:space="preserve">: Except for the </w:t>
      </w:r>
      <w:r w:rsidRPr="00670721">
        <w:rPr>
          <w:b/>
          <w:szCs w:val="21"/>
        </w:rPr>
        <w:t>TA validation</w:t>
      </w:r>
      <w:r w:rsidRPr="00670721">
        <w:rPr>
          <w:rFonts w:hint="eastAsia"/>
          <w:b/>
          <w:szCs w:val="21"/>
        </w:rPr>
        <w:t xml:space="preserve"> and corresponding o</w:t>
      </w:r>
      <w:r w:rsidRPr="00670721">
        <w:rPr>
          <w:b/>
          <w:szCs w:val="21"/>
        </w:rPr>
        <w:t>ffset of threshold</w:t>
      </w:r>
      <w:r w:rsidRPr="00670721">
        <w:rPr>
          <w:rFonts w:hint="eastAsia"/>
          <w:b/>
          <w:szCs w:val="21"/>
        </w:rPr>
        <w:t xml:space="preserve"> for CG-SDT and </w:t>
      </w:r>
      <w:r w:rsidRPr="00670721">
        <w:rPr>
          <w:b/>
          <w:szCs w:val="21"/>
        </w:rPr>
        <w:t>RA-SDT requirements</w:t>
      </w:r>
      <w:r w:rsidRPr="00670721">
        <w:rPr>
          <w:rFonts w:hint="eastAsia"/>
          <w:b/>
          <w:szCs w:val="21"/>
        </w:rPr>
        <w:t xml:space="preserve">, we think that the legacy </w:t>
      </w:r>
      <w:r w:rsidRPr="00670721">
        <w:rPr>
          <w:b/>
          <w:szCs w:val="21"/>
        </w:rPr>
        <w:t xml:space="preserve">requirements </w:t>
      </w:r>
      <w:r w:rsidRPr="00670721">
        <w:rPr>
          <w:rFonts w:hint="eastAsia"/>
          <w:b/>
          <w:szCs w:val="21"/>
        </w:rPr>
        <w:t xml:space="preserve">defined for </w:t>
      </w:r>
      <w:r w:rsidRPr="00670721">
        <w:rPr>
          <w:b/>
          <w:szCs w:val="21"/>
        </w:rPr>
        <w:t>(e</w:t>
      </w:r>
      <w:proofErr w:type="gramStart"/>
      <w:r w:rsidRPr="00670721">
        <w:rPr>
          <w:b/>
          <w:szCs w:val="21"/>
        </w:rPr>
        <w:t>)</w:t>
      </w:r>
      <w:proofErr w:type="spellStart"/>
      <w:r w:rsidRPr="00670721">
        <w:rPr>
          <w:b/>
          <w:szCs w:val="21"/>
        </w:rPr>
        <w:t>RedCap</w:t>
      </w:r>
      <w:proofErr w:type="spellEnd"/>
      <w:proofErr w:type="gramEnd"/>
      <w:r w:rsidRPr="00670721">
        <w:rPr>
          <w:b/>
          <w:szCs w:val="21"/>
        </w:rPr>
        <w:t xml:space="preserve"> UE </w:t>
      </w:r>
      <w:r w:rsidRPr="00670721">
        <w:rPr>
          <w:rFonts w:hint="eastAsia"/>
          <w:b/>
          <w:szCs w:val="21"/>
        </w:rPr>
        <w:t xml:space="preserve">with TN can be reused for </w:t>
      </w:r>
      <w:r w:rsidRPr="00670721">
        <w:rPr>
          <w:b/>
          <w:szCs w:val="21"/>
        </w:rPr>
        <w:t>(e)</w:t>
      </w:r>
      <w:proofErr w:type="spellStart"/>
      <w:r w:rsidRPr="00670721">
        <w:rPr>
          <w:b/>
          <w:szCs w:val="21"/>
        </w:rPr>
        <w:t>RedCap</w:t>
      </w:r>
      <w:proofErr w:type="spellEnd"/>
      <w:r w:rsidRPr="00670721">
        <w:rPr>
          <w:b/>
          <w:szCs w:val="21"/>
        </w:rPr>
        <w:t xml:space="preserve"> UE with FR1-NTN</w:t>
      </w:r>
      <w:r w:rsidRPr="00670721">
        <w:rPr>
          <w:rFonts w:hint="eastAsia"/>
          <w:b/>
          <w:szCs w:val="21"/>
        </w:rPr>
        <w:t xml:space="preserve"> with the following adaptation:</w:t>
      </w:r>
    </w:p>
    <w:p w:rsidR="004A4BCD" w:rsidRPr="00670721" w:rsidRDefault="004A4BCD" w:rsidP="00A21CBA">
      <w:pPr>
        <w:pStyle w:val="afa"/>
        <w:numPr>
          <w:ilvl w:val="0"/>
          <w:numId w:val="26"/>
        </w:numPr>
        <w:spacing w:before="0" w:line="240" w:lineRule="auto"/>
        <w:ind w:firstLineChars="0"/>
        <w:jc w:val="left"/>
        <w:rPr>
          <w:b/>
          <w:szCs w:val="21"/>
        </w:rPr>
      </w:pPr>
      <w:r w:rsidRPr="00670721">
        <w:rPr>
          <w:rFonts w:hint="eastAsia"/>
          <w:b/>
          <w:szCs w:val="21"/>
        </w:rPr>
        <w:t xml:space="preserve">For </w:t>
      </w:r>
      <m:oMath>
        <m:sSub>
          <m:sSubPr>
            <m:ctrlPr>
              <w:rPr>
                <w:rFonts w:ascii="Cambria Math" w:hAnsi="Cambria Math"/>
                <w:b/>
                <w:i/>
                <w:szCs w:val="21"/>
              </w:rPr>
            </m:ctrlPr>
          </m:sSubPr>
          <m:e>
            <m:r>
              <m:rPr>
                <m:sty m:val="bi"/>
              </m:rPr>
              <w:rPr>
                <w:rFonts w:ascii="Cambria Math"/>
                <w:szCs w:val="21"/>
              </w:rPr>
              <m:t>N</m:t>
            </m:r>
          </m:e>
          <m:sub>
            <m:r>
              <m:rPr>
                <m:nor/>
              </m:rPr>
              <w:rPr>
                <w:rFonts w:ascii="Cambria Math"/>
                <w:b/>
                <w:szCs w:val="21"/>
                <w:lang w:val="en-US"/>
              </w:rPr>
              <m:t>TA</m:t>
            </m:r>
            <m:ctrlPr>
              <w:rPr>
                <w:rFonts w:ascii="Cambria Math" w:hAnsi="Cambria Math"/>
                <w:b/>
                <w:szCs w:val="21"/>
              </w:rPr>
            </m:ctrlPr>
          </m:sub>
        </m:sSub>
      </m:oMath>
      <w:r w:rsidRPr="00670721">
        <w:rPr>
          <w:rFonts w:hint="eastAsia"/>
          <w:b/>
          <w:szCs w:val="21"/>
        </w:rPr>
        <w:t xml:space="preserve"> in CG-SDT, it refers to th</w:t>
      </w:r>
      <w:r w:rsidRPr="00670721">
        <w:rPr>
          <w:rFonts w:hint="eastAsia"/>
          <w:b/>
          <w:kern w:val="0"/>
          <w:szCs w:val="21"/>
        </w:rPr>
        <w:t xml:space="preserve">e value </w:t>
      </w:r>
      <w:r w:rsidRPr="00670721">
        <w:rPr>
          <w:b/>
          <w:kern w:val="0"/>
          <w:szCs w:val="21"/>
        </w:rPr>
        <w:t xml:space="preserve">specified in </w:t>
      </w:r>
      <w:r w:rsidRPr="00670721">
        <w:rPr>
          <w:rFonts w:hint="eastAsia"/>
          <w:b/>
          <w:kern w:val="0"/>
          <w:szCs w:val="21"/>
        </w:rPr>
        <w:t xml:space="preserve">clause </w:t>
      </w:r>
      <w:r w:rsidRPr="00670721">
        <w:rPr>
          <w:b/>
          <w:kern w:val="0"/>
          <w:szCs w:val="21"/>
        </w:rPr>
        <w:t>7.1</w:t>
      </w:r>
      <w:r w:rsidRPr="00670721">
        <w:rPr>
          <w:rFonts w:hint="eastAsia"/>
          <w:b/>
          <w:kern w:val="0"/>
          <w:szCs w:val="21"/>
        </w:rPr>
        <w:t>C</w:t>
      </w:r>
      <w:r w:rsidRPr="00670721">
        <w:rPr>
          <w:b/>
          <w:kern w:val="0"/>
          <w:szCs w:val="21"/>
        </w:rPr>
        <w:t>.2</w:t>
      </w:r>
      <w:r w:rsidRPr="00670721">
        <w:rPr>
          <w:rFonts w:hint="eastAsia"/>
          <w:b/>
          <w:kern w:val="0"/>
          <w:szCs w:val="21"/>
        </w:rPr>
        <w:t>.</w:t>
      </w:r>
    </w:p>
    <w:p w:rsidR="004A4BCD" w:rsidRPr="00670721" w:rsidRDefault="004A4BCD" w:rsidP="00A21CBA">
      <w:pPr>
        <w:pStyle w:val="afa"/>
        <w:numPr>
          <w:ilvl w:val="0"/>
          <w:numId w:val="26"/>
        </w:numPr>
        <w:spacing w:before="0" w:line="240" w:lineRule="auto"/>
        <w:ind w:firstLineChars="0"/>
        <w:jc w:val="left"/>
        <w:rPr>
          <w:b/>
          <w:szCs w:val="21"/>
        </w:rPr>
      </w:pPr>
      <w:r w:rsidRPr="00670721">
        <w:rPr>
          <w:rFonts w:hint="eastAsia"/>
          <w:b/>
          <w:szCs w:val="21"/>
        </w:rPr>
        <w:t>For r</w:t>
      </w:r>
      <w:r w:rsidRPr="00670721">
        <w:rPr>
          <w:b/>
          <w:szCs w:val="21"/>
        </w:rPr>
        <w:t xml:space="preserve">equirements for </w:t>
      </w:r>
      <w:r w:rsidRPr="00670721">
        <w:rPr>
          <w:rFonts w:hint="eastAsia"/>
          <w:b/>
          <w:szCs w:val="21"/>
        </w:rPr>
        <w:t>SDT</w:t>
      </w:r>
      <w:r w:rsidRPr="00670721">
        <w:rPr>
          <w:b/>
          <w:szCs w:val="21"/>
        </w:rPr>
        <w:t xml:space="preserve"> based on 2-step RA</w:t>
      </w:r>
      <w:r w:rsidRPr="00670721">
        <w:rPr>
          <w:rFonts w:hint="eastAsia"/>
          <w:b/>
          <w:szCs w:val="21"/>
        </w:rPr>
        <w:t xml:space="preserve"> and </w:t>
      </w:r>
      <w:r w:rsidRPr="00670721">
        <w:rPr>
          <w:b/>
          <w:szCs w:val="21"/>
        </w:rPr>
        <w:t>4-step RA</w:t>
      </w:r>
      <w:r w:rsidRPr="00670721">
        <w:rPr>
          <w:rFonts w:hint="eastAsia"/>
          <w:b/>
          <w:szCs w:val="21"/>
        </w:rPr>
        <w:t xml:space="preserve">, they refer to </w:t>
      </w:r>
      <w:r w:rsidRPr="00670721">
        <w:rPr>
          <w:rFonts w:hint="eastAsia"/>
          <w:b/>
          <w:kern w:val="0"/>
          <w:szCs w:val="21"/>
        </w:rPr>
        <w:t>clause</w:t>
      </w:r>
      <w:r w:rsidRPr="00670721">
        <w:rPr>
          <w:rFonts w:hint="eastAsia"/>
          <w:b/>
          <w:szCs w:val="21"/>
        </w:rPr>
        <w:t xml:space="preserve">s 6.2C.2.3 and 6.2C.2.2 respectively. </w:t>
      </w:r>
    </w:p>
    <w:p w:rsidR="004212A3" w:rsidRPr="00670721" w:rsidRDefault="00B23C6E" w:rsidP="00A21CBA">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1"/>
          <w:szCs w:val="21"/>
          <w:lang w:val="sv-SE"/>
        </w:rPr>
      </w:pPr>
      <w:r w:rsidRPr="00670721">
        <w:rPr>
          <w:rFonts w:ascii="Times New Roman" w:hAnsi="Times New Roman"/>
          <w:b/>
          <w:sz w:val="21"/>
          <w:szCs w:val="21"/>
          <w:lang w:val="sv-SE"/>
        </w:rPr>
        <w:t>The impact of HD-FDD</w:t>
      </w:r>
    </w:p>
    <w:p w:rsidR="005D3EDF" w:rsidRPr="00670721" w:rsidRDefault="005D3EDF" w:rsidP="005D3EDF">
      <w:pPr>
        <w:pStyle w:val="3"/>
        <w:widowControl w:val="0"/>
        <w:numPr>
          <w:ilvl w:val="2"/>
          <w:numId w:val="25"/>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670721">
        <w:rPr>
          <w:rFonts w:ascii="Times New Roman" w:hAnsi="Times New Roman" w:hint="eastAsia"/>
          <w:b/>
          <w:bCs/>
          <w:kern w:val="2"/>
          <w:sz w:val="21"/>
          <w:szCs w:val="21"/>
          <w:lang w:val="sv-SE"/>
        </w:rPr>
        <w:t>General HD-FDD related impact</w:t>
      </w:r>
    </w:p>
    <w:p w:rsidR="005D3EDF" w:rsidRPr="00670721" w:rsidRDefault="005D3EDF" w:rsidP="005D3EDF">
      <w:pPr>
        <w:pStyle w:val="4"/>
        <w:rPr>
          <w:rFonts w:ascii="Times New Roman" w:eastAsiaTheme="majorEastAsia" w:hAnsi="Times New Roman"/>
          <w:b/>
          <w:bCs/>
          <w:szCs w:val="21"/>
          <w:u w:val="single"/>
          <w:lang w:val="en-US" w:eastAsia="ko-KR"/>
        </w:rPr>
      </w:pPr>
      <w:r w:rsidRPr="00670721">
        <w:rPr>
          <w:rFonts w:ascii="Times New Roman" w:eastAsiaTheme="majorEastAsia" w:hAnsi="Times New Roman"/>
          <w:b/>
          <w:bCs/>
          <w:szCs w:val="21"/>
          <w:u w:val="single"/>
          <w:lang w:val="en-US" w:eastAsia="ko-KR"/>
        </w:rPr>
        <w:t>General HD-FDD related impact</w:t>
      </w:r>
    </w:p>
    <w:p w:rsidR="005D3EDF" w:rsidRPr="00670721" w:rsidRDefault="005D3EDF" w:rsidP="005D3EDF">
      <w:pPr>
        <w:spacing w:before="120" w:after="120"/>
        <w:jc w:val="left"/>
        <w:rPr>
          <w:szCs w:val="21"/>
          <w:lang w:val="sv-SE"/>
        </w:rPr>
      </w:pPr>
      <w:r w:rsidRPr="00670721">
        <w:rPr>
          <w:rFonts w:hint="eastAsia"/>
          <w:szCs w:val="21"/>
          <w:lang w:val="sv-SE"/>
        </w:rPr>
        <w:t>RAN4 didn</w:t>
      </w:r>
      <w:r w:rsidRPr="00670721">
        <w:rPr>
          <w:szCs w:val="21"/>
          <w:lang w:val="sv-SE"/>
        </w:rPr>
        <w:t>’</w:t>
      </w:r>
      <w:r w:rsidRPr="00670721">
        <w:rPr>
          <w:rFonts w:hint="eastAsia"/>
          <w:szCs w:val="21"/>
          <w:lang w:val="sv-SE"/>
        </w:rPr>
        <w:t xml:space="preserve">t discuss this issue in the last meeting, and the </w:t>
      </w:r>
      <w:r w:rsidRPr="00670721">
        <w:rPr>
          <w:szCs w:val="21"/>
          <w:lang w:val="sv-SE"/>
        </w:rPr>
        <w:t>Way Forward</w:t>
      </w:r>
      <w:r w:rsidRPr="00670721">
        <w:rPr>
          <w:rFonts w:hint="eastAsia"/>
          <w:szCs w:val="21"/>
          <w:lang w:val="sv-SE"/>
        </w:rPr>
        <w:t xml:space="preserve"> is copied as below [1]:</w:t>
      </w:r>
    </w:p>
    <w:tbl>
      <w:tblPr>
        <w:tblStyle w:val="af8"/>
        <w:tblW w:w="0" w:type="auto"/>
        <w:tblLook w:val="04A0" w:firstRow="1" w:lastRow="0" w:firstColumn="1" w:lastColumn="0" w:noHBand="0" w:noVBand="1"/>
      </w:tblPr>
      <w:tblGrid>
        <w:gridCol w:w="9855"/>
      </w:tblGrid>
      <w:tr w:rsidR="005D3EDF" w:rsidRPr="00670721" w:rsidTr="005D3EDF">
        <w:tc>
          <w:tcPr>
            <w:tcW w:w="9855" w:type="dxa"/>
          </w:tcPr>
          <w:p w:rsidR="005D3EDF" w:rsidRPr="00670721" w:rsidRDefault="005D3EDF" w:rsidP="005D3EDF">
            <w:pPr>
              <w:spacing w:before="0"/>
              <w:rPr>
                <w:b/>
                <w:sz w:val="20"/>
                <w:szCs w:val="20"/>
              </w:rPr>
            </w:pPr>
            <w:r w:rsidRPr="00670721">
              <w:rPr>
                <w:b/>
              </w:rPr>
              <w:t>&lt;</w:t>
            </w:r>
            <w:r w:rsidRPr="00670721">
              <w:rPr>
                <w:b/>
                <w:sz w:val="20"/>
                <w:szCs w:val="20"/>
              </w:rPr>
              <w:t>Way Forward&gt;</w:t>
            </w:r>
            <w:r w:rsidRPr="00670721">
              <w:rPr>
                <w:rFonts w:hint="eastAsia"/>
                <w:b/>
                <w:sz w:val="20"/>
                <w:szCs w:val="20"/>
              </w:rPr>
              <w:t>:</w:t>
            </w:r>
          </w:p>
          <w:p w:rsidR="005D3EDF" w:rsidRPr="00670721" w:rsidRDefault="005D3EDF" w:rsidP="005D3EDF">
            <w:pPr>
              <w:pStyle w:val="afa"/>
              <w:widowControl/>
              <w:numPr>
                <w:ilvl w:val="1"/>
                <w:numId w:val="22"/>
              </w:numPr>
              <w:spacing w:before="0" w:after="120" w:line="240" w:lineRule="auto"/>
              <w:ind w:firstLineChars="0"/>
              <w:jc w:val="left"/>
              <w:rPr>
                <w:sz w:val="20"/>
                <w:szCs w:val="20"/>
              </w:rPr>
            </w:pPr>
            <w:r w:rsidRPr="00670721">
              <w:rPr>
                <w:sz w:val="20"/>
                <w:szCs w:val="20"/>
              </w:rPr>
              <w:t xml:space="preserve">Proposal </w:t>
            </w:r>
            <w:r w:rsidRPr="00670721">
              <w:rPr>
                <w:rFonts w:hint="eastAsia"/>
                <w:sz w:val="20"/>
                <w:szCs w:val="20"/>
              </w:rPr>
              <w:t>1</w:t>
            </w:r>
            <w:r w:rsidRPr="00670721">
              <w:rPr>
                <w:sz w:val="20"/>
                <w:szCs w:val="20"/>
              </w:rPr>
              <w:t xml:space="preserve">: The legacy requirements and applicable conditions can be as the baseline for defining requirements of </w:t>
            </w:r>
            <w:proofErr w:type="spellStart"/>
            <w:r w:rsidRPr="00670721">
              <w:rPr>
                <w:sz w:val="20"/>
                <w:szCs w:val="20"/>
              </w:rPr>
              <w:t>RedCap</w:t>
            </w:r>
            <w:proofErr w:type="spellEnd"/>
            <w:r w:rsidRPr="00670721">
              <w:rPr>
                <w:sz w:val="20"/>
                <w:szCs w:val="20"/>
              </w:rPr>
              <w:t xml:space="preserve"> UE in NTN scenario.</w:t>
            </w:r>
          </w:p>
          <w:p w:rsidR="005D3EDF" w:rsidRPr="00670721" w:rsidRDefault="005D3EDF" w:rsidP="005D3EDF">
            <w:pPr>
              <w:pStyle w:val="afa"/>
              <w:widowControl/>
              <w:numPr>
                <w:ilvl w:val="2"/>
                <w:numId w:val="22"/>
              </w:numPr>
              <w:snapToGrid w:val="0"/>
              <w:spacing w:before="0" w:after="120" w:line="240" w:lineRule="auto"/>
              <w:ind w:firstLineChars="0" w:hanging="357"/>
              <w:jc w:val="left"/>
              <w:rPr>
                <w:rFonts w:eastAsiaTheme="minorEastAsia"/>
                <w:iCs/>
                <w:sz w:val="20"/>
                <w:szCs w:val="20"/>
              </w:rPr>
            </w:pPr>
            <w:r w:rsidRPr="00670721">
              <w:rPr>
                <w:sz w:val="20"/>
                <w:szCs w:val="20"/>
              </w:rPr>
              <w:t xml:space="preserve">Proposal </w:t>
            </w:r>
            <w:r w:rsidRPr="00670721">
              <w:rPr>
                <w:rFonts w:hint="eastAsia"/>
                <w:sz w:val="20"/>
                <w:szCs w:val="20"/>
              </w:rPr>
              <w:t>1a</w:t>
            </w:r>
            <w:r w:rsidRPr="00670721">
              <w:rPr>
                <w:sz w:val="20"/>
                <w:szCs w:val="20"/>
              </w:rPr>
              <w:t xml:space="preserve">: </w:t>
            </w:r>
            <w:r w:rsidRPr="00670721">
              <w:rPr>
                <w:rFonts w:eastAsiaTheme="minorEastAsia" w:hint="eastAsia"/>
                <w:iCs/>
                <w:sz w:val="20"/>
                <w:szCs w:val="20"/>
              </w:rPr>
              <w:t xml:space="preserve">To following the TN, the following </w:t>
            </w:r>
            <w:r w:rsidRPr="00670721">
              <w:rPr>
                <w:rFonts w:eastAsiaTheme="minorEastAsia"/>
                <w:iCs/>
                <w:sz w:val="20"/>
                <w:szCs w:val="20"/>
              </w:rPr>
              <w:t>requirements</w:t>
            </w:r>
            <w:r w:rsidRPr="00670721">
              <w:rPr>
                <w:rFonts w:eastAsiaTheme="minorEastAsia" w:hint="eastAsia"/>
                <w:iCs/>
                <w:sz w:val="20"/>
                <w:szCs w:val="20"/>
              </w:rPr>
              <w:t xml:space="preserve"> will be affected by</w:t>
            </w:r>
            <w:r w:rsidRPr="00670721">
              <w:rPr>
                <w:rFonts w:eastAsiaTheme="minorEastAsia"/>
                <w:iCs/>
                <w:sz w:val="20"/>
                <w:szCs w:val="20"/>
              </w:rPr>
              <w:t xml:space="preserve"> HD-FDD</w:t>
            </w:r>
            <w:r w:rsidRPr="00670721">
              <w:rPr>
                <w:rFonts w:eastAsiaTheme="minorEastAsia" w:hint="eastAsia"/>
                <w:iCs/>
                <w:sz w:val="20"/>
                <w:szCs w:val="20"/>
              </w:rPr>
              <w:t xml:space="preserve"> </w:t>
            </w:r>
            <w:r w:rsidRPr="00670721">
              <w:rPr>
                <w:rFonts w:eastAsiaTheme="minorEastAsia"/>
                <w:iCs/>
                <w:sz w:val="20"/>
                <w:szCs w:val="20"/>
              </w:rPr>
              <w:t>for (e)</w:t>
            </w:r>
            <w:proofErr w:type="spellStart"/>
            <w:r w:rsidRPr="00670721">
              <w:rPr>
                <w:rFonts w:eastAsiaTheme="minorEastAsia"/>
                <w:iCs/>
                <w:sz w:val="20"/>
                <w:szCs w:val="20"/>
              </w:rPr>
              <w:t>RedCap</w:t>
            </w:r>
            <w:proofErr w:type="spellEnd"/>
            <w:r w:rsidRPr="00670721">
              <w:rPr>
                <w:rFonts w:eastAsiaTheme="minorEastAsia"/>
                <w:iCs/>
                <w:sz w:val="20"/>
                <w:szCs w:val="20"/>
              </w:rPr>
              <w:t xml:space="preserve"> UE</w:t>
            </w:r>
            <w:r w:rsidRPr="00670721">
              <w:rPr>
                <w:rFonts w:eastAsiaTheme="minorEastAsia" w:hint="eastAsia"/>
                <w:iCs/>
                <w:sz w:val="20"/>
                <w:szCs w:val="20"/>
              </w:rPr>
              <w:t xml:space="preserve"> </w:t>
            </w:r>
            <w:r w:rsidRPr="00670721">
              <w:rPr>
                <w:rFonts w:eastAsiaTheme="minorEastAsia"/>
                <w:iCs/>
                <w:sz w:val="20"/>
                <w:szCs w:val="20"/>
              </w:rPr>
              <w:t>with FR1-NTN</w:t>
            </w:r>
            <w:r w:rsidRPr="00670721">
              <w:rPr>
                <w:rFonts w:eastAsiaTheme="minorEastAsia" w:hint="eastAsia"/>
                <w:iCs/>
                <w:sz w:val="20"/>
                <w:szCs w:val="20"/>
              </w:rPr>
              <w:t>:</w:t>
            </w:r>
          </w:p>
          <w:p w:rsidR="005D3EDF" w:rsidRPr="00670721" w:rsidRDefault="005D3EDF" w:rsidP="005D3EDF">
            <w:pPr>
              <w:pStyle w:val="afa"/>
              <w:widowControl/>
              <w:numPr>
                <w:ilvl w:val="3"/>
                <w:numId w:val="22"/>
              </w:numPr>
              <w:spacing w:before="0" w:line="240" w:lineRule="auto"/>
              <w:ind w:left="2920" w:firstLineChars="0" w:hanging="181"/>
              <w:jc w:val="left"/>
              <w:rPr>
                <w:rFonts w:eastAsiaTheme="minorEastAsia"/>
                <w:sz w:val="20"/>
                <w:szCs w:val="20"/>
              </w:rPr>
            </w:pPr>
            <w:r w:rsidRPr="00670721">
              <w:rPr>
                <w:rFonts w:eastAsiaTheme="minorEastAsia" w:hint="eastAsia"/>
                <w:sz w:val="20"/>
                <w:szCs w:val="20"/>
              </w:rPr>
              <w:t>P</w:t>
            </w:r>
            <w:r w:rsidRPr="00670721">
              <w:rPr>
                <w:rFonts w:eastAsiaTheme="minorEastAsia"/>
                <w:sz w:val="20"/>
                <w:szCs w:val="20"/>
              </w:rPr>
              <w:t>aging reception requirements</w:t>
            </w:r>
            <w:r w:rsidRPr="00670721">
              <w:rPr>
                <w:rFonts w:eastAsiaTheme="minorEastAsia" w:hint="eastAsia"/>
                <w:sz w:val="20"/>
                <w:szCs w:val="20"/>
              </w:rPr>
              <w:t xml:space="preserve"> </w:t>
            </w:r>
            <w:r w:rsidRPr="00670721">
              <w:rPr>
                <w:rFonts w:eastAsiaTheme="minorEastAsia"/>
                <w:sz w:val="20"/>
                <w:szCs w:val="20"/>
              </w:rPr>
              <w:t>in RRC_IDLE/ RRC_INACTIVE state</w:t>
            </w:r>
          </w:p>
          <w:p w:rsidR="005D3EDF" w:rsidRPr="00670721" w:rsidRDefault="005D3EDF" w:rsidP="005D3EDF">
            <w:pPr>
              <w:pStyle w:val="afa"/>
              <w:widowControl/>
              <w:numPr>
                <w:ilvl w:val="3"/>
                <w:numId w:val="22"/>
              </w:numPr>
              <w:spacing w:before="0" w:line="240" w:lineRule="auto"/>
              <w:ind w:left="2920" w:firstLineChars="0" w:hanging="181"/>
              <w:jc w:val="left"/>
              <w:rPr>
                <w:rFonts w:eastAsiaTheme="minorEastAsia"/>
                <w:sz w:val="20"/>
                <w:szCs w:val="20"/>
              </w:rPr>
            </w:pPr>
            <w:r w:rsidRPr="00670721">
              <w:rPr>
                <w:rFonts w:eastAsiaTheme="minorEastAsia"/>
                <w:sz w:val="20"/>
                <w:szCs w:val="20"/>
              </w:rPr>
              <w:t>Handover</w:t>
            </w:r>
            <w:r w:rsidRPr="00670721">
              <w:rPr>
                <w:rFonts w:eastAsiaTheme="minorEastAsia" w:hint="eastAsia"/>
                <w:sz w:val="20"/>
                <w:szCs w:val="20"/>
              </w:rPr>
              <w:t xml:space="preserve"> i</w:t>
            </w:r>
            <w:r w:rsidRPr="00670721">
              <w:rPr>
                <w:rFonts w:eastAsiaTheme="minorEastAsia"/>
                <w:sz w:val="20"/>
                <w:szCs w:val="20"/>
              </w:rPr>
              <w:t>nterruption time</w:t>
            </w:r>
          </w:p>
          <w:p w:rsidR="005D3EDF" w:rsidRPr="00670721" w:rsidRDefault="005D3EDF" w:rsidP="005D3EDF">
            <w:pPr>
              <w:pStyle w:val="afa"/>
              <w:widowControl/>
              <w:numPr>
                <w:ilvl w:val="3"/>
                <w:numId w:val="22"/>
              </w:numPr>
              <w:spacing w:before="0" w:line="240" w:lineRule="auto"/>
              <w:ind w:left="2920" w:firstLineChars="0" w:hanging="181"/>
              <w:jc w:val="left"/>
              <w:rPr>
                <w:rFonts w:eastAsiaTheme="minorEastAsia"/>
                <w:sz w:val="20"/>
                <w:szCs w:val="20"/>
              </w:rPr>
            </w:pPr>
            <w:r w:rsidRPr="00670721">
              <w:rPr>
                <w:rFonts w:eastAsiaTheme="minorEastAsia"/>
                <w:sz w:val="20"/>
                <w:szCs w:val="20"/>
              </w:rPr>
              <w:t>Random access</w:t>
            </w:r>
          </w:p>
          <w:p w:rsidR="005D3EDF" w:rsidRPr="00670721" w:rsidRDefault="005D3EDF" w:rsidP="005D3EDF">
            <w:pPr>
              <w:pStyle w:val="afa"/>
              <w:widowControl/>
              <w:numPr>
                <w:ilvl w:val="3"/>
                <w:numId w:val="22"/>
              </w:numPr>
              <w:spacing w:before="0" w:line="240" w:lineRule="auto"/>
              <w:ind w:left="2920" w:firstLineChars="0" w:hanging="181"/>
              <w:jc w:val="left"/>
              <w:rPr>
                <w:rFonts w:eastAsiaTheme="minorEastAsia"/>
                <w:sz w:val="20"/>
                <w:szCs w:val="20"/>
              </w:rPr>
            </w:pPr>
            <w:r w:rsidRPr="00670721">
              <w:rPr>
                <w:rFonts w:eastAsiaTheme="minorEastAsia"/>
                <w:sz w:val="20"/>
                <w:szCs w:val="20"/>
              </w:rPr>
              <w:t>SA: RRC Connection Release with Redirection</w:t>
            </w:r>
          </w:p>
          <w:p w:rsidR="005D3EDF" w:rsidRPr="00670721" w:rsidRDefault="005D3EDF" w:rsidP="005D3EDF">
            <w:pPr>
              <w:pStyle w:val="afa"/>
              <w:widowControl/>
              <w:numPr>
                <w:ilvl w:val="3"/>
                <w:numId w:val="22"/>
              </w:numPr>
              <w:spacing w:before="0" w:line="240" w:lineRule="auto"/>
              <w:ind w:left="2920" w:firstLineChars="0" w:hanging="181"/>
              <w:jc w:val="left"/>
              <w:rPr>
                <w:rFonts w:eastAsiaTheme="minorEastAsia"/>
                <w:sz w:val="20"/>
                <w:szCs w:val="20"/>
              </w:rPr>
            </w:pPr>
            <w:r w:rsidRPr="00670721">
              <w:rPr>
                <w:rFonts w:eastAsiaTheme="minorEastAsia"/>
                <w:sz w:val="20"/>
                <w:szCs w:val="20"/>
              </w:rPr>
              <w:t>Minimum requirement for L1 indication</w:t>
            </w:r>
            <w:r w:rsidRPr="00670721">
              <w:rPr>
                <w:rFonts w:eastAsiaTheme="minorEastAsia" w:hint="eastAsia"/>
                <w:sz w:val="20"/>
                <w:szCs w:val="20"/>
              </w:rPr>
              <w:t xml:space="preserve"> for RLM and LR</w:t>
            </w:r>
          </w:p>
          <w:p w:rsidR="005D3EDF" w:rsidRPr="00670721" w:rsidRDefault="005D3EDF" w:rsidP="005D3EDF">
            <w:pPr>
              <w:pStyle w:val="afa"/>
              <w:widowControl/>
              <w:numPr>
                <w:ilvl w:val="3"/>
                <w:numId w:val="22"/>
              </w:numPr>
              <w:spacing w:before="0" w:line="240" w:lineRule="auto"/>
              <w:ind w:left="2920" w:firstLineChars="0" w:hanging="181"/>
              <w:jc w:val="left"/>
              <w:rPr>
                <w:rFonts w:eastAsiaTheme="minorEastAsia"/>
                <w:sz w:val="20"/>
                <w:szCs w:val="20"/>
              </w:rPr>
            </w:pPr>
            <w:r w:rsidRPr="00670721">
              <w:rPr>
                <w:rFonts w:eastAsiaTheme="minorEastAsia"/>
                <w:sz w:val="20"/>
                <w:szCs w:val="20"/>
              </w:rPr>
              <w:t>MAC-CE</w:t>
            </w:r>
            <w:r w:rsidRPr="00670721">
              <w:rPr>
                <w:rFonts w:eastAsiaTheme="minorEastAsia" w:hint="eastAsia"/>
                <w:sz w:val="20"/>
                <w:szCs w:val="20"/>
              </w:rPr>
              <w:t>/</w:t>
            </w:r>
            <w:r w:rsidRPr="00670721">
              <w:rPr>
                <w:rFonts w:eastAsiaTheme="minorEastAsia"/>
                <w:sz w:val="20"/>
                <w:szCs w:val="20"/>
              </w:rPr>
              <w:t>DCI</w:t>
            </w:r>
            <w:r w:rsidRPr="00670721">
              <w:rPr>
                <w:rFonts w:eastAsiaTheme="minorEastAsia" w:hint="eastAsia"/>
                <w:sz w:val="20"/>
                <w:szCs w:val="20"/>
              </w:rPr>
              <w:t>/</w:t>
            </w:r>
            <w:r w:rsidRPr="00670721">
              <w:rPr>
                <w:rFonts w:eastAsiaTheme="minorEastAsia"/>
                <w:sz w:val="20"/>
                <w:szCs w:val="20"/>
              </w:rPr>
              <w:t xml:space="preserve">RRC based </w:t>
            </w:r>
            <w:r w:rsidRPr="00670721">
              <w:rPr>
                <w:rFonts w:eastAsiaTheme="minorEastAsia" w:hint="eastAsia"/>
                <w:sz w:val="20"/>
                <w:szCs w:val="20"/>
              </w:rPr>
              <w:t>u</w:t>
            </w:r>
            <w:r w:rsidRPr="00670721">
              <w:rPr>
                <w:rFonts w:eastAsiaTheme="minorEastAsia"/>
                <w:sz w:val="20"/>
                <w:szCs w:val="20"/>
              </w:rPr>
              <w:t>plink spatial relation switch delay</w:t>
            </w:r>
            <w:r w:rsidRPr="00670721">
              <w:rPr>
                <w:rFonts w:eastAsiaTheme="minorEastAsia" w:hint="eastAsia"/>
                <w:sz w:val="20"/>
                <w:szCs w:val="20"/>
              </w:rPr>
              <w:t xml:space="preserve"> </w:t>
            </w:r>
          </w:p>
          <w:p w:rsidR="005D3EDF" w:rsidRPr="00670721" w:rsidRDefault="005D3EDF" w:rsidP="005D3EDF">
            <w:pPr>
              <w:pStyle w:val="afa"/>
              <w:widowControl/>
              <w:numPr>
                <w:ilvl w:val="3"/>
                <w:numId w:val="22"/>
              </w:numPr>
              <w:spacing w:before="0" w:line="240" w:lineRule="auto"/>
              <w:ind w:left="2920" w:firstLineChars="0" w:hanging="181"/>
              <w:jc w:val="left"/>
              <w:rPr>
                <w:rFonts w:eastAsiaTheme="minorEastAsia"/>
                <w:sz w:val="20"/>
                <w:szCs w:val="20"/>
              </w:rPr>
            </w:pPr>
            <w:r w:rsidRPr="00670721">
              <w:rPr>
                <w:rFonts w:eastAsiaTheme="minorEastAsia"/>
                <w:sz w:val="20"/>
                <w:szCs w:val="20"/>
              </w:rPr>
              <w:t>Scheduling availability</w:t>
            </w:r>
            <w:r w:rsidRPr="00670721">
              <w:rPr>
                <w:rFonts w:eastAsiaTheme="minorEastAsia" w:hint="eastAsia"/>
                <w:sz w:val="20"/>
                <w:szCs w:val="20"/>
              </w:rPr>
              <w:t xml:space="preserve"> </w:t>
            </w:r>
            <w:r w:rsidRPr="00670721">
              <w:rPr>
                <w:rFonts w:eastAsiaTheme="minorEastAsia"/>
                <w:sz w:val="20"/>
                <w:szCs w:val="20"/>
              </w:rPr>
              <w:t xml:space="preserve">of UE performing </w:t>
            </w:r>
            <w:r w:rsidRPr="00670721">
              <w:rPr>
                <w:rFonts w:eastAsiaTheme="minorEastAsia" w:hint="eastAsia"/>
                <w:sz w:val="20"/>
                <w:szCs w:val="20"/>
              </w:rPr>
              <w:t xml:space="preserve">intra/inter </w:t>
            </w:r>
            <w:r w:rsidRPr="00670721">
              <w:rPr>
                <w:rFonts w:eastAsiaTheme="minorEastAsia"/>
                <w:sz w:val="20"/>
                <w:szCs w:val="20"/>
              </w:rPr>
              <w:t xml:space="preserve">measurements </w:t>
            </w:r>
          </w:p>
          <w:p w:rsidR="005D3EDF" w:rsidRPr="00670721" w:rsidRDefault="005D3EDF" w:rsidP="005D3EDF">
            <w:pPr>
              <w:pStyle w:val="afa"/>
              <w:widowControl/>
              <w:numPr>
                <w:ilvl w:val="3"/>
                <w:numId w:val="22"/>
              </w:numPr>
              <w:spacing w:before="0" w:after="120" w:line="240" w:lineRule="auto"/>
              <w:ind w:left="2920" w:firstLineChars="0" w:hanging="181"/>
              <w:jc w:val="left"/>
              <w:rPr>
                <w:rFonts w:eastAsiaTheme="minorEastAsia"/>
                <w:sz w:val="20"/>
                <w:szCs w:val="20"/>
              </w:rPr>
            </w:pPr>
            <w:r w:rsidRPr="00670721">
              <w:rPr>
                <w:rFonts w:eastAsiaTheme="minorEastAsia"/>
                <w:sz w:val="20"/>
                <w:szCs w:val="20"/>
              </w:rPr>
              <w:t>Scheduling availability of UE during L1-RSRP measurement</w:t>
            </w:r>
          </w:p>
          <w:p w:rsidR="005D3EDF" w:rsidRPr="00670721" w:rsidRDefault="005D3EDF" w:rsidP="005D3EDF">
            <w:pPr>
              <w:pStyle w:val="afa"/>
              <w:widowControl/>
              <w:numPr>
                <w:ilvl w:val="2"/>
                <w:numId w:val="22"/>
              </w:numPr>
              <w:snapToGrid w:val="0"/>
              <w:spacing w:before="0" w:after="120" w:line="240" w:lineRule="auto"/>
              <w:ind w:firstLineChars="0" w:hanging="357"/>
              <w:jc w:val="left"/>
              <w:rPr>
                <w:sz w:val="20"/>
                <w:szCs w:val="20"/>
              </w:rPr>
            </w:pPr>
            <w:r w:rsidRPr="00670721">
              <w:rPr>
                <w:sz w:val="20"/>
                <w:szCs w:val="20"/>
              </w:rPr>
              <w:t xml:space="preserve">Proposal </w:t>
            </w:r>
            <w:r w:rsidRPr="00670721">
              <w:rPr>
                <w:rFonts w:hint="eastAsia"/>
                <w:sz w:val="20"/>
                <w:szCs w:val="20"/>
              </w:rPr>
              <w:t>1b</w:t>
            </w:r>
            <w:r w:rsidRPr="00670721">
              <w:rPr>
                <w:sz w:val="20"/>
                <w:szCs w:val="20"/>
              </w:rPr>
              <w:t>: For scheduling availability, n</w:t>
            </w:r>
            <w:r w:rsidRPr="00670721">
              <w:rPr>
                <w:rFonts w:hint="eastAsia"/>
                <w:sz w:val="20"/>
                <w:szCs w:val="20"/>
              </w:rPr>
              <w:t>eed</w:t>
            </w:r>
            <w:r w:rsidRPr="00670721">
              <w:rPr>
                <w:sz w:val="20"/>
                <w:szCs w:val="20"/>
              </w:rPr>
              <w:t xml:space="preserve"> </w:t>
            </w:r>
            <w:r w:rsidRPr="00670721">
              <w:rPr>
                <w:rFonts w:hint="eastAsia"/>
                <w:sz w:val="20"/>
                <w:szCs w:val="20"/>
              </w:rPr>
              <w:t>further</w:t>
            </w:r>
            <w:r w:rsidRPr="00670721">
              <w:rPr>
                <w:sz w:val="20"/>
                <w:szCs w:val="20"/>
              </w:rPr>
              <w:t xml:space="preserve"> </w:t>
            </w:r>
            <w:r w:rsidRPr="00670721">
              <w:rPr>
                <w:rFonts w:hint="eastAsia"/>
                <w:sz w:val="20"/>
                <w:szCs w:val="20"/>
              </w:rPr>
              <w:t>RAN</w:t>
            </w:r>
            <w:r w:rsidRPr="00670721">
              <w:rPr>
                <w:sz w:val="20"/>
                <w:szCs w:val="20"/>
              </w:rPr>
              <w:t xml:space="preserve">1 </w:t>
            </w:r>
            <w:r w:rsidRPr="00670721">
              <w:rPr>
                <w:rFonts w:hint="eastAsia"/>
                <w:sz w:val="20"/>
                <w:szCs w:val="20"/>
              </w:rPr>
              <w:t>progress</w:t>
            </w:r>
            <w:r w:rsidRPr="00670721">
              <w:rPr>
                <w:sz w:val="20"/>
                <w:szCs w:val="20"/>
              </w:rPr>
              <w:t xml:space="preserve"> for detailed requirements of HD-FDD UEs.</w:t>
            </w:r>
          </w:p>
          <w:p w:rsidR="005D3EDF" w:rsidRPr="00670721" w:rsidRDefault="005D3EDF" w:rsidP="005D3EDF">
            <w:pPr>
              <w:pStyle w:val="afa"/>
              <w:widowControl/>
              <w:numPr>
                <w:ilvl w:val="2"/>
                <w:numId w:val="22"/>
              </w:numPr>
              <w:snapToGrid w:val="0"/>
              <w:spacing w:before="0" w:line="240" w:lineRule="auto"/>
              <w:ind w:firstLineChars="0"/>
              <w:jc w:val="left"/>
              <w:rPr>
                <w:sz w:val="20"/>
                <w:szCs w:val="20"/>
              </w:rPr>
            </w:pPr>
            <w:r w:rsidRPr="00670721">
              <w:rPr>
                <w:sz w:val="20"/>
                <w:szCs w:val="20"/>
              </w:rPr>
              <w:t>Proposal 1</w:t>
            </w:r>
            <w:r w:rsidRPr="00670721">
              <w:rPr>
                <w:rFonts w:hint="eastAsia"/>
                <w:sz w:val="20"/>
                <w:szCs w:val="20"/>
              </w:rPr>
              <w:t>c</w:t>
            </w:r>
            <w:r w:rsidRPr="00670721">
              <w:rPr>
                <w:sz w:val="20"/>
                <w:szCs w:val="20"/>
              </w:rPr>
              <w:t xml:space="preserve">: </w:t>
            </w:r>
          </w:p>
          <w:p w:rsidR="005D3EDF" w:rsidRPr="00670721" w:rsidRDefault="005D3EDF" w:rsidP="005D3EDF">
            <w:pPr>
              <w:pStyle w:val="afa"/>
              <w:widowControl/>
              <w:numPr>
                <w:ilvl w:val="3"/>
                <w:numId w:val="22"/>
              </w:numPr>
              <w:spacing w:before="0" w:line="240" w:lineRule="auto"/>
              <w:ind w:left="2920" w:firstLineChars="0" w:hanging="181"/>
              <w:jc w:val="left"/>
              <w:rPr>
                <w:bCs/>
                <w:sz w:val="20"/>
                <w:szCs w:val="20"/>
              </w:rPr>
            </w:pPr>
            <w:r w:rsidRPr="00670721">
              <w:rPr>
                <w:sz w:val="20"/>
                <w:szCs w:val="20"/>
              </w:rPr>
              <w:t xml:space="preserve">Adopt TN requirements as baseline for clarifying the requirements listed in P1a for HD-FDD </w:t>
            </w:r>
            <w:proofErr w:type="spellStart"/>
            <w:r w:rsidRPr="00670721">
              <w:rPr>
                <w:sz w:val="20"/>
                <w:szCs w:val="20"/>
              </w:rPr>
              <w:t>RedCap</w:t>
            </w:r>
            <w:proofErr w:type="spellEnd"/>
            <w:r w:rsidRPr="00670721">
              <w:rPr>
                <w:sz w:val="20"/>
                <w:szCs w:val="20"/>
              </w:rPr>
              <w:t xml:space="preserve"> UE except for </w:t>
            </w:r>
          </w:p>
          <w:p w:rsidR="005D3EDF" w:rsidRPr="00670721" w:rsidRDefault="005D3EDF" w:rsidP="005D3EDF">
            <w:pPr>
              <w:pStyle w:val="B20"/>
              <w:numPr>
                <w:ilvl w:val="0"/>
                <w:numId w:val="32"/>
              </w:numPr>
              <w:spacing w:after="0"/>
              <w:rPr>
                <w:bCs/>
                <w:lang w:eastAsia="zh-CN"/>
              </w:rPr>
            </w:pPr>
            <w:r w:rsidRPr="00670721">
              <w:rPr>
                <w:bCs/>
                <w:lang w:eastAsia="zh-CN"/>
              </w:rPr>
              <w:t>MAC-CE/DCI/RRC based uplink spatial relation switch delay</w:t>
            </w:r>
          </w:p>
          <w:p w:rsidR="005D3EDF" w:rsidRPr="00670721" w:rsidRDefault="005D3EDF" w:rsidP="005D3EDF">
            <w:pPr>
              <w:pStyle w:val="B20"/>
              <w:numPr>
                <w:ilvl w:val="0"/>
                <w:numId w:val="32"/>
              </w:numPr>
              <w:spacing w:after="0"/>
              <w:rPr>
                <w:bCs/>
                <w:lang w:eastAsia="zh-CN"/>
              </w:rPr>
            </w:pPr>
            <w:r w:rsidRPr="00670721">
              <w:rPr>
                <w:bCs/>
                <w:lang w:eastAsia="zh-CN"/>
              </w:rPr>
              <w:t>Scheduling availability of UE during L1-RSRP measurement</w:t>
            </w:r>
          </w:p>
          <w:p w:rsidR="005D3EDF" w:rsidRPr="00670721" w:rsidRDefault="005D3EDF" w:rsidP="005D3EDF">
            <w:pPr>
              <w:pStyle w:val="afa"/>
              <w:widowControl/>
              <w:numPr>
                <w:ilvl w:val="3"/>
                <w:numId w:val="22"/>
              </w:numPr>
              <w:spacing w:before="0" w:line="240" w:lineRule="auto"/>
              <w:ind w:left="2920" w:firstLineChars="0" w:hanging="181"/>
              <w:jc w:val="left"/>
              <w:rPr>
                <w:sz w:val="20"/>
                <w:szCs w:val="20"/>
              </w:rPr>
            </w:pPr>
            <w:r w:rsidRPr="00670721">
              <w:rPr>
                <w:sz w:val="20"/>
                <w:szCs w:val="20"/>
              </w:rPr>
              <w:t xml:space="preserve">Clarify that the requirements for CSI-RS and PRS apply provided that no CSI-RS and PRS resource is dropped due to collision with UL transmission during the measurement period. </w:t>
            </w:r>
          </w:p>
          <w:p w:rsidR="005D3EDF" w:rsidRPr="00670721" w:rsidRDefault="005D3EDF" w:rsidP="005D3EDF">
            <w:pPr>
              <w:pStyle w:val="afa"/>
              <w:widowControl/>
              <w:numPr>
                <w:ilvl w:val="2"/>
                <w:numId w:val="22"/>
              </w:numPr>
              <w:snapToGrid w:val="0"/>
              <w:spacing w:before="0" w:after="120" w:line="240" w:lineRule="auto"/>
              <w:ind w:firstLineChars="0"/>
              <w:jc w:val="left"/>
              <w:rPr>
                <w:sz w:val="20"/>
                <w:szCs w:val="20"/>
              </w:rPr>
            </w:pPr>
            <w:r w:rsidRPr="00670721">
              <w:rPr>
                <w:sz w:val="20"/>
                <w:szCs w:val="20"/>
              </w:rPr>
              <w:t xml:space="preserve">Proposal </w:t>
            </w:r>
            <w:r w:rsidRPr="00670721">
              <w:rPr>
                <w:rFonts w:hint="eastAsia"/>
                <w:sz w:val="20"/>
                <w:szCs w:val="20"/>
              </w:rPr>
              <w:t>1d</w:t>
            </w:r>
            <w:r w:rsidRPr="00670721">
              <w:rPr>
                <w:sz w:val="20"/>
                <w:szCs w:val="20"/>
              </w:rPr>
              <w:t>:</w:t>
            </w:r>
            <w:r w:rsidRPr="00670721">
              <w:rPr>
                <w:rFonts w:eastAsiaTheme="minorEastAsia" w:hint="eastAsia"/>
                <w:sz w:val="20"/>
                <w:szCs w:val="20"/>
              </w:rPr>
              <w:t xml:space="preserve"> </w:t>
            </w:r>
            <w:r w:rsidRPr="00670721">
              <w:rPr>
                <w:sz w:val="20"/>
                <w:szCs w:val="20"/>
              </w:rPr>
              <w:t>RAN4 to check whether existing HD-FDD related requirements and applicable conditions can be reused or not after RAN1 reach further conclusions.</w:t>
            </w:r>
          </w:p>
          <w:p w:rsidR="005D3EDF" w:rsidRPr="00670721" w:rsidRDefault="005D3EDF" w:rsidP="005D3EDF">
            <w:pPr>
              <w:pStyle w:val="afa"/>
              <w:widowControl/>
              <w:numPr>
                <w:ilvl w:val="1"/>
                <w:numId w:val="22"/>
              </w:numPr>
              <w:spacing w:before="120" w:after="120" w:line="240" w:lineRule="auto"/>
              <w:ind w:firstLineChars="0"/>
              <w:jc w:val="left"/>
              <w:rPr>
                <w:sz w:val="20"/>
                <w:szCs w:val="20"/>
              </w:rPr>
            </w:pPr>
            <w:r w:rsidRPr="00670721">
              <w:rPr>
                <w:sz w:val="20"/>
                <w:szCs w:val="20"/>
              </w:rPr>
              <w:t xml:space="preserve">Proposal </w:t>
            </w:r>
            <w:r w:rsidRPr="00670721">
              <w:rPr>
                <w:rFonts w:hint="eastAsia"/>
                <w:sz w:val="20"/>
                <w:szCs w:val="20"/>
              </w:rPr>
              <w:t>2</w:t>
            </w:r>
            <w:r w:rsidRPr="00670721">
              <w:rPr>
                <w:sz w:val="20"/>
                <w:szCs w:val="20"/>
              </w:rPr>
              <w:t>: For NTN UEs with HD-FDD, the requirements are met provided that the SSB of at least one of the satellites to be measured in this SMTC period is available at the UE side.</w:t>
            </w:r>
          </w:p>
          <w:p w:rsidR="005D3EDF" w:rsidRPr="00670721" w:rsidRDefault="005D3EDF" w:rsidP="005D3EDF">
            <w:pPr>
              <w:pStyle w:val="afa"/>
              <w:widowControl/>
              <w:numPr>
                <w:ilvl w:val="1"/>
                <w:numId w:val="22"/>
              </w:numPr>
              <w:spacing w:before="120" w:after="120" w:line="240" w:lineRule="auto"/>
              <w:ind w:firstLineChars="0"/>
              <w:jc w:val="left"/>
              <w:rPr>
                <w:sz w:val="20"/>
                <w:szCs w:val="20"/>
              </w:rPr>
            </w:pPr>
            <w:r w:rsidRPr="00670721">
              <w:rPr>
                <w:sz w:val="20"/>
                <w:szCs w:val="20"/>
              </w:rPr>
              <w:lastRenderedPageBreak/>
              <w:t xml:space="preserve">Proposal </w:t>
            </w:r>
            <w:r w:rsidRPr="00670721">
              <w:rPr>
                <w:rFonts w:hint="eastAsia"/>
                <w:sz w:val="20"/>
                <w:szCs w:val="20"/>
              </w:rPr>
              <w:t>3</w:t>
            </w:r>
            <w:r w:rsidRPr="00670721">
              <w:rPr>
                <w:sz w:val="20"/>
                <w:szCs w:val="20"/>
              </w:rPr>
              <w:t xml:space="preserve">: For HD </w:t>
            </w:r>
            <w:proofErr w:type="spellStart"/>
            <w:r w:rsidRPr="00670721">
              <w:rPr>
                <w:sz w:val="20"/>
                <w:szCs w:val="20"/>
              </w:rPr>
              <w:t>RedCap</w:t>
            </w:r>
            <w:proofErr w:type="spellEnd"/>
            <w:r w:rsidRPr="00670721">
              <w:rPr>
                <w:sz w:val="20"/>
                <w:szCs w:val="20"/>
              </w:rPr>
              <w:t xml:space="preserve"> and </w:t>
            </w:r>
            <w:proofErr w:type="spellStart"/>
            <w:r w:rsidRPr="00670721">
              <w:rPr>
                <w:sz w:val="20"/>
                <w:szCs w:val="20"/>
              </w:rPr>
              <w:t>eRedCap</w:t>
            </w:r>
            <w:proofErr w:type="spellEnd"/>
            <w:r w:rsidRPr="00670721">
              <w:rPr>
                <w:sz w:val="20"/>
                <w:szCs w:val="20"/>
              </w:rPr>
              <w:t xml:space="preserve"> UEs, RAN4 to adopt a high level statement that the requirement does not count resources, channels, SSB, </w:t>
            </w:r>
            <w:proofErr w:type="spellStart"/>
            <w:r w:rsidRPr="00670721">
              <w:rPr>
                <w:sz w:val="20"/>
                <w:szCs w:val="20"/>
              </w:rPr>
              <w:t>etc</w:t>
            </w:r>
            <w:proofErr w:type="spellEnd"/>
            <w:r w:rsidRPr="00670721">
              <w:rPr>
                <w:sz w:val="20"/>
                <w:szCs w:val="20"/>
              </w:rPr>
              <w:t xml:space="preserve"> if they overlap with the other direction as specified a valid case in RAN1 specification.</w:t>
            </w:r>
          </w:p>
          <w:p w:rsidR="005D3EDF" w:rsidRPr="00670721" w:rsidRDefault="005D3EDF" w:rsidP="005D3EDF">
            <w:pPr>
              <w:pStyle w:val="afa"/>
              <w:widowControl/>
              <w:numPr>
                <w:ilvl w:val="1"/>
                <w:numId w:val="22"/>
              </w:numPr>
              <w:spacing w:before="120" w:after="120" w:line="240" w:lineRule="auto"/>
              <w:ind w:left="1655" w:firstLineChars="0" w:hanging="357"/>
              <w:jc w:val="left"/>
            </w:pPr>
            <w:r w:rsidRPr="00670721">
              <w:rPr>
                <w:sz w:val="20"/>
                <w:szCs w:val="20"/>
              </w:rPr>
              <w:t xml:space="preserve">Proposal </w:t>
            </w:r>
            <w:r w:rsidRPr="00670721">
              <w:rPr>
                <w:rFonts w:hint="eastAsia"/>
                <w:sz w:val="20"/>
                <w:szCs w:val="20"/>
              </w:rPr>
              <w:t>4</w:t>
            </w:r>
            <w:r w:rsidRPr="00670721">
              <w:rPr>
                <w:sz w:val="20"/>
                <w:szCs w:val="20"/>
              </w:rPr>
              <w:t xml:space="preserve">: RAN4 should further discuss measurement </w:t>
            </w:r>
            <w:proofErr w:type="spellStart"/>
            <w:r w:rsidRPr="00670721">
              <w:rPr>
                <w:sz w:val="20"/>
                <w:szCs w:val="20"/>
              </w:rPr>
              <w:t>behavior</w:t>
            </w:r>
            <w:proofErr w:type="spellEnd"/>
            <w:r w:rsidRPr="00670721">
              <w:rPr>
                <w:sz w:val="20"/>
                <w:szCs w:val="20"/>
              </w:rPr>
              <w:t xml:space="preserve"> for collision between SMTC and UL when network indicates UL overriding DL in HD-FDD.</w:t>
            </w:r>
          </w:p>
        </w:tc>
      </w:tr>
    </w:tbl>
    <w:p w:rsidR="004C0DCA" w:rsidRPr="00670721" w:rsidRDefault="005D3EDF" w:rsidP="005D3EDF">
      <w:pPr>
        <w:spacing w:before="120" w:after="120"/>
        <w:jc w:val="left"/>
        <w:rPr>
          <w:szCs w:val="20"/>
          <w:lang w:val="sv-SE"/>
        </w:rPr>
      </w:pPr>
      <w:r w:rsidRPr="00670721">
        <w:rPr>
          <w:szCs w:val="20"/>
          <w:lang w:val="sv-SE"/>
        </w:rPr>
        <w:lastRenderedPageBreak/>
        <w:t>Fo</w:t>
      </w:r>
      <w:r w:rsidRPr="00670721">
        <w:rPr>
          <w:rFonts w:hint="eastAsia"/>
          <w:szCs w:val="20"/>
          <w:lang w:val="sv-SE"/>
        </w:rPr>
        <w:t>r this issue, RAN1 has almost completed the collision handling rule for overlapping DL and UL in HD-FDD for RedCap UE with NTN</w:t>
      </w:r>
      <w:r w:rsidR="00CB640F" w:rsidRPr="00670721">
        <w:rPr>
          <w:rFonts w:hint="eastAsia"/>
          <w:szCs w:val="20"/>
          <w:lang w:val="sv-SE"/>
        </w:rPr>
        <w:t xml:space="preserve">, </w:t>
      </w:r>
      <w:r w:rsidR="00B077C4" w:rsidRPr="00670721">
        <w:rPr>
          <w:rFonts w:hint="eastAsia"/>
          <w:szCs w:val="20"/>
          <w:lang w:val="sv-SE"/>
        </w:rPr>
        <w:t>which may impa</w:t>
      </w:r>
      <w:r w:rsidR="0056705C" w:rsidRPr="00670721">
        <w:rPr>
          <w:rFonts w:hint="eastAsia"/>
          <w:szCs w:val="20"/>
          <w:lang w:val="sv-SE"/>
        </w:rPr>
        <w:t>ct s</w:t>
      </w:r>
      <w:r w:rsidR="00B077C4" w:rsidRPr="00670721">
        <w:rPr>
          <w:rFonts w:hint="eastAsia"/>
          <w:szCs w:val="20"/>
          <w:lang w:val="sv-SE"/>
        </w:rPr>
        <w:t xml:space="preserve">cheduling availability in RRM requirement, </w:t>
      </w:r>
      <w:r w:rsidR="00CB640F" w:rsidRPr="00670721">
        <w:rPr>
          <w:rFonts w:hint="eastAsia"/>
          <w:szCs w:val="20"/>
          <w:lang w:val="sv-SE"/>
        </w:rPr>
        <w:t>and</w:t>
      </w:r>
      <w:r w:rsidR="00E05376" w:rsidRPr="00670721">
        <w:rPr>
          <w:rFonts w:hint="eastAsia"/>
          <w:szCs w:val="20"/>
          <w:lang w:val="sv-SE"/>
        </w:rPr>
        <w:t xml:space="preserve"> the current progress is listed </w:t>
      </w:r>
      <w:r w:rsidRPr="00670721">
        <w:rPr>
          <w:rFonts w:hint="eastAsia"/>
          <w:szCs w:val="20"/>
          <w:lang w:val="sv-SE"/>
        </w:rPr>
        <w:t xml:space="preserve">here </w:t>
      </w:r>
      <w:r w:rsidR="00E05376" w:rsidRPr="00670721">
        <w:rPr>
          <w:rFonts w:hint="eastAsia"/>
          <w:szCs w:val="20"/>
          <w:lang w:val="sv-SE"/>
        </w:rPr>
        <w:t>for information</w:t>
      </w:r>
      <w:r w:rsidRPr="00670721">
        <w:rPr>
          <w:rFonts w:hint="eastAsia"/>
          <w:szCs w:val="20"/>
          <w:lang w:val="sv-SE"/>
        </w:rPr>
        <w:t>:</w:t>
      </w:r>
    </w:p>
    <w:tbl>
      <w:tblPr>
        <w:tblStyle w:val="af8"/>
        <w:tblW w:w="0" w:type="auto"/>
        <w:tblLook w:val="04A0" w:firstRow="1" w:lastRow="0" w:firstColumn="1" w:lastColumn="0" w:noHBand="0" w:noVBand="1"/>
      </w:tblPr>
      <w:tblGrid>
        <w:gridCol w:w="9855"/>
      </w:tblGrid>
      <w:tr w:rsidR="0056705C" w:rsidRPr="00670721" w:rsidTr="00E05376">
        <w:tc>
          <w:tcPr>
            <w:tcW w:w="9855" w:type="dxa"/>
          </w:tcPr>
          <w:p w:rsidR="00B077C4" w:rsidRPr="00670721" w:rsidRDefault="00B077C4" w:rsidP="00C018D0">
            <w:pPr>
              <w:spacing w:before="0" w:after="120"/>
              <w:jc w:val="left"/>
              <w:rPr>
                <w:rFonts w:eastAsiaTheme="minorEastAsia"/>
                <w:sz w:val="20"/>
                <w:szCs w:val="20"/>
                <w:lang w:val="sv-SE"/>
              </w:rPr>
            </w:pPr>
            <w:r w:rsidRPr="00670721">
              <w:rPr>
                <w:rFonts w:eastAsiaTheme="minorEastAsia"/>
                <w:sz w:val="20"/>
                <w:szCs w:val="20"/>
                <w:lang w:val="sv-SE"/>
              </w:rPr>
              <w:t>RAN1#116</w:t>
            </w:r>
            <w:r w:rsidRPr="00670721">
              <w:rPr>
                <w:rFonts w:eastAsiaTheme="minorEastAsia" w:hint="eastAsia"/>
                <w:sz w:val="20"/>
                <w:szCs w:val="20"/>
                <w:lang w:val="sv-SE"/>
              </w:rPr>
              <w:t>:</w:t>
            </w:r>
          </w:p>
          <w:p w:rsidR="00B077C4" w:rsidRPr="00670721" w:rsidRDefault="00B077C4" w:rsidP="00B077C4">
            <w:pPr>
              <w:rPr>
                <w:iCs/>
                <w:sz w:val="20"/>
                <w:szCs w:val="20"/>
              </w:rPr>
            </w:pPr>
            <w:r w:rsidRPr="00670721">
              <w:rPr>
                <w:iCs/>
                <w:sz w:val="20"/>
                <w:szCs w:val="20"/>
                <w:highlight w:val="green"/>
              </w:rPr>
              <w:t>Agreement</w:t>
            </w:r>
          </w:p>
          <w:p w:rsidR="00B077C4" w:rsidRPr="00670721" w:rsidRDefault="00B077C4" w:rsidP="00B077C4">
            <w:pPr>
              <w:spacing w:line="252" w:lineRule="auto"/>
              <w:contextualSpacing/>
              <w:rPr>
                <w:rFonts w:eastAsia="宋体"/>
                <w:kern w:val="2"/>
                <w:sz w:val="20"/>
                <w:szCs w:val="20"/>
              </w:rPr>
            </w:pPr>
            <w:r w:rsidRPr="00670721">
              <w:rPr>
                <w:rFonts w:hint="eastAsia"/>
                <w:kern w:val="2"/>
                <w:sz w:val="20"/>
                <w:szCs w:val="20"/>
                <w:lang w:eastAsia="x-none"/>
              </w:rPr>
              <w:t xml:space="preserve">Study </w:t>
            </w:r>
            <w:r w:rsidRPr="00670721">
              <w:rPr>
                <w:kern w:val="2"/>
                <w:sz w:val="20"/>
                <w:szCs w:val="20"/>
                <w:lang w:eastAsia="x-none"/>
              </w:rPr>
              <w:t xml:space="preserve">at least </w:t>
            </w:r>
            <w:r w:rsidRPr="00670721">
              <w:rPr>
                <w:rFonts w:hint="eastAsia"/>
                <w:kern w:val="2"/>
                <w:sz w:val="20"/>
                <w:szCs w:val="20"/>
                <w:lang w:eastAsia="x-none"/>
              </w:rPr>
              <w:t xml:space="preserve">the following </w:t>
            </w:r>
            <w:r w:rsidRPr="00670721">
              <w:rPr>
                <w:kern w:val="2"/>
                <w:sz w:val="20"/>
                <w:szCs w:val="20"/>
                <w:lang w:eastAsia="x-none"/>
              </w:rPr>
              <w:t>scenarios</w:t>
            </w:r>
            <w:r w:rsidRPr="00670721">
              <w:rPr>
                <w:rFonts w:hint="eastAsia"/>
                <w:kern w:val="2"/>
                <w:sz w:val="20"/>
                <w:szCs w:val="20"/>
                <w:lang w:eastAsia="x-none"/>
              </w:rPr>
              <w:t xml:space="preserve"> for </w:t>
            </w:r>
            <w:r w:rsidRPr="00670721">
              <w:rPr>
                <w:kern w:val="2"/>
                <w:sz w:val="20"/>
                <w:szCs w:val="20"/>
                <w:lang w:eastAsia="x-none"/>
              </w:rPr>
              <w:t>(e)</w:t>
            </w:r>
            <w:proofErr w:type="spellStart"/>
            <w:r w:rsidRPr="00670721">
              <w:rPr>
                <w:rFonts w:hint="eastAsia"/>
                <w:kern w:val="2"/>
                <w:sz w:val="20"/>
                <w:szCs w:val="20"/>
                <w:lang w:eastAsia="x-none"/>
              </w:rPr>
              <w:t>RedCap</w:t>
            </w:r>
            <w:proofErr w:type="spellEnd"/>
            <w:r w:rsidRPr="00670721">
              <w:rPr>
                <w:rFonts w:hint="eastAsia"/>
                <w:kern w:val="2"/>
                <w:sz w:val="20"/>
                <w:szCs w:val="20"/>
                <w:lang w:eastAsia="x-none"/>
              </w:rPr>
              <w:t xml:space="preserve"> HD-</w:t>
            </w:r>
            <w:r w:rsidRPr="00670721">
              <w:rPr>
                <w:kern w:val="2"/>
                <w:sz w:val="20"/>
                <w:szCs w:val="20"/>
                <w:lang w:eastAsia="x-none"/>
              </w:rPr>
              <w:t xml:space="preserve">FDD </w:t>
            </w:r>
            <w:r w:rsidRPr="00670721">
              <w:rPr>
                <w:rFonts w:hint="eastAsia"/>
                <w:kern w:val="2"/>
                <w:sz w:val="20"/>
                <w:szCs w:val="20"/>
                <w:lang w:eastAsia="x-none"/>
              </w:rPr>
              <w:t>UE</w:t>
            </w:r>
            <w:r w:rsidRPr="00670721">
              <w:rPr>
                <w:kern w:val="2"/>
                <w:sz w:val="20"/>
                <w:szCs w:val="20"/>
                <w:lang w:eastAsia="x-none"/>
              </w:rPr>
              <w:t>s</w:t>
            </w:r>
            <w:r w:rsidRPr="00670721">
              <w:rPr>
                <w:rFonts w:hint="eastAsia"/>
                <w:kern w:val="2"/>
                <w:sz w:val="20"/>
                <w:szCs w:val="20"/>
                <w:lang w:eastAsia="x-none"/>
              </w:rPr>
              <w:t xml:space="preserve"> for NTN:</w:t>
            </w:r>
          </w:p>
          <w:p w:rsidR="00B077C4" w:rsidRPr="00670721" w:rsidRDefault="00B077C4" w:rsidP="00A21CBA">
            <w:pPr>
              <w:numPr>
                <w:ilvl w:val="0"/>
                <w:numId w:val="31"/>
              </w:numPr>
              <w:overflowPunct/>
              <w:autoSpaceDE/>
              <w:adjustRightInd/>
              <w:spacing w:before="0" w:after="0" w:line="252" w:lineRule="auto"/>
              <w:contextualSpacing/>
              <w:jc w:val="left"/>
              <w:textAlignment w:val="auto"/>
              <w:rPr>
                <w:rFonts w:eastAsia="宋体"/>
                <w:kern w:val="2"/>
                <w:sz w:val="20"/>
                <w:szCs w:val="20"/>
              </w:rPr>
            </w:pPr>
            <w:r w:rsidRPr="00670721">
              <w:rPr>
                <w:rFonts w:eastAsia="宋体"/>
                <w:kern w:val="2"/>
                <w:sz w:val="20"/>
                <w:szCs w:val="20"/>
              </w:rPr>
              <w:t>W</w:t>
            </w:r>
            <w:r w:rsidRPr="00670721">
              <w:rPr>
                <w:rFonts w:eastAsia="宋体" w:hint="eastAsia"/>
                <w:kern w:val="2"/>
                <w:sz w:val="20"/>
                <w:szCs w:val="20"/>
              </w:rPr>
              <w:t xml:space="preserve">hether existing handling rules for the following cases should be reused or updated when taking into account TA mismatch between </w:t>
            </w:r>
            <w:r w:rsidRPr="00670721">
              <w:rPr>
                <w:rFonts w:eastAsia="宋体"/>
                <w:kern w:val="2"/>
                <w:sz w:val="20"/>
                <w:szCs w:val="20"/>
              </w:rPr>
              <w:t>actual</w:t>
            </w:r>
            <w:r w:rsidRPr="00670721">
              <w:rPr>
                <w:rFonts w:eastAsia="宋体" w:hint="eastAsia"/>
                <w:kern w:val="2"/>
                <w:sz w:val="20"/>
                <w:szCs w:val="20"/>
              </w:rPr>
              <w:t xml:space="preserve"> TA used by UE and assumed TA at the </w:t>
            </w:r>
            <w:proofErr w:type="spellStart"/>
            <w:r w:rsidRPr="00670721">
              <w:rPr>
                <w:rFonts w:eastAsia="宋体" w:hint="eastAsia"/>
                <w:kern w:val="2"/>
                <w:sz w:val="20"/>
                <w:szCs w:val="20"/>
              </w:rPr>
              <w:t>gNB</w:t>
            </w:r>
            <w:proofErr w:type="spellEnd"/>
            <w:r w:rsidRPr="00670721">
              <w:rPr>
                <w:rFonts w:eastAsia="宋体"/>
                <w:kern w:val="2"/>
                <w:sz w:val="20"/>
                <w:szCs w:val="20"/>
              </w:rPr>
              <w:t xml:space="preserve"> based on available TA report</w:t>
            </w:r>
            <w:r w:rsidRPr="00670721">
              <w:rPr>
                <w:rFonts w:eastAsia="宋体" w:hint="eastAsia"/>
                <w:kern w:val="2"/>
                <w:sz w:val="20"/>
                <w:szCs w:val="20"/>
              </w:rPr>
              <w:t xml:space="preserve">: </w:t>
            </w:r>
          </w:p>
          <w:p w:rsidR="00B077C4" w:rsidRPr="00670721" w:rsidRDefault="00B077C4" w:rsidP="00A21CBA">
            <w:pPr>
              <w:numPr>
                <w:ilvl w:val="1"/>
                <w:numId w:val="30"/>
              </w:numPr>
              <w:overflowPunct/>
              <w:autoSpaceDE/>
              <w:adjustRightInd/>
              <w:spacing w:before="0" w:after="0" w:line="252" w:lineRule="auto"/>
              <w:contextualSpacing/>
              <w:jc w:val="left"/>
              <w:textAlignment w:val="auto"/>
              <w:rPr>
                <w:rFonts w:eastAsia="宋体"/>
                <w:kern w:val="2"/>
                <w:sz w:val="20"/>
                <w:szCs w:val="20"/>
              </w:rPr>
            </w:pPr>
            <w:r w:rsidRPr="00670721">
              <w:rPr>
                <w:rFonts w:eastAsia="宋体"/>
                <w:kern w:val="2"/>
                <w:sz w:val="20"/>
                <w:szCs w:val="20"/>
              </w:rPr>
              <w:t>C</w:t>
            </w:r>
            <w:r w:rsidRPr="00670721">
              <w:rPr>
                <w:rFonts w:eastAsia="宋体" w:hint="eastAsia"/>
                <w:kern w:val="2"/>
                <w:sz w:val="20"/>
                <w:szCs w:val="20"/>
              </w:rPr>
              <w:t xml:space="preserve">ase 1: </w:t>
            </w:r>
            <w:r w:rsidRPr="00670721">
              <w:rPr>
                <w:rFonts w:eastAsia="宋体"/>
                <w:kern w:val="2"/>
                <w:sz w:val="20"/>
                <w:szCs w:val="20"/>
              </w:rPr>
              <w:t xml:space="preserve">Dynamically scheduled DL reception </w:t>
            </w:r>
            <w:r w:rsidRPr="00670721">
              <w:rPr>
                <w:rFonts w:eastAsia="宋体" w:hint="eastAsia"/>
                <w:kern w:val="2"/>
                <w:sz w:val="20"/>
                <w:szCs w:val="20"/>
              </w:rPr>
              <w:t xml:space="preserve">collides with </w:t>
            </w:r>
            <w:r w:rsidRPr="00670721">
              <w:rPr>
                <w:rFonts w:eastAsia="宋体"/>
                <w:kern w:val="2"/>
                <w:sz w:val="20"/>
                <w:szCs w:val="20"/>
              </w:rPr>
              <w:t>semi-statically configured UL transmission</w:t>
            </w:r>
          </w:p>
          <w:p w:rsidR="00B077C4" w:rsidRPr="00670721" w:rsidRDefault="00B077C4" w:rsidP="00A21CBA">
            <w:pPr>
              <w:numPr>
                <w:ilvl w:val="1"/>
                <w:numId w:val="30"/>
              </w:numPr>
              <w:overflowPunct/>
              <w:autoSpaceDE/>
              <w:adjustRightInd/>
              <w:spacing w:before="0" w:after="0" w:line="252" w:lineRule="auto"/>
              <w:contextualSpacing/>
              <w:jc w:val="left"/>
              <w:textAlignment w:val="auto"/>
              <w:rPr>
                <w:kern w:val="2"/>
                <w:sz w:val="20"/>
                <w:szCs w:val="20"/>
              </w:rPr>
            </w:pPr>
            <w:r w:rsidRPr="00670721">
              <w:rPr>
                <w:rFonts w:eastAsia="宋体"/>
                <w:kern w:val="2"/>
                <w:sz w:val="20"/>
                <w:szCs w:val="20"/>
              </w:rPr>
              <w:t>C</w:t>
            </w:r>
            <w:r w:rsidRPr="00670721">
              <w:rPr>
                <w:rFonts w:eastAsia="宋体" w:hint="eastAsia"/>
                <w:kern w:val="2"/>
                <w:sz w:val="20"/>
                <w:szCs w:val="20"/>
              </w:rPr>
              <w:t xml:space="preserve">ase 2: </w:t>
            </w:r>
            <w:r w:rsidRPr="00670721">
              <w:rPr>
                <w:kern w:val="2"/>
                <w:sz w:val="20"/>
                <w:szCs w:val="20"/>
                <w:lang w:eastAsia="x-none"/>
              </w:rPr>
              <w:t xml:space="preserve">Semi-statically configured DL reception </w:t>
            </w:r>
            <w:r w:rsidRPr="00670721">
              <w:rPr>
                <w:rFonts w:eastAsia="宋体" w:hint="eastAsia"/>
                <w:kern w:val="2"/>
                <w:sz w:val="20"/>
                <w:szCs w:val="20"/>
              </w:rPr>
              <w:t xml:space="preserve">collides with </w:t>
            </w:r>
            <w:r w:rsidRPr="00670721">
              <w:rPr>
                <w:kern w:val="2"/>
                <w:sz w:val="20"/>
                <w:szCs w:val="20"/>
                <w:lang w:eastAsia="x-none"/>
              </w:rPr>
              <w:t>dynamically scheduled UL transmission</w:t>
            </w:r>
          </w:p>
          <w:p w:rsidR="00B077C4" w:rsidRPr="00670721" w:rsidRDefault="00B077C4" w:rsidP="00A21CBA">
            <w:pPr>
              <w:numPr>
                <w:ilvl w:val="1"/>
                <w:numId w:val="30"/>
              </w:numPr>
              <w:overflowPunct/>
              <w:autoSpaceDE/>
              <w:adjustRightInd/>
              <w:spacing w:before="0" w:after="0" w:line="252" w:lineRule="auto"/>
              <w:contextualSpacing/>
              <w:jc w:val="left"/>
              <w:textAlignment w:val="auto"/>
              <w:rPr>
                <w:kern w:val="2"/>
                <w:sz w:val="20"/>
                <w:szCs w:val="20"/>
              </w:rPr>
            </w:pPr>
            <w:r w:rsidRPr="00670721">
              <w:rPr>
                <w:rFonts w:eastAsia="宋体" w:hint="eastAsia"/>
                <w:kern w:val="2"/>
                <w:sz w:val="20"/>
                <w:szCs w:val="20"/>
              </w:rPr>
              <w:t xml:space="preserve">Case 3: </w:t>
            </w:r>
            <w:r w:rsidRPr="00670721">
              <w:rPr>
                <w:kern w:val="2"/>
                <w:sz w:val="20"/>
                <w:szCs w:val="20"/>
              </w:rPr>
              <w:t xml:space="preserve">Semi-statically configured DL reception </w:t>
            </w:r>
            <w:r w:rsidRPr="00670721">
              <w:rPr>
                <w:rFonts w:eastAsia="宋体" w:hint="eastAsia"/>
                <w:kern w:val="2"/>
                <w:sz w:val="20"/>
                <w:szCs w:val="20"/>
              </w:rPr>
              <w:t xml:space="preserve">collides with </w:t>
            </w:r>
            <w:r w:rsidRPr="00670721">
              <w:rPr>
                <w:kern w:val="2"/>
                <w:sz w:val="20"/>
                <w:szCs w:val="20"/>
              </w:rPr>
              <w:t xml:space="preserve">semi-statically configured UL transmission  </w:t>
            </w:r>
          </w:p>
          <w:p w:rsidR="00B077C4" w:rsidRPr="00670721" w:rsidRDefault="00B077C4" w:rsidP="00A21CBA">
            <w:pPr>
              <w:numPr>
                <w:ilvl w:val="1"/>
                <w:numId w:val="30"/>
              </w:numPr>
              <w:overflowPunct/>
              <w:autoSpaceDE/>
              <w:adjustRightInd/>
              <w:spacing w:before="0" w:after="0" w:line="252" w:lineRule="auto"/>
              <w:contextualSpacing/>
              <w:jc w:val="left"/>
              <w:textAlignment w:val="auto"/>
              <w:rPr>
                <w:kern w:val="2"/>
                <w:sz w:val="20"/>
                <w:szCs w:val="20"/>
                <w:lang w:eastAsia="x-none"/>
              </w:rPr>
            </w:pPr>
            <w:r w:rsidRPr="00670721">
              <w:rPr>
                <w:rFonts w:eastAsia="宋体" w:hint="eastAsia"/>
                <w:kern w:val="2"/>
                <w:sz w:val="20"/>
                <w:szCs w:val="20"/>
              </w:rPr>
              <w:t>Case 4:</w:t>
            </w:r>
            <w:r w:rsidRPr="00670721">
              <w:rPr>
                <w:rFonts w:eastAsia="宋体"/>
                <w:kern w:val="2"/>
                <w:sz w:val="20"/>
                <w:szCs w:val="20"/>
              </w:rPr>
              <w:t xml:space="preserve"> </w:t>
            </w:r>
            <w:r w:rsidRPr="00670721">
              <w:rPr>
                <w:kern w:val="2"/>
                <w:sz w:val="20"/>
                <w:szCs w:val="20"/>
                <w:lang w:eastAsia="x-none"/>
              </w:rPr>
              <w:t xml:space="preserve">Dynamically scheduled DL reception </w:t>
            </w:r>
            <w:r w:rsidRPr="00670721">
              <w:rPr>
                <w:rFonts w:eastAsia="宋体" w:hint="eastAsia"/>
                <w:kern w:val="2"/>
                <w:sz w:val="20"/>
                <w:szCs w:val="20"/>
              </w:rPr>
              <w:t xml:space="preserve">collides with </w:t>
            </w:r>
            <w:r w:rsidRPr="00670721">
              <w:rPr>
                <w:kern w:val="2"/>
                <w:sz w:val="20"/>
                <w:szCs w:val="20"/>
                <w:lang w:eastAsia="x-none"/>
              </w:rPr>
              <w:t>dynamic scheduled UL transmission</w:t>
            </w:r>
          </w:p>
          <w:p w:rsidR="00B077C4" w:rsidRPr="00670721" w:rsidRDefault="00B077C4" w:rsidP="00A21CBA">
            <w:pPr>
              <w:numPr>
                <w:ilvl w:val="1"/>
                <w:numId w:val="30"/>
              </w:numPr>
              <w:overflowPunct/>
              <w:autoSpaceDE/>
              <w:adjustRightInd/>
              <w:spacing w:before="0" w:after="0" w:line="252" w:lineRule="auto"/>
              <w:contextualSpacing/>
              <w:jc w:val="left"/>
              <w:textAlignment w:val="auto"/>
              <w:rPr>
                <w:kern w:val="2"/>
                <w:sz w:val="20"/>
                <w:szCs w:val="20"/>
              </w:rPr>
            </w:pPr>
            <w:r w:rsidRPr="00670721">
              <w:rPr>
                <w:kern w:val="2"/>
                <w:sz w:val="20"/>
                <w:szCs w:val="20"/>
              </w:rPr>
              <w:t xml:space="preserve">Case 5: Configured SSB </w:t>
            </w:r>
            <w:r w:rsidRPr="00670721">
              <w:rPr>
                <w:rFonts w:eastAsia="宋体" w:hint="eastAsia"/>
                <w:kern w:val="2"/>
                <w:sz w:val="20"/>
                <w:szCs w:val="20"/>
              </w:rPr>
              <w:t xml:space="preserve">collides with </w:t>
            </w:r>
            <w:r w:rsidRPr="00670721">
              <w:rPr>
                <w:kern w:val="2"/>
                <w:sz w:val="20"/>
                <w:szCs w:val="20"/>
              </w:rPr>
              <w:t>dynamically scheduled or configured UL transmission</w:t>
            </w:r>
          </w:p>
          <w:p w:rsidR="00B077C4" w:rsidRPr="00670721" w:rsidRDefault="00B077C4" w:rsidP="00A21CBA">
            <w:pPr>
              <w:numPr>
                <w:ilvl w:val="1"/>
                <w:numId w:val="30"/>
              </w:numPr>
              <w:overflowPunct/>
              <w:autoSpaceDE/>
              <w:adjustRightInd/>
              <w:spacing w:before="0" w:after="0" w:line="252" w:lineRule="auto"/>
              <w:contextualSpacing/>
              <w:jc w:val="left"/>
              <w:textAlignment w:val="auto"/>
              <w:rPr>
                <w:kern w:val="2"/>
                <w:sz w:val="20"/>
                <w:szCs w:val="20"/>
              </w:rPr>
            </w:pPr>
            <w:r w:rsidRPr="00670721">
              <w:rPr>
                <w:kern w:val="2"/>
                <w:sz w:val="20"/>
                <w:szCs w:val="20"/>
              </w:rPr>
              <w:t xml:space="preserve">Case </w:t>
            </w:r>
            <w:r w:rsidRPr="00670721">
              <w:rPr>
                <w:rFonts w:eastAsia="宋体" w:hint="eastAsia"/>
                <w:kern w:val="2"/>
                <w:sz w:val="20"/>
                <w:szCs w:val="20"/>
              </w:rPr>
              <w:t>6</w:t>
            </w:r>
            <w:r w:rsidRPr="00670721">
              <w:rPr>
                <w:kern w:val="2"/>
                <w:sz w:val="20"/>
                <w:szCs w:val="20"/>
              </w:rPr>
              <w:t xml:space="preserve">: Dynamic or semi-static DL </w:t>
            </w:r>
            <w:r w:rsidRPr="00670721">
              <w:rPr>
                <w:rFonts w:eastAsia="宋体" w:hint="eastAsia"/>
                <w:kern w:val="2"/>
                <w:sz w:val="20"/>
                <w:szCs w:val="20"/>
              </w:rPr>
              <w:t xml:space="preserve">collides with </w:t>
            </w:r>
            <w:r w:rsidRPr="00670721">
              <w:rPr>
                <w:kern w:val="2"/>
                <w:sz w:val="20"/>
                <w:szCs w:val="20"/>
              </w:rPr>
              <w:t>valid RO</w:t>
            </w:r>
          </w:p>
          <w:p w:rsidR="00B077C4" w:rsidRPr="00670721" w:rsidRDefault="00B077C4" w:rsidP="00A21CBA">
            <w:pPr>
              <w:numPr>
                <w:ilvl w:val="1"/>
                <w:numId w:val="30"/>
              </w:numPr>
              <w:overflowPunct/>
              <w:autoSpaceDE/>
              <w:adjustRightInd/>
              <w:spacing w:before="0" w:after="0" w:line="252" w:lineRule="auto"/>
              <w:contextualSpacing/>
              <w:jc w:val="left"/>
              <w:textAlignment w:val="auto"/>
              <w:rPr>
                <w:rFonts w:eastAsia="宋体"/>
                <w:kern w:val="2"/>
                <w:sz w:val="20"/>
                <w:szCs w:val="20"/>
              </w:rPr>
            </w:pPr>
            <w:r w:rsidRPr="00670721">
              <w:rPr>
                <w:kern w:val="2"/>
                <w:sz w:val="20"/>
                <w:szCs w:val="20"/>
              </w:rPr>
              <w:t xml:space="preserve">Case </w:t>
            </w:r>
            <w:r w:rsidRPr="00670721">
              <w:rPr>
                <w:rFonts w:eastAsia="宋体" w:hint="eastAsia"/>
                <w:kern w:val="2"/>
                <w:sz w:val="20"/>
                <w:szCs w:val="20"/>
              </w:rPr>
              <w:t>7</w:t>
            </w:r>
            <w:r w:rsidRPr="00670721">
              <w:rPr>
                <w:kern w:val="2"/>
                <w:sz w:val="20"/>
                <w:szCs w:val="20"/>
              </w:rPr>
              <w:t>: Collision due to direction switching</w:t>
            </w:r>
          </w:p>
          <w:p w:rsidR="00B077C4" w:rsidRPr="00670721" w:rsidRDefault="00B077C4" w:rsidP="00B077C4">
            <w:pPr>
              <w:spacing w:line="252" w:lineRule="auto"/>
              <w:ind w:left="720"/>
              <w:contextualSpacing/>
              <w:rPr>
                <w:rFonts w:eastAsia="宋体"/>
                <w:kern w:val="2"/>
                <w:sz w:val="20"/>
                <w:szCs w:val="20"/>
              </w:rPr>
            </w:pPr>
            <w:r w:rsidRPr="00670721">
              <w:rPr>
                <w:rFonts w:eastAsia="宋体" w:hint="eastAsia"/>
                <w:kern w:val="2"/>
                <w:sz w:val="20"/>
                <w:szCs w:val="20"/>
              </w:rPr>
              <w:t xml:space="preserve">   </w:t>
            </w:r>
          </w:p>
          <w:p w:rsidR="00B077C4" w:rsidRPr="00670721" w:rsidRDefault="00B077C4" w:rsidP="00A21CBA">
            <w:pPr>
              <w:numPr>
                <w:ilvl w:val="0"/>
                <w:numId w:val="31"/>
              </w:numPr>
              <w:overflowPunct/>
              <w:autoSpaceDE/>
              <w:adjustRightInd/>
              <w:spacing w:before="0" w:after="0" w:line="252" w:lineRule="auto"/>
              <w:contextualSpacing/>
              <w:jc w:val="left"/>
              <w:textAlignment w:val="auto"/>
              <w:rPr>
                <w:rFonts w:eastAsia="宋体"/>
                <w:kern w:val="2"/>
                <w:sz w:val="20"/>
                <w:szCs w:val="20"/>
              </w:rPr>
            </w:pPr>
            <w:r w:rsidRPr="00670721">
              <w:rPr>
                <w:rFonts w:eastAsia="宋体"/>
                <w:kern w:val="2"/>
                <w:sz w:val="20"/>
                <w:szCs w:val="20"/>
              </w:rPr>
              <w:t>A</w:t>
            </w:r>
            <w:r w:rsidRPr="00670721">
              <w:rPr>
                <w:rFonts w:eastAsia="宋体" w:hint="eastAsia"/>
                <w:kern w:val="2"/>
                <w:sz w:val="20"/>
                <w:szCs w:val="20"/>
              </w:rPr>
              <w:t xml:space="preserve">t least the following </w:t>
            </w:r>
            <w:r w:rsidRPr="00670721">
              <w:rPr>
                <w:rFonts w:eastAsia="宋体"/>
                <w:kern w:val="2"/>
                <w:sz w:val="20"/>
                <w:szCs w:val="20"/>
              </w:rPr>
              <w:t xml:space="preserve">potential </w:t>
            </w:r>
            <w:r w:rsidRPr="00670721">
              <w:rPr>
                <w:rFonts w:eastAsia="宋体" w:hint="eastAsia"/>
                <w:kern w:val="2"/>
                <w:sz w:val="20"/>
                <w:szCs w:val="20"/>
              </w:rPr>
              <w:t xml:space="preserve">issues can be further considered for </w:t>
            </w:r>
            <w:r w:rsidRPr="00670721">
              <w:rPr>
                <w:rFonts w:eastAsia="宋体"/>
                <w:kern w:val="2"/>
                <w:sz w:val="20"/>
                <w:szCs w:val="20"/>
              </w:rPr>
              <w:t>(e)</w:t>
            </w:r>
            <w:proofErr w:type="spellStart"/>
            <w:r w:rsidRPr="00670721">
              <w:rPr>
                <w:rFonts w:eastAsia="宋体" w:hint="eastAsia"/>
                <w:kern w:val="2"/>
                <w:sz w:val="20"/>
                <w:szCs w:val="20"/>
              </w:rPr>
              <w:t>RedCap</w:t>
            </w:r>
            <w:proofErr w:type="spellEnd"/>
            <w:r w:rsidRPr="00670721">
              <w:rPr>
                <w:rFonts w:eastAsia="宋体" w:hint="eastAsia"/>
                <w:kern w:val="2"/>
                <w:sz w:val="20"/>
                <w:szCs w:val="20"/>
              </w:rPr>
              <w:t xml:space="preserve"> HD-</w:t>
            </w:r>
            <w:r w:rsidRPr="00670721">
              <w:rPr>
                <w:rFonts w:eastAsia="宋体"/>
                <w:kern w:val="2"/>
                <w:sz w:val="20"/>
                <w:szCs w:val="20"/>
              </w:rPr>
              <w:t xml:space="preserve">FDD </w:t>
            </w:r>
            <w:r w:rsidRPr="00670721">
              <w:rPr>
                <w:rFonts w:eastAsia="宋体" w:hint="eastAsia"/>
                <w:kern w:val="2"/>
                <w:sz w:val="20"/>
                <w:szCs w:val="20"/>
              </w:rPr>
              <w:t>UE</w:t>
            </w:r>
            <w:r w:rsidRPr="00670721">
              <w:rPr>
                <w:rFonts w:eastAsia="宋体"/>
                <w:kern w:val="2"/>
                <w:sz w:val="20"/>
                <w:szCs w:val="20"/>
              </w:rPr>
              <w:t>s</w:t>
            </w:r>
          </w:p>
          <w:p w:rsidR="00B077C4" w:rsidRPr="00670721" w:rsidRDefault="00B077C4" w:rsidP="00A21CBA">
            <w:pPr>
              <w:numPr>
                <w:ilvl w:val="1"/>
                <w:numId w:val="30"/>
              </w:numPr>
              <w:overflowPunct/>
              <w:autoSpaceDE/>
              <w:adjustRightInd/>
              <w:spacing w:before="0" w:after="0" w:line="252" w:lineRule="auto"/>
              <w:contextualSpacing/>
              <w:jc w:val="left"/>
              <w:textAlignment w:val="auto"/>
              <w:rPr>
                <w:kern w:val="2"/>
                <w:sz w:val="20"/>
                <w:szCs w:val="20"/>
                <w:lang w:eastAsia="x-none"/>
              </w:rPr>
            </w:pPr>
            <w:r w:rsidRPr="00670721">
              <w:rPr>
                <w:rFonts w:eastAsia="宋体"/>
                <w:kern w:val="2"/>
                <w:sz w:val="20"/>
                <w:szCs w:val="20"/>
              </w:rPr>
              <w:t>E</w:t>
            </w:r>
            <w:r w:rsidRPr="00670721">
              <w:rPr>
                <w:rFonts w:eastAsia="宋体" w:hint="eastAsia"/>
                <w:kern w:val="2"/>
                <w:sz w:val="20"/>
                <w:szCs w:val="20"/>
              </w:rPr>
              <w:t>rror cases in case 3 and case 4</w:t>
            </w:r>
          </w:p>
          <w:p w:rsidR="00B077C4" w:rsidRPr="00670721" w:rsidRDefault="00B077C4" w:rsidP="00A21CBA">
            <w:pPr>
              <w:numPr>
                <w:ilvl w:val="1"/>
                <w:numId w:val="30"/>
              </w:numPr>
              <w:overflowPunct/>
              <w:autoSpaceDE/>
              <w:adjustRightInd/>
              <w:spacing w:before="0" w:after="0" w:line="252" w:lineRule="auto"/>
              <w:contextualSpacing/>
              <w:jc w:val="left"/>
              <w:textAlignment w:val="auto"/>
              <w:rPr>
                <w:kern w:val="2"/>
                <w:sz w:val="20"/>
                <w:szCs w:val="20"/>
                <w:lang w:eastAsia="x-none"/>
              </w:rPr>
            </w:pPr>
            <w:r w:rsidRPr="00670721">
              <w:rPr>
                <w:rFonts w:eastAsia="宋体" w:hint="eastAsia"/>
                <w:kern w:val="2"/>
                <w:sz w:val="20"/>
                <w:szCs w:val="20"/>
              </w:rPr>
              <w:t xml:space="preserve">SIB19 reception </w:t>
            </w:r>
            <w:r w:rsidRPr="00670721">
              <w:rPr>
                <w:rFonts w:eastAsia="宋体"/>
                <w:kern w:val="2"/>
                <w:sz w:val="20"/>
                <w:szCs w:val="20"/>
              </w:rPr>
              <w:t>collide</w:t>
            </w:r>
            <w:r w:rsidRPr="00670721">
              <w:rPr>
                <w:rFonts w:eastAsia="宋体" w:hint="eastAsia"/>
                <w:kern w:val="2"/>
                <w:sz w:val="20"/>
                <w:szCs w:val="20"/>
              </w:rPr>
              <w:t xml:space="preserve">s with UL transmission </w:t>
            </w:r>
          </w:p>
          <w:p w:rsidR="00B077C4" w:rsidRPr="00670721" w:rsidRDefault="00B077C4" w:rsidP="00A21CBA">
            <w:pPr>
              <w:numPr>
                <w:ilvl w:val="1"/>
                <w:numId w:val="30"/>
              </w:numPr>
              <w:overflowPunct/>
              <w:autoSpaceDE/>
              <w:adjustRightInd/>
              <w:spacing w:before="0" w:after="0" w:line="252" w:lineRule="auto"/>
              <w:contextualSpacing/>
              <w:jc w:val="left"/>
              <w:textAlignment w:val="auto"/>
              <w:rPr>
                <w:kern w:val="2"/>
                <w:sz w:val="20"/>
                <w:szCs w:val="20"/>
                <w:lang w:eastAsia="x-none"/>
              </w:rPr>
            </w:pPr>
            <w:r w:rsidRPr="00670721">
              <w:rPr>
                <w:rFonts w:eastAsia="宋体"/>
                <w:kern w:val="2"/>
                <w:sz w:val="20"/>
                <w:szCs w:val="20"/>
              </w:rPr>
              <w:t>S</w:t>
            </w:r>
            <w:r w:rsidRPr="00670721">
              <w:rPr>
                <w:rFonts w:eastAsia="宋体" w:hint="eastAsia"/>
                <w:kern w:val="2"/>
                <w:sz w:val="20"/>
                <w:szCs w:val="20"/>
              </w:rPr>
              <w:t xml:space="preserve">lot counting for UL repetition </w:t>
            </w:r>
            <w:r w:rsidRPr="00670721">
              <w:rPr>
                <w:rFonts w:eastAsia="宋体"/>
                <w:kern w:val="2"/>
                <w:sz w:val="20"/>
                <w:szCs w:val="20"/>
              </w:rPr>
              <w:t>transmission</w:t>
            </w:r>
            <w:r w:rsidRPr="00670721">
              <w:rPr>
                <w:rFonts w:eastAsia="宋体" w:hint="eastAsia"/>
                <w:kern w:val="2"/>
                <w:sz w:val="20"/>
                <w:szCs w:val="20"/>
              </w:rPr>
              <w:t xml:space="preserve"> colliding with SSB reception</w:t>
            </w:r>
          </w:p>
          <w:p w:rsidR="00B077C4" w:rsidRPr="00670721" w:rsidRDefault="00B077C4" w:rsidP="00A21CBA">
            <w:pPr>
              <w:numPr>
                <w:ilvl w:val="1"/>
                <w:numId w:val="30"/>
              </w:numPr>
              <w:overflowPunct/>
              <w:autoSpaceDE/>
              <w:adjustRightInd/>
              <w:spacing w:before="0" w:after="0" w:line="252" w:lineRule="auto"/>
              <w:contextualSpacing/>
              <w:jc w:val="left"/>
              <w:textAlignment w:val="auto"/>
              <w:rPr>
                <w:kern w:val="2"/>
                <w:sz w:val="20"/>
                <w:szCs w:val="20"/>
                <w:lang w:eastAsia="x-none"/>
              </w:rPr>
            </w:pPr>
            <w:r w:rsidRPr="00670721">
              <w:rPr>
                <w:rFonts w:eastAsia="宋体"/>
                <w:kern w:val="2"/>
                <w:sz w:val="20"/>
                <w:szCs w:val="20"/>
              </w:rPr>
              <w:t>Invalid symbol determination</w:t>
            </w:r>
            <w:r w:rsidRPr="00670721">
              <w:rPr>
                <w:rFonts w:eastAsia="宋体" w:hint="eastAsia"/>
                <w:kern w:val="2"/>
                <w:sz w:val="20"/>
                <w:szCs w:val="20"/>
              </w:rPr>
              <w:t xml:space="preserve"> for </w:t>
            </w:r>
            <w:r w:rsidRPr="00670721">
              <w:rPr>
                <w:rFonts w:eastAsia="宋体"/>
                <w:kern w:val="2"/>
                <w:sz w:val="20"/>
                <w:szCs w:val="20"/>
              </w:rPr>
              <w:t>PUSCH repetition type B</w:t>
            </w:r>
          </w:p>
          <w:p w:rsidR="00B077C4" w:rsidRPr="00670721" w:rsidRDefault="00B077C4" w:rsidP="00A21CBA">
            <w:pPr>
              <w:numPr>
                <w:ilvl w:val="1"/>
                <w:numId w:val="30"/>
              </w:numPr>
              <w:overflowPunct/>
              <w:autoSpaceDE/>
              <w:adjustRightInd/>
              <w:spacing w:before="0" w:after="0" w:line="252" w:lineRule="auto"/>
              <w:contextualSpacing/>
              <w:jc w:val="left"/>
              <w:textAlignment w:val="auto"/>
              <w:rPr>
                <w:kern w:val="2"/>
                <w:sz w:val="20"/>
                <w:szCs w:val="20"/>
                <w:lang w:eastAsia="x-none"/>
              </w:rPr>
            </w:pPr>
            <w:r w:rsidRPr="00670721">
              <w:rPr>
                <w:rFonts w:eastAsia="宋体" w:hint="eastAsia"/>
                <w:bCs/>
                <w:sz w:val="20"/>
                <w:szCs w:val="20"/>
              </w:rPr>
              <w:t>Actual TDW determination due to</w:t>
            </w:r>
            <w:r w:rsidRPr="00670721">
              <w:rPr>
                <w:rFonts w:eastAsia="Yu Mincho"/>
                <w:bCs/>
                <w:sz w:val="20"/>
                <w:szCs w:val="20"/>
              </w:rPr>
              <w:t xml:space="preserve"> </w:t>
            </w:r>
            <w:r w:rsidRPr="00670721">
              <w:rPr>
                <w:rFonts w:eastAsia="宋体" w:hint="eastAsia"/>
                <w:bCs/>
                <w:sz w:val="20"/>
                <w:szCs w:val="20"/>
              </w:rPr>
              <w:t xml:space="preserve">the collision between DL reception and UL </w:t>
            </w:r>
            <w:r w:rsidRPr="00670721">
              <w:rPr>
                <w:rFonts w:eastAsia="宋体"/>
                <w:bCs/>
                <w:sz w:val="20"/>
                <w:szCs w:val="20"/>
              </w:rPr>
              <w:t>transmission</w:t>
            </w:r>
            <w:r w:rsidRPr="00670721">
              <w:rPr>
                <w:rFonts w:eastAsia="宋体" w:hint="eastAsia"/>
                <w:bCs/>
                <w:sz w:val="20"/>
                <w:szCs w:val="20"/>
              </w:rPr>
              <w:t xml:space="preserve"> with DMRS </w:t>
            </w:r>
            <w:r w:rsidRPr="00670721">
              <w:rPr>
                <w:rFonts w:eastAsia="Yu Mincho"/>
                <w:bCs/>
                <w:sz w:val="20"/>
                <w:szCs w:val="20"/>
              </w:rPr>
              <w:t>bundling</w:t>
            </w:r>
            <w:r w:rsidRPr="00670721">
              <w:rPr>
                <w:rFonts w:eastAsia="宋体" w:hint="eastAsia"/>
                <w:bCs/>
                <w:sz w:val="20"/>
                <w:szCs w:val="20"/>
              </w:rPr>
              <w:t xml:space="preserve"> </w:t>
            </w:r>
          </w:p>
          <w:p w:rsidR="00B077C4" w:rsidRPr="00670721" w:rsidRDefault="00B077C4" w:rsidP="00A21CBA">
            <w:pPr>
              <w:numPr>
                <w:ilvl w:val="1"/>
                <w:numId w:val="30"/>
              </w:numPr>
              <w:overflowPunct/>
              <w:autoSpaceDE/>
              <w:adjustRightInd/>
              <w:spacing w:before="0" w:after="0" w:line="252" w:lineRule="auto"/>
              <w:contextualSpacing/>
              <w:jc w:val="left"/>
              <w:textAlignment w:val="auto"/>
              <w:rPr>
                <w:kern w:val="2"/>
                <w:sz w:val="20"/>
                <w:szCs w:val="20"/>
                <w:lang w:eastAsia="x-none"/>
              </w:rPr>
            </w:pPr>
            <w:r w:rsidRPr="00670721">
              <w:rPr>
                <w:rFonts w:hint="eastAsia"/>
                <w:kern w:val="2"/>
                <w:sz w:val="20"/>
                <w:szCs w:val="20"/>
                <w:lang w:eastAsia="x-none"/>
              </w:rPr>
              <w:t>C</w:t>
            </w:r>
            <w:r w:rsidRPr="00670721">
              <w:rPr>
                <w:kern w:val="2"/>
                <w:sz w:val="20"/>
                <w:szCs w:val="20"/>
                <w:lang w:eastAsia="x-none"/>
              </w:rPr>
              <w:t>PU occupation due to omitted DL reception or UL transmission</w:t>
            </w:r>
          </w:p>
          <w:p w:rsidR="00B077C4" w:rsidRPr="00670721" w:rsidRDefault="00B077C4" w:rsidP="00B077C4">
            <w:pPr>
              <w:spacing w:line="252" w:lineRule="auto"/>
              <w:contextualSpacing/>
              <w:rPr>
                <w:rFonts w:eastAsia="宋体"/>
                <w:kern w:val="2"/>
                <w:sz w:val="20"/>
                <w:szCs w:val="20"/>
              </w:rPr>
            </w:pPr>
            <w:r w:rsidRPr="00670721">
              <w:rPr>
                <w:rFonts w:eastAsia="宋体" w:hint="eastAsia"/>
                <w:kern w:val="2"/>
                <w:sz w:val="20"/>
                <w:szCs w:val="20"/>
              </w:rPr>
              <w:t>Note: Both GSO and Non-GSO should be considered.</w:t>
            </w:r>
          </w:p>
          <w:p w:rsidR="00B077C4" w:rsidRPr="00670721" w:rsidRDefault="00B077C4" w:rsidP="00C018D0">
            <w:pPr>
              <w:spacing w:before="0" w:after="120"/>
              <w:jc w:val="left"/>
              <w:rPr>
                <w:rFonts w:eastAsiaTheme="minorEastAsia"/>
                <w:sz w:val="20"/>
                <w:szCs w:val="20"/>
                <w:lang w:val="sv-SE"/>
              </w:rPr>
            </w:pPr>
          </w:p>
          <w:p w:rsidR="008073BF" w:rsidRPr="00670721" w:rsidRDefault="008073BF" w:rsidP="00C018D0">
            <w:pPr>
              <w:spacing w:before="0" w:after="120"/>
              <w:jc w:val="left"/>
              <w:rPr>
                <w:rFonts w:eastAsiaTheme="minorEastAsia"/>
                <w:sz w:val="20"/>
                <w:szCs w:val="20"/>
                <w:lang w:val="sv-SE"/>
              </w:rPr>
            </w:pPr>
            <w:r w:rsidRPr="00670721">
              <w:rPr>
                <w:rFonts w:eastAsiaTheme="minorEastAsia"/>
                <w:sz w:val="20"/>
                <w:szCs w:val="20"/>
                <w:lang w:val="sv-SE"/>
              </w:rPr>
              <w:t>RAN1#117</w:t>
            </w:r>
            <w:r w:rsidRPr="00670721">
              <w:rPr>
                <w:rFonts w:eastAsiaTheme="minorEastAsia" w:hint="eastAsia"/>
                <w:sz w:val="20"/>
                <w:szCs w:val="20"/>
                <w:lang w:val="sv-SE"/>
              </w:rPr>
              <w:t>:</w:t>
            </w:r>
          </w:p>
          <w:p w:rsidR="008073BF" w:rsidRPr="00670721" w:rsidRDefault="008073BF" w:rsidP="008073BF">
            <w:pPr>
              <w:rPr>
                <w:b/>
                <w:sz w:val="20"/>
                <w:szCs w:val="20"/>
              </w:rPr>
            </w:pPr>
            <w:r w:rsidRPr="00670721">
              <w:rPr>
                <w:b/>
                <w:sz w:val="20"/>
                <w:szCs w:val="20"/>
              </w:rPr>
              <w:t>Conclusion</w:t>
            </w:r>
          </w:p>
          <w:p w:rsidR="008073BF" w:rsidRPr="00670721" w:rsidRDefault="008073BF" w:rsidP="008073BF">
            <w:pPr>
              <w:rPr>
                <w:rFonts w:eastAsia="宋体"/>
                <w:noProof/>
                <w:sz w:val="20"/>
                <w:szCs w:val="20"/>
              </w:rPr>
            </w:pPr>
            <w:r w:rsidRPr="00670721">
              <w:rPr>
                <w:rFonts w:eastAsia="宋体"/>
                <w:noProof/>
                <w:sz w:val="20"/>
                <w:szCs w:val="20"/>
              </w:rPr>
              <w:t>F</w:t>
            </w:r>
            <w:r w:rsidRPr="00670721">
              <w:rPr>
                <w:rFonts w:eastAsia="宋体" w:hint="eastAsia"/>
                <w:noProof/>
                <w:sz w:val="20"/>
                <w:szCs w:val="20"/>
              </w:rPr>
              <w:t>or Rel-19</w:t>
            </w:r>
            <w:r w:rsidRPr="00670721">
              <w:rPr>
                <w:rFonts w:eastAsia="宋体"/>
                <w:noProof/>
                <w:sz w:val="20"/>
                <w:szCs w:val="20"/>
              </w:rPr>
              <w:t xml:space="preserve"> HD-FDD RedCap/eRedCap UE in </w:t>
            </w:r>
            <w:r w:rsidRPr="00670721">
              <w:rPr>
                <w:rFonts w:eastAsia="宋体" w:hint="eastAsia"/>
                <w:noProof/>
                <w:sz w:val="20"/>
                <w:szCs w:val="20"/>
              </w:rPr>
              <w:t>N</w:t>
            </w:r>
            <w:r w:rsidRPr="00670721">
              <w:rPr>
                <w:rFonts w:eastAsia="宋体"/>
                <w:noProof/>
                <w:sz w:val="20"/>
                <w:szCs w:val="20"/>
              </w:rPr>
              <w:t xml:space="preserve">TN, the issues caused by </w:t>
            </w:r>
            <w:r w:rsidRPr="00670721">
              <w:rPr>
                <w:rFonts w:eastAsia="宋体" w:hint="eastAsia"/>
                <w:noProof/>
                <w:sz w:val="20"/>
                <w:szCs w:val="20"/>
              </w:rPr>
              <w:t xml:space="preserve">TA mismatch between </w:t>
            </w:r>
            <w:r w:rsidRPr="00670721">
              <w:rPr>
                <w:rFonts w:eastAsia="宋体"/>
                <w:noProof/>
                <w:sz w:val="20"/>
                <w:szCs w:val="20"/>
              </w:rPr>
              <w:t>actual</w:t>
            </w:r>
            <w:r w:rsidRPr="00670721">
              <w:rPr>
                <w:rFonts w:eastAsia="宋体" w:hint="eastAsia"/>
                <w:noProof/>
                <w:sz w:val="20"/>
                <w:szCs w:val="20"/>
              </w:rPr>
              <w:t xml:space="preserve"> TA used by the UE and assumed TA for the UE at the gNB</w:t>
            </w:r>
            <w:r w:rsidRPr="00670721">
              <w:rPr>
                <w:rFonts w:eastAsia="宋体"/>
                <w:noProof/>
                <w:sz w:val="20"/>
                <w:szCs w:val="20"/>
              </w:rPr>
              <w:t xml:space="preserve"> should be mitigated for collision cases 3 and 4.</w:t>
            </w:r>
          </w:p>
          <w:p w:rsidR="008073BF" w:rsidRPr="00670721" w:rsidRDefault="008073BF" w:rsidP="00A21CBA">
            <w:pPr>
              <w:numPr>
                <w:ilvl w:val="0"/>
                <w:numId w:val="29"/>
              </w:numPr>
              <w:overflowPunct/>
              <w:autoSpaceDE/>
              <w:autoSpaceDN/>
              <w:adjustRightInd/>
              <w:spacing w:before="0" w:after="0"/>
              <w:jc w:val="left"/>
              <w:textAlignment w:val="auto"/>
              <w:rPr>
                <w:rFonts w:eastAsia="宋体"/>
                <w:noProof/>
                <w:sz w:val="20"/>
                <w:szCs w:val="20"/>
              </w:rPr>
            </w:pPr>
            <w:r w:rsidRPr="00670721">
              <w:rPr>
                <w:rFonts w:eastAsia="宋体" w:hint="eastAsia"/>
                <w:noProof/>
                <w:sz w:val="20"/>
                <w:szCs w:val="20"/>
              </w:rPr>
              <w:t>N</w:t>
            </w:r>
            <w:r w:rsidRPr="00670721">
              <w:rPr>
                <w:rFonts w:eastAsia="宋体"/>
                <w:noProof/>
                <w:sz w:val="20"/>
                <w:szCs w:val="20"/>
              </w:rPr>
              <w:t>ote: further discussion on other cases is not precluded</w:t>
            </w:r>
          </w:p>
          <w:p w:rsidR="008073BF" w:rsidRPr="00670721" w:rsidRDefault="008073BF" w:rsidP="008073BF">
            <w:pPr>
              <w:rPr>
                <w:b/>
                <w:sz w:val="20"/>
                <w:szCs w:val="20"/>
              </w:rPr>
            </w:pPr>
            <w:r w:rsidRPr="00670721">
              <w:rPr>
                <w:b/>
                <w:sz w:val="20"/>
                <w:szCs w:val="20"/>
              </w:rPr>
              <w:t>Conclusion</w:t>
            </w:r>
          </w:p>
          <w:p w:rsidR="008073BF" w:rsidRPr="00670721" w:rsidRDefault="008073BF" w:rsidP="008073BF">
            <w:pPr>
              <w:rPr>
                <w:rFonts w:eastAsia="宋体"/>
                <w:b/>
                <w:sz w:val="20"/>
                <w:szCs w:val="20"/>
              </w:rPr>
            </w:pPr>
            <w:r w:rsidRPr="00670721">
              <w:rPr>
                <w:rFonts w:hint="eastAsia"/>
                <w:sz w:val="20"/>
                <w:szCs w:val="20"/>
              </w:rPr>
              <w:t xml:space="preserve">For collision cases 1, 2, 5 and 6, </w:t>
            </w:r>
            <w:r w:rsidRPr="00670721">
              <w:rPr>
                <w:rFonts w:eastAsia="宋体" w:hint="eastAsia"/>
                <w:sz w:val="20"/>
                <w:szCs w:val="20"/>
              </w:rPr>
              <w:t xml:space="preserve">the existing priority rules </w:t>
            </w:r>
            <w:r w:rsidRPr="00670721">
              <w:rPr>
                <w:rFonts w:eastAsia="宋体"/>
                <w:sz w:val="20"/>
                <w:szCs w:val="20"/>
              </w:rPr>
              <w:t>can be</w:t>
            </w:r>
            <w:r w:rsidRPr="00670721">
              <w:rPr>
                <w:rFonts w:eastAsia="宋体" w:hint="eastAsia"/>
                <w:sz w:val="20"/>
                <w:szCs w:val="20"/>
              </w:rPr>
              <w:t xml:space="preserve"> reused </w:t>
            </w:r>
            <w:r w:rsidRPr="00670721">
              <w:rPr>
                <w:rFonts w:eastAsia="宋体"/>
                <w:bCs/>
                <w:sz w:val="20"/>
                <w:szCs w:val="20"/>
              </w:rPr>
              <w:t>for a HD-FDD (e</w:t>
            </w:r>
            <w:proofErr w:type="gramStart"/>
            <w:r w:rsidRPr="00670721">
              <w:rPr>
                <w:rFonts w:eastAsia="宋体"/>
                <w:bCs/>
                <w:sz w:val="20"/>
                <w:szCs w:val="20"/>
              </w:rPr>
              <w:t>)</w:t>
            </w:r>
            <w:proofErr w:type="spellStart"/>
            <w:r w:rsidRPr="00670721">
              <w:rPr>
                <w:rFonts w:eastAsia="宋体"/>
                <w:bCs/>
                <w:sz w:val="20"/>
                <w:szCs w:val="20"/>
              </w:rPr>
              <w:t>RedCap</w:t>
            </w:r>
            <w:proofErr w:type="spellEnd"/>
            <w:proofErr w:type="gramEnd"/>
            <w:r w:rsidRPr="00670721">
              <w:rPr>
                <w:rFonts w:eastAsia="宋体"/>
                <w:bCs/>
                <w:sz w:val="20"/>
                <w:szCs w:val="20"/>
              </w:rPr>
              <w:t xml:space="preserve"> UE</w:t>
            </w:r>
            <w:r w:rsidRPr="00670721">
              <w:rPr>
                <w:rFonts w:eastAsia="宋体" w:hint="eastAsia"/>
                <w:bCs/>
                <w:sz w:val="20"/>
                <w:szCs w:val="20"/>
              </w:rPr>
              <w:t xml:space="preserve"> in NTN</w:t>
            </w:r>
            <w:r w:rsidRPr="00670721">
              <w:rPr>
                <w:rFonts w:eastAsia="宋体" w:hint="eastAsia"/>
                <w:sz w:val="20"/>
                <w:szCs w:val="20"/>
              </w:rPr>
              <w:t>.</w:t>
            </w:r>
            <w:r w:rsidRPr="00670721">
              <w:rPr>
                <w:rFonts w:eastAsia="宋体" w:hint="eastAsia"/>
                <w:b/>
                <w:sz w:val="20"/>
                <w:szCs w:val="20"/>
              </w:rPr>
              <w:t xml:space="preserve"> </w:t>
            </w:r>
          </w:p>
          <w:p w:rsidR="008073BF" w:rsidRPr="00670721" w:rsidRDefault="008073BF" w:rsidP="008073BF">
            <w:pPr>
              <w:rPr>
                <w:rFonts w:eastAsia="宋体"/>
                <w:b/>
                <w:sz w:val="20"/>
                <w:szCs w:val="20"/>
              </w:rPr>
            </w:pPr>
          </w:p>
          <w:p w:rsidR="00C018D0" w:rsidRPr="00670721" w:rsidRDefault="00C018D0" w:rsidP="00C018D0">
            <w:pPr>
              <w:spacing w:before="0" w:after="120"/>
              <w:jc w:val="left"/>
              <w:rPr>
                <w:rFonts w:eastAsiaTheme="minorEastAsia"/>
                <w:sz w:val="20"/>
                <w:szCs w:val="20"/>
                <w:lang w:val="sv-SE"/>
              </w:rPr>
            </w:pPr>
            <w:r w:rsidRPr="00670721">
              <w:rPr>
                <w:rFonts w:eastAsiaTheme="minorEastAsia"/>
                <w:sz w:val="20"/>
                <w:szCs w:val="20"/>
                <w:lang w:val="sv-SE"/>
              </w:rPr>
              <w:t>RAN1#118</w:t>
            </w:r>
            <w:r w:rsidRPr="00670721">
              <w:rPr>
                <w:rFonts w:eastAsiaTheme="minorEastAsia" w:hint="eastAsia"/>
                <w:sz w:val="20"/>
                <w:szCs w:val="20"/>
                <w:lang w:val="sv-SE"/>
              </w:rPr>
              <w:t>:</w:t>
            </w:r>
          </w:p>
          <w:p w:rsidR="00C018D0" w:rsidRPr="00670721" w:rsidRDefault="00C018D0" w:rsidP="00C018D0">
            <w:pPr>
              <w:rPr>
                <w:rFonts w:eastAsia="Batang"/>
                <w:sz w:val="20"/>
                <w:szCs w:val="20"/>
                <w:lang w:eastAsia="ko-KR"/>
              </w:rPr>
            </w:pPr>
            <w:r w:rsidRPr="00670721">
              <w:rPr>
                <w:rFonts w:eastAsia="Batang"/>
                <w:sz w:val="20"/>
                <w:szCs w:val="20"/>
                <w:highlight w:val="green"/>
                <w:lang w:eastAsia="ko-KR"/>
              </w:rPr>
              <w:t>Agreement</w:t>
            </w:r>
          </w:p>
          <w:p w:rsidR="00C018D0" w:rsidRPr="00670721" w:rsidRDefault="00C018D0" w:rsidP="00C018D0">
            <w:pPr>
              <w:rPr>
                <w:rFonts w:eastAsia="宋体"/>
                <w:sz w:val="20"/>
                <w:szCs w:val="20"/>
              </w:rPr>
            </w:pPr>
            <w:r w:rsidRPr="00670721">
              <w:rPr>
                <w:rFonts w:eastAsia="宋体"/>
                <w:sz w:val="20"/>
                <w:szCs w:val="20"/>
              </w:rPr>
              <w:t>The collision case 3 (</w:t>
            </w:r>
            <w:r w:rsidRPr="00670721">
              <w:rPr>
                <w:rFonts w:eastAsia="Batang"/>
                <w:kern w:val="2"/>
                <w:sz w:val="20"/>
                <w:szCs w:val="20"/>
              </w:rPr>
              <w:t>Semi-statically configured DL reception collides with semi-statically configured UL transmission</w:t>
            </w:r>
            <w:r w:rsidRPr="00670721">
              <w:rPr>
                <w:rFonts w:eastAsia="宋体"/>
                <w:sz w:val="20"/>
                <w:szCs w:val="20"/>
              </w:rPr>
              <w:t>) can’t be assumed as error case. When the collision happens at UE side for collision case 3, one of the following options on priority rules is supported.</w:t>
            </w:r>
          </w:p>
          <w:p w:rsidR="00C018D0" w:rsidRPr="00670721" w:rsidRDefault="00C018D0" w:rsidP="00A21CBA">
            <w:pPr>
              <w:numPr>
                <w:ilvl w:val="0"/>
                <w:numId w:val="28"/>
              </w:numPr>
              <w:suppressAutoHyphens/>
              <w:overflowPunct/>
              <w:autoSpaceDE/>
              <w:autoSpaceDN/>
              <w:adjustRightInd/>
              <w:spacing w:before="0" w:after="0"/>
              <w:jc w:val="left"/>
              <w:textAlignment w:val="auto"/>
              <w:rPr>
                <w:rFonts w:eastAsia="宋体"/>
                <w:sz w:val="20"/>
                <w:szCs w:val="20"/>
              </w:rPr>
            </w:pPr>
            <w:r w:rsidRPr="00670721">
              <w:rPr>
                <w:rFonts w:eastAsia="宋体"/>
                <w:sz w:val="20"/>
                <w:szCs w:val="20"/>
              </w:rPr>
              <w:t xml:space="preserve">Option A: the priority of keeping one direction and overriding another direction is based on different use cases (e.g. the collision happening in different channel types or different scheduling cases) without </w:t>
            </w:r>
            <w:r w:rsidRPr="00670721">
              <w:rPr>
                <w:rFonts w:eastAsia="Batang"/>
                <w:sz w:val="20"/>
                <w:szCs w:val="20"/>
                <w:lang w:eastAsia="x-none"/>
              </w:rPr>
              <w:t>network</w:t>
            </w:r>
            <w:r w:rsidRPr="00670721">
              <w:rPr>
                <w:rFonts w:eastAsia="宋体"/>
                <w:sz w:val="20"/>
                <w:szCs w:val="20"/>
              </w:rPr>
              <w:t xml:space="preserve"> </w:t>
            </w:r>
            <w:r w:rsidRPr="00670721">
              <w:rPr>
                <w:rFonts w:eastAsia="Batang"/>
                <w:sz w:val="20"/>
                <w:szCs w:val="20"/>
                <w:lang w:eastAsia="x-none"/>
              </w:rPr>
              <w:t>signalling</w:t>
            </w:r>
          </w:p>
          <w:p w:rsidR="00C018D0" w:rsidRPr="00670721" w:rsidRDefault="00C018D0" w:rsidP="00A21CBA">
            <w:pPr>
              <w:numPr>
                <w:ilvl w:val="1"/>
                <w:numId w:val="28"/>
              </w:numPr>
              <w:suppressAutoHyphens/>
              <w:overflowPunct/>
              <w:autoSpaceDE/>
              <w:autoSpaceDN/>
              <w:adjustRightInd/>
              <w:spacing w:before="0" w:after="0"/>
              <w:jc w:val="left"/>
              <w:textAlignment w:val="auto"/>
              <w:rPr>
                <w:rFonts w:eastAsia="宋体"/>
                <w:sz w:val="20"/>
                <w:szCs w:val="20"/>
              </w:rPr>
            </w:pPr>
            <w:r w:rsidRPr="00670721">
              <w:rPr>
                <w:rFonts w:eastAsia="宋体"/>
                <w:sz w:val="20"/>
                <w:szCs w:val="20"/>
              </w:rPr>
              <w:t>It is not precluded that some or all use cases are left to UE implementation regarding whether DL reception or UL transmission is dropped</w:t>
            </w:r>
          </w:p>
          <w:p w:rsidR="00C018D0" w:rsidRPr="00670721" w:rsidRDefault="00C018D0" w:rsidP="00A21CBA">
            <w:pPr>
              <w:numPr>
                <w:ilvl w:val="1"/>
                <w:numId w:val="28"/>
              </w:numPr>
              <w:suppressAutoHyphens/>
              <w:overflowPunct/>
              <w:autoSpaceDE/>
              <w:autoSpaceDN/>
              <w:adjustRightInd/>
              <w:spacing w:before="0" w:after="0"/>
              <w:jc w:val="left"/>
              <w:textAlignment w:val="auto"/>
              <w:rPr>
                <w:rFonts w:eastAsia="宋体"/>
                <w:sz w:val="20"/>
                <w:szCs w:val="20"/>
              </w:rPr>
            </w:pPr>
            <w:r w:rsidRPr="00670721">
              <w:rPr>
                <w:rFonts w:eastAsia="宋体"/>
                <w:sz w:val="20"/>
                <w:szCs w:val="20"/>
              </w:rPr>
              <w:t>Note: it is not precluded that the same direction is prioritized for all different use cases</w:t>
            </w:r>
          </w:p>
          <w:p w:rsidR="00C018D0" w:rsidRPr="00670721" w:rsidRDefault="00C018D0" w:rsidP="00A21CBA">
            <w:pPr>
              <w:numPr>
                <w:ilvl w:val="0"/>
                <w:numId w:val="28"/>
              </w:numPr>
              <w:suppressAutoHyphens/>
              <w:overflowPunct/>
              <w:autoSpaceDE/>
              <w:autoSpaceDN/>
              <w:adjustRightInd/>
              <w:spacing w:before="0" w:after="0"/>
              <w:jc w:val="left"/>
              <w:textAlignment w:val="auto"/>
              <w:rPr>
                <w:rFonts w:eastAsia="Batang"/>
                <w:sz w:val="20"/>
                <w:szCs w:val="20"/>
              </w:rPr>
            </w:pPr>
            <w:r w:rsidRPr="00670721">
              <w:rPr>
                <w:rFonts w:eastAsia="宋体"/>
                <w:sz w:val="20"/>
                <w:szCs w:val="20"/>
              </w:rPr>
              <w:lastRenderedPageBreak/>
              <w:t>Option B: network indicates the priority configuration to the UE</w:t>
            </w:r>
          </w:p>
          <w:p w:rsidR="00C018D0" w:rsidRPr="00670721" w:rsidRDefault="00C018D0" w:rsidP="00A21CBA">
            <w:pPr>
              <w:numPr>
                <w:ilvl w:val="1"/>
                <w:numId w:val="28"/>
              </w:numPr>
              <w:suppressAutoHyphens/>
              <w:overflowPunct/>
              <w:autoSpaceDE/>
              <w:autoSpaceDN/>
              <w:adjustRightInd/>
              <w:spacing w:before="0" w:after="0"/>
              <w:jc w:val="left"/>
              <w:textAlignment w:val="auto"/>
              <w:rPr>
                <w:rFonts w:eastAsia="宋体"/>
                <w:sz w:val="20"/>
                <w:szCs w:val="20"/>
              </w:rPr>
            </w:pPr>
            <w:r w:rsidRPr="00670721">
              <w:rPr>
                <w:rFonts w:eastAsia="宋体"/>
                <w:sz w:val="20"/>
                <w:szCs w:val="20"/>
              </w:rPr>
              <w:t>It is not precluded that some use cases are left to UE implementation regarding whether DL reception or UL transmission is dropped</w:t>
            </w:r>
          </w:p>
          <w:p w:rsidR="00C018D0" w:rsidRPr="00670721" w:rsidRDefault="00C018D0" w:rsidP="00A21CBA">
            <w:pPr>
              <w:numPr>
                <w:ilvl w:val="1"/>
                <w:numId w:val="28"/>
              </w:numPr>
              <w:suppressAutoHyphens/>
              <w:overflowPunct/>
              <w:autoSpaceDE/>
              <w:autoSpaceDN/>
              <w:adjustRightInd/>
              <w:spacing w:before="0" w:after="0"/>
              <w:jc w:val="left"/>
              <w:textAlignment w:val="auto"/>
              <w:rPr>
                <w:rFonts w:eastAsia="宋体"/>
                <w:sz w:val="20"/>
                <w:szCs w:val="20"/>
              </w:rPr>
            </w:pPr>
            <w:r w:rsidRPr="00670721">
              <w:rPr>
                <w:rFonts w:eastAsia="宋体"/>
                <w:sz w:val="20"/>
                <w:szCs w:val="20"/>
              </w:rPr>
              <w:t>It is not precluded to define default rules, if necessary</w:t>
            </w:r>
          </w:p>
          <w:p w:rsidR="008073BF" w:rsidRPr="00670721" w:rsidRDefault="008073BF" w:rsidP="008073BF">
            <w:pPr>
              <w:snapToGrid w:val="0"/>
              <w:rPr>
                <w:rFonts w:ascii="Times" w:eastAsia="宋体" w:hAnsi="Times"/>
                <w:sz w:val="20"/>
                <w:szCs w:val="20"/>
                <w:highlight w:val="green"/>
              </w:rPr>
            </w:pPr>
            <w:r w:rsidRPr="00670721">
              <w:rPr>
                <w:rFonts w:ascii="Times" w:eastAsia="宋体" w:hAnsi="Times"/>
                <w:sz w:val="20"/>
                <w:szCs w:val="20"/>
                <w:highlight w:val="green"/>
              </w:rPr>
              <w:t>Agreement</w:t>
            </w:r>
          </w:p>
          <w:p w:rsidR="008073BF" w:rsidRPr="00670721" w:rsidRDefault="008073BF" w:rsidP="008073BF">
            <w:pPr>
              <w:snapToGrid w:val="0"/>
              <w:rPr>
                <w:rFonts w:ascii="Times" w:eastAsia="Batang" w:hAnsi="Times"/>
                <w:bCs/>
                <w:sz w:val="20"/>
                <w:szCs w:val="20"/>
              </w:rPr>
            </w:pPr>
            <w:r w:rsidRPr="00670721">
              <w:rPr>
                <w:rFonts w:ascii="Times" w:eastAsia="Batang" w:hAnsi="Times"/>
                <w:sz w:val="20"/>
                <w:szCs w:val="20"/>
              </w:rPr>
              <w:t>T</w:t>
            </w:r>
            <w:r w:rsidRPr="00670721">
              <w:rPr>
                <w:rFonts w:ascii="Times" w:eastAsia="Batang" w:hAnsi="Times" w:hint="eastAsia"/>
                <w:sz w:val="20"/>
                <w:szCs w:val="20"/>
              </w:rPr>
              <w:t xml:space="preserve">o </w:t>
            </w:r>
            <w:r w:rsidRPr="00670721">
              <w:rPr>
                <w:rFonts w:ascii="Times" w:eastAsia="宋体" w:hAnsi="Times"/>
                <w:sz w:val="20"/>
                <w:szCs w:val="20"/>
              </w:rPr>
              <w:t xml:space="preserve">mitigate </w:t>
            </w:r>
            <w:r w:rsidRPr="00670721">
              <w:rPr>
                <w:rFonts w:ascii="Times" w:eastAsia="宋体" w:hAnsi="Times" w:hint="eastAsia"/>
                <w:sz w:val="20"/>
                <w:szCs w:val="20"/>
              </w:rPr>
              <w:t>t</w:t>
            </w:r>
            <w:r w:rsidRPr="00670721">
              <w:rPr>
                <w:rFonts w:eastAsia="Batang" w:hint="eastAsia"/>
                <w:sz w:val="20"/>
                <w:szCs w:val="20"/>
              </w:rPr>
              <w:t xml:space="preserve">he collisions of case3 and case4, </w:t>
            </w:r>
            <w:r w:rsidRPr="00670721">
              <w:rPr>
                <w:rFonts w:eastAsia="宋体" w:hint="eastAsia"/>
                <w:sz w:val="20"/>
                <w:szCs w:val="20"/>
              </w:rPr>
              <w:t xml:space="preserve">the following TA reporting </w:t>
            </w:r>
            <w:r w:rsidRPr="00670721">
              <w:rPr>
                <w:rFonts w:eastAsia="宋体"/>
                <w:sz w:val="20"/>
                <w:szCs w:val="20"/>
              </w:rPr>
              <w:t>enhancement</w:t>
            </w:r>
            <w:r w:rsidRPr="00670721">
              <w:rPr>
                <w:rFonts w:eastAsia="宋体" w:hint="eastAsia"/>
                <w:sz w:val="20"/>
                <w:szCs w:val="20"/>
              </w:rPr>
              <w:t xml:space="preserve">s </w:t>
            </w:r>
            <w:r w:rsidRPr="00670721">
              <w:rPr>
                <w:rFonts w:ascii="Times" w:eastAsia="宋体" w:hAnsi="Times" w:hint="eastAsia"/>
                <w:sz w:val="20"/>
                <w:szCs w:val="20"/>
              </w:rPr>
              <w:t xml:space="preserve">for Rel-19 NTN </w:t>
            </w:r>
            <w:r w:rsidRPr="00670721">
              <w:rPr>
                <w:rFonts w:ascii="Times" w:eastAsia="宋体" w:hAnsi="Times"/>
                <w:sz w:val="20"/>
                <w:szCs w:val="20"/>
              </w:rPr>
              <w:t xml:space="preserve">HD-FDD </w:t>
            </w:r>
            <w:r w:rsidRPr="00670721">
              <w:rPr>
                <w:rFonts w:ascii="Times" w:eastAsia="宋体" w:hAnsi="Times" w:hint="eastAsia"/>
                <w:sz w:val="20"/>
                <w:szCs w:val="20"/>
              </w:rPr>
              <w:t>(e)Redcap UE</w:t>
            </w:r>
            <w:r w:rsidRPr="00670721">
              <w:rPr>
                <w:rFonts w:eastAsia="宋体" w:hint="eastAsia"/>
                <w:sz w:val="20"/>
                <w:szCs w:val="20"/>
              </w:rPr>
              <w:t xml:space="preserve"> can be </w:t>
            </w:r>
            <w:r w:rsidRPr="00670721">
              <w:rPr>
                <w:rFonts w:eastAsia="宋体"/>
                <w:sz w:val="20"/>
                <w:szCs w:val="20"/>
              </w:rPr>
              <w:t>further studied</w:t>
            </w:r>
            <w:r w:rsidRPr="00670721">
              <w:rPr>
                <w:rFonts w:eastAsia="宋体" w:hint="eastAsia"/>
                <w:sz w:val="20"/>
                <w:szCs w:val="20"/>
              </w:rPr>
              <w:t xml:space="preserve">: </w:t>
            </w:r>
          </w:p>
          <w:p w:rsidR="008073BF" w:rsidRPr="00670721" w:rsidRDefault="008073BF" w:rsidP="00A21CBA">
            <w:pPr>
              <w:numPr>
                <w:ilvl w:val="0"/>
                <w:numId w:val="28"/>
              </w:numPr>
              <w:suppressAutoHyphens/>
              <w:overflowPunct/>
              <w:autoSpaceDE/>
              <w:autoSpaceDN/>
              <w:adjustRightInd/>
              <w:spacing w:before="0" w:after="0"/>
              <w:jc w:val="left"/>
              <w:textAlignment w:val="auto"/>
              <w:rPr>
                <w:rFonts w:eastAsia="宋体"/>
                <w:sz w:val="20"/>
                <w:szCs w:val="20"/>
              </w:rPr>
            </w:pPr>
            <w:r w:rsidRPr="00670721">
              <w:rPr>
                <w:rFonts w:eastAsia="宋体" w:hint="eastAsia"/>
                <w:sz w:val="20"/>
                <w:szCs w:val="20"/>
              </w:rPr>
              <w:t xml:space="preserve">Finer TA report granularity </w:t>
            </w:r>
          </w:p>
          <w:p w:rsidR="008073BF" w:rsidRPr="00670721" w:rsidRDefault="008073BF" w:rsidP="00A21CBA">
            <w:pPr>
              <w:numPr>
                <w:ilvl w:val="0"/>
                <w:numId w:val="28"/>
              </w:numPr>
              <w:suppressAutoHyphens/>
              <w:overflowPunct/>
              <w:autoSpaceDE/>
              <w:autoSpaceDN/>
              <w:adjustRightInd/>
              <w:spacing w:before="0" w:after="0"/>
              <w:jc w:val="left"/>
              <w:textAlignment w:val="auto"/>
              <w:rPr>
                <w:rFonts w:eastAsia="宋体"/>
                <w:sz w:val="20"/>
                <w:szCs w:val="20"/>
              </w:rPr>
            </w:pPr>
            <w:r w:rsidRPr="00670721">
              <w:rPr>
                <w:rFonts w:eastAsia="宋体" w:hint="eastAsia"/>
                <w:sz w:val="20"/>
                <w:szCs w:val="20"/>
              </w:rPr>
              <w:t xml:space="preserve">Smaller TA offset threshold </w:t>
            </w:r>
          </w:p>
          <w:p w:rsidR="008073BF" w:rsidRPr="00670721" w:rsidRDefault="008073BF" w:rsidP="00A21CBA">
            <w:pPr>
              <w:numPr>
                <w:ilvl w:val="0"/>
                <w:numId w:val="28"/>
              </w:numPr>
              <w:suppressAutoHyphens/>
              <w:overflowPunct/>
              <w:autoSpaceDE/>
              <w:autoSpaceDN/>
              <w:adjustRightInd/>
              <w:spacing w:before="0" w:after="0"/>
              <w:jc w:val="left"/>
              <w:textAlignment w:val="auto"/>
              <w:rPr>
                <w:rFonts w:eastAsia="宋体"/>
                <w:sz w:val="20"/>
                <w:szCs w:val="20"/>
              </w:rPr>
            </w:pPr>
            <w:r w:rsidRPr="00670721">
              <w:rPr>
                <w:rFonts w:eastAsia="宋体" w:hint="eastAsia"/>
                <w:sz w:val="20"/>
                <w:szCs w:val="20"/>
              </w:rPr>
              <w:t xml:space="preserve">Trigger a </w:t>
            </w:r>
            <w:r w:rsidRPr="00670721">
              <w:rPr>
                <w:rFonts w:eastAsia="宋体"/>
                <w:sz w:val="20"/>
                <w:szCs w:val="20"/>
              </w:rPr>
              <w:t>TA report</w:t>
            </w:r>
            <w:r w:rsidRPr="00670721">
              <w:rPr>
                <w:rFonts w:eastAsia="宋体" w:hint="eastAsia"/>
                <w:sz w:val="20"/>
                <w:szCs w:val="20"/>
              </w:rPr>
              <w:t xml:space="preserve"> when the </w:t>
            </w:r>
            <w:r w:rsidRPr="00670721">
              <w:rPr>
                <w:rFonts w:eastAsia="宋体"/>
                <w:sz w:val="20"/>
                <w:szCs w:val="20"/>
              </w:rPr>
              <w:t>collision</w:t>
            </w:r>
            <w:r w:rsidRPr="00670721">
              <w:rPr>
                <w:rFonts w:eastAsia="宋体" w:hint="eastAsia"/>
                <w:sz w:val="20"/>
                <w:szCs w:val="20"/>
              </w:rPr>
              <w:t xml:space="preserve"> is</w:t>
            </w:r>
            <w:r w:rsidRPr="00670721">
              <w:rPr>
                <w:rFonts w:eastAsia="宋体"/>
                <w:sz w:val="20"/>
                <w:szCs w:val="20"/>
              </w:rPr>
              <w:t xml:space="preserve"> detected at the UE</w:t>
            </w:r>
          </w:p>
          <w:p w:rsidR="008073BF" w:rsidRPr="00670721" w:rsidRDefault="008073BF" w:rsidP="00A21CBA">
            <w:pPr>
              <w:numPr>
                <w:ilvl w:val="0"/>
                <w:numId w:val="28"/>
              </w:numPr>
              <w:suppressAutoHyphens/>
              <w:overflowPunct/>
              <w:autoSpaceDE/>
              <w:autoSpaceDN/>
              <w:adjustRightInd/>
              <w:spacing w:before="0" w:after="0"/>
              <w:jc w:val="left"/>
              <w:textAlignment w:val="auto"/>
              <w:rPr>
                <w:rFonts w:eastAsia="宋体"/>
                <w:sz w:val="20"/>
                <w:szCs w:val="20"/>
              </w:rPr>
            </w:pPr>
            <w:r w:rsidRPr="00670721">
              <w:rPr>
                <w:rFonts w:eastAsia="宋体" w:hint="eastAsia"/>
                <w:sz w:val="20"/>
                <w:szCs w:val="20"/>
              </w:rPr>
              <w:t xml:space="preserve">TA reporting </w:t>
            </w:r>
            <w:r w:rsidRPr="00670721">
              <w:rPr>
                <w:rFonts w:eastAsia="宋体"/>
                <w:sz w:val="20"/>
                <w:szCs w:val="20"/>
              </w:rPr>
              <w:t>with a new</w:t>
            </w:r>
            <w:r w:rsidRPr="00670721">
              <w:rPr>
                <w:rFonts w:eastAsia="宋体" w:hint="eastAsia"/>
                <w:sz w:val="20"/>
                <w:szCs w:val="20"/>
              </w:rPr>
              <w:t xml:space="preserve"> triggering</w:t>
            </w:r>
            <w:r w:rsidRPr="00670721">
              <w:rPr>
                <w:rFonts w:eastAsia="宋体"/>
                <w:sz w:val="20"/>
                <w:szCs w:val="20"/>
              </w:rPr>
              <w:t xml:space="preserve"> mechanism</w:t>
            </w:r>
            <w:r w:rsidRPr="00670721">
              <w:rPr>
                <w:rFonts w:eastAsia="宋体" w:hint="eastAsia"/>
                <w:sz w:val="20"/>
                <w:szCs w:val="20"/>
              </w:rPr>
              <w:t xml:space="preserve"> from </w:t>
            </w:r>
            <w:proofErr w:type="spellStart"/>
            <w:r w:rsidRPr="00670721">
              <w:rPr>
                <w:rFonts w:eastAsia="宋体" w:hint="eastAsia"/>
                <w:sz w:val="20"/>
                <w:szCs w:val="20"/>
              </w:rPr>
              <w:t>gNB</w:t>
            </w:r>
            <w:proofErr w:type="spellEnd"/>
          </w:p>
          <w:p w:rsidR="008073BF" w:rsidRPr="00670721" w:rsidRDefault="008073BF" w:rsidP="00A21CBA">
            <w:pPr>
              <w:numPr>
                <w:ilvl w:val="0"/>
                <w:numId w:val="28"/>
              </w:numPr>
              <w:suppressAutoHyphens/>
              <w:overflowPunct/>
              <w:autoSpaceDE/>
              <w:autoSpaceDN/>
              <w:adjustRightInd/>
              <w:spacing w:before="0" w:after="0"/>
              <w:jc w:val="left"/>
              <w:textAlignment w:val="auto"/>
              <w:rPr>
                <w:rFonts w:eastAsia="宋体"/>
                <w:sz w:val="20"/>
                <w:szCs w:val="20"/>
              </w:rPr>
            </w:pPr>
            <w:r w:rsidRPr="00670721">
              <w:rPr>
                <w:rFonts w:eastAsia="宋体" w:hint="eastAsia"/>
                <w:sz w:val="20"/>
                <w:szCs w:val="20"/>
              </w:rPr>
              <w:t>T</w:t>
            </w:r>
            <w:r w:rsidRPr="00670721">
              <w:rPr>
                <w:rFonts w:eastAsia="宋体"/>
                <w:sz w:val="20"/>
                <w:szCs w:val="20"/>
              </w:rPr>
              <w:t>A drifting rate reporting</w:t>
            </w:r>
          </w:p>
          <w:p w:rsidR="008073BF" w:rsidRPr="00670721" w:rsidRDefault="008073BF" w:rsidP="008073BF">
            <w:pPr>
              <w:rPr>
                <w:rFonts w:ascii="Times" w:eastAsia="宋体" w:hAnsi="Times"/>
                <w:sz w:val="20"/>
                <w:szCs w:val="20"/>
              </w:rPr>
            </w:pPr>
            <w:r w:rsidRPr="00670721">
              <w:rPr>
                <w:rFonts w:ascii="Times" w:eastAsia="Batang" w:hAnsi="Times"/>
                <w:sz w:val="20"/>
                <w:szCs w:val="20"/>
              </w:rPr>
              <w:t xml:space="preserve">Note: </w:t>
            </w:r>
            <w:r w:rsidRPr="00670721">
              <w:rPr>
                <w:rFonts w:ascii="Times" w:eastAsia="宋体" w:hAnsi="Times" w:hint="eastAsia"/>
                <w:sz w:val="20"/>
                <w:szCs w:val="20"/>
              </w:rPr>
              <w:t xml:space="preserve">The benefit, </w:t>
            </w:r>
            <w:r w:rsidRPr="00670721">
              <w:rPr>
                <w:rFonts w:ascii="Times" w:eastAsia="Batang" w:hAnsi="Times"/>
                <w:sz w:val="20"/>
                <w:szCs w:val="20"/>
              </w:rPr>
              <w:t xml:space="preserve">complexity, power consumption and </w:t>
            </w:r>
            <w:proofErr w:type="spellStart"/>
            <w:r w:rsidRPr="00670721">
              <w:rPr>
                <w:rFonts w:ascii="Times" w:eastAsia="Batang" w:hAnsi="Times"/>
                <w:sz w:val="20"/>
                <w:szCs w:val="20"/>
              </w:rPr>
              <w:t>signaling</w:t>
            </w:r>
            <w:proofErr w:type="spellEnd"/>
            <w:r w:rsidRPr="00670721">
              <w:rPr>
                <w:rFonts w:ascii="Times" w:eastAsia="Batang" w:hAnsi="Times"/>
                <w:sz w:val="20"/>
                <w:szCs w:val="20"/>
              </w:rPr>
              <w:t xml:space="preserve"> overhead </w:t>
            </w:r>
            <w:r w:rsidRPr="00670721">
              <w:rPr>
                <w:rFonts w:ascii="Times" w:eastAsia="宋体" w:hAnsi="Times" w:hint="eastAsia"/>
                <w:sz w:val="20"/>
                <w:szCs w:val="20"/>
              </w:rPr>
              <w:t xml:space="preserve">of each scheme is to be further </w:t>
            </w:r>
            <w:r w:rsidRPr="00670721">
              <w:rPr>
                <w:rFonts w:ascii="Times" w:eastAsia="Batang" w:hAnsi="Times"/>
                <w:sz w:val="20"/>
                <w:szCs w:val="20"/>
              </w:rPr>
              <w:t>investigated</w:t>
            </w:r>
            <w:r w:rsidRPr="00670721">
              <w:rPr>
                <w:rFonts w:ascii="Times" w:eastAsia="宋体" w:hAnsi="Times" w:hint="eastAsia"/>
                <w:sz w:val="20"/>
                <w:szCs w:val="20"/>
              </w:rPr>
              <w:t>.</w:t>
            </w:r>
          </w:p>
          <w:p w:rsidR="008073BF" w:rsidRPr="00670721" w:rsidRDefault="008073BF" w:rsidP="008073BF">
            <w:pPr>
              <w:rPr>
                <w:rFonts w:ascii="Times" w:eastAsia="宋体" w:hAnsi="Times"/>
                <w:sz w:val="20"/>
                <w:szCs w:val="20"/>
              </w:rPr>
            </w:pPr>
            <w:r w:rsidRPr="00670721">
              <w:rPr>
                <w:rFonts w:ascii="Times" w:eastAsia="宋体" w:hAnsi="Times" w:hint="eastAsia"/>
                <w:sz w:val="20"/>
                <w:szCs w:val="20"/>
              </w:rPr>
              <w:t>N</w:t>
            </w:r>
            <w:r w:rsidRPr="00670721">
              <w:rPr>
                <w:rFonts w:ascii="Times" w:eastAsia="宋体" w:hAnsi="Times"/>
                <w:sz w:val="20"/>
                <w:szCs w:val="20"/>
              </w:rPr>
              <w:t>ote: other solutions can also be studied</w:t>
            </w:r>
          </w:p>
          <w:p w:rsidR="00C018D0" w:rsidRPr="00670721" w:rsidRDefault="00C018D0" w:rsidP="00993607">
            <w:pPr>
              <w:spacing w:before="0" w:after="120"/>
              <w:jc w:val="left"/>
              <w:rPr>
                <w:rFonts w:eastAsiaTheme="minorEastAsia"/>
                <w:sz w:val="20"/>
                <w:szCs w:val="20"/>
              </w:rPr>
            </w:pPr>
          </w:p>
          <w:p w:rsidR="00E05376" w:rsidRPr="00670721" w:rsidRDefault="00C018D0" w:rsidP="00993607">
            <w:pPr>
              <w:spacing w:before="0" w:after="120"/>
              <w:jc w:val="left"/>
              <w:rPr>
                <w:rFonts w:eastAsiaTheme="minorEastAsia"/>
                <w:sz w:val="20"/>
                <w:szCs w:val="20"/>
                <w:lang w:val="sv-SE"/>
              </w:rPr>
            </w:pPr>
            <w:r w:rsidRPr="00670721">
              <w:rPr>
                <w:rFonts w:eastAsiaTheme="minorEastAsia"/>
                <w:sz w:val="20"/>
                <w:szCs w:val="20"/>
                <w:lang w:val="sv-SE"/>
              </w:rPr>
              <w:t>RAN1#118bis</w:t>
            </w:r>
            <w:r w:rsidRPr="00670721">
              <w:rPr>
                <w:rFonts w:eastAsiaTheme="minorEastAsia" w:hint="eastAsia"/>
                <w:sz w:val="20"/>
                <w:szCs w:val="20"/>
                <w:lang w:val="sv-SE"/>
              </w:rPr>
              <w:t>:</w:t>
            </w:r>
          </w:p>
          <w:p w:rsidR="00C018D0" w:rsidRPr="00670721" w:rsidRDefault="00C018D0" w:rsidP="00C018D0">
            <w:pPr>
              <w:rPr>
                <w:rFonts w:ascii="Times" w:eastAsia="Batang" w:hAnsi="Times"/>
                <w:b/>
                <w:sz w:val="20"/>
                <w:szCs w:val="20"/>
                <w:lang w:eastAsia="ko-KR"/>
              </w:rPr>
            </w:pPr>
            <w:r w:rsidRPr="00670721">
              <w:rPr>
                <w:rFonts w:ascii="Times" w:eastAsia="Batang" w:hAnsi="Times"/>
                <w:b/>
                <w:sz w:val="20"/>
                <w:szCs w:val="20"/>
                <w:lang w:eastAsia="ko-KR"/>
              </w:rPr>
              <w:t>Conclusion</w:t>
            </w:r>
          </w:p>
          <w:p w:rsidR="00C018D0" w:rsidRPr="00670721" w:rsidRDefault="00C018D0" w:rsidP="00C018D0">
            <w:pPr>
              <w:rPr>
                <w:rFonts w:ascii="Times" w:eastAsia="Batang" w:hAnsi="Times"/>
                <w:kern w:val="2"/>
                <w:sz w:val="20"/>
                <w:szCs w:val="20"/>
              </w:rPr>
            </w:pPr>
            <w:r w:rsidRPr="00670721">
              <w:rPr>
                <w:rFonts w:ascii="Times" w:eastAsia="Batang" w:hAnsi="Times" w:hint="eastAsia"/>
                <w:sz w:val="20"/>
                <w:szCs w:val="20"/>
                <w:lang w:eastAsia="ko-KR"/>
              </w:rPr>
              <w:t>T</w:t>
            </w:r>
            <w:r w:rsidRPr="00670721">
              <w:rPr>
                <w:rFonts w:ascii="Times" w:eastAsia="Batang" w:hAnsi="Times"/>
                <w:sz w:val="20"/>
                <w:szCs w:val="20"/>
                <w:lang w:eastAsia="ko-KR"/>
              </w:rPr>
              <w:t xml:space="preserve">he </w:t>
            </w:r>
            <w:r w:rsidRPr="00670721">
              <w:rPr>
                <w:rFonts w:ascii="Times" w:eastAsia="宋体" w:hAnsi="Times"/>
                <w:kern w:val="2"/>
                <w:sz w:val="20"/>
                <w:szCs w:val="20"/>
              </w:rPr>
              <w:t>different use cases (e.g. the collision happening in different channel types or different scheduling cases) from RAN1#118 agreement for collision case 3 (</w:t>
            </w:r>
            <w:r w:rsidRPr="00670721">
              <w:rPr>
                <w:rFonts w:ascii="Times" w:eastAsia="Batang" w:hAnsi="Times"/>
                <w:kern w:val="2"/>
                <w:sz w:val="20"/>
                <w:szCs w:val="20"/>
              </w:rPr>
              <w:t>Semi-statically configured DL reception collides with semi-statically configured UL transmission</w:t>
            </w:r>
            <w:r w:rsidRPr="00670721">
              <w:rPr>
                <w:rFonts w:ascii="Times" w:eastAsia="宋体" w:hAnsi="Times"/>
                <w:kern w:val="2"/>
                <w:sz w:val="20"/>
                <w:szCs w:val="20"/>
              </w:rPr>
              <w:t xml:space="preserve">) consist of pairs of one </w:t>
            </w:r>
            <w:r w:rsidRPr="00670721">
              <w:rPr>
                <w:rFonts w:ascii="Times" w:eastAsia="Batang" w:hAnsi="Times"/>
                <w:kern w:val="2"/>
                <w:sz w:val="20"/>
                <w:szCs w:val="20"/>
              </w:rPr>
              <w:t>semi-statically configured DL reception and one semi-statically configured UL transmission, among:</w:t>
            </w:r>
          </w:p>
          <w:p w:rsidR="00C018D0" w:rsidRPr="00670721" w:rsidRDefault="00C018D0" w:rsidP="00A21CBA">
            <w:pPr>
              <w:numPr>
                <w:ilvl w:val="0"/>
                <w:numId w:val="28"/>
              </w:numPr>
              <w:suppressAutoHyphens/>
              <w:overflowPunct/>
              <w:autoSpaceDE/>
              <w:autoSpaceDN/>
              <w:adjustRightInd/>
              <w:spacing w:before="0" w:after="0"/>
              <w:jc w:val="left"/>
              <w:textAlignment w:val="auto"/>
              <w:rPr>
                <w:rFonts w:ascii="Times" w:eastAsia="宋体" w:hAnsi="Times"/>
                <w:sz w:val="20"/>
                <w:szCs w:val="20"/>
              </w:rPr>
            </w:pPr>
            <w:r w:rsidRPr="00670721">
              <w:rPr>
                <w:rFonts w:ascii="Times" w:eastAsia="宋体" w:hAnsi="Times" w:hint="eastAsia"/>
                <w:sz w:val="20"/>
                <w:szCs w:val="20"/>
              </w:rPr>
              <w:t>S</w:t>
            </w:r>
            <w:r w:rsidRPr="00670721">
              <w:rPr>
                <w:rFonts w:ascii="Times" w:eastAsia="宋体" w:hAnsi="Times"/>
                <w:sz w:val="20"/>
                <w:szCs w:val="20"/>
              </w:rPr>
              <w:t>emi-statically configured DL receptio</w:t>
            </w:r>
            <w:r w:rsidRPr="00670721">
              <w:rPr>
                <w:rFonts w:ascii="Times" w:eastAsia="宋体" w:hAnsi="Times" w:hint="eastAsia"/>
                <w:sz w:val="20"/>
                <w:szCs w:val="20"/>
              </w:rPr>
              <w:t xml:space="preserve">n includes </w:t>
            </w:r>
            <w:r w:rsidRPr="00670721">
              <w:rPr>
                <w:rFonts w:ascii="Times" w:eastAsia="宋体" w:hAnsi="Times"/>
                <w:sz w:val="20"/>
                <w:szCs w:val="20"/>
              </w:rPr>
              <w:t>Type-0/0A/0B/1/2-PDCCH CSS</w:t>
            </w:r>
            <w:r w:rsidRPr="00670721">
              <w:rPr>
                <w:rFonts w:ascii="Times" w:eastAsia="宋体" w:hAnsi="Times" w:hint="eastAsia"/>
                <w:sz w:val="20"/>
                <w:szCs w:val="20"/>
              </w:rPr>
              <w:t xml:space="preserve"> and dedicated </w:t>
            </w:r>
            <w:r w:rsidRPr="00670721">
              <w:rPr>
                <w:rFonts w:ascii="Times" w:eastAsia="宋体" w:hAnsi="Times"/>
                <w:sz w:val="20"/>
                <w:szCs w:val="20"/>
              </w:rPr>
              <w:t>semi-statically</w:t>
            </w:r>
            <w:r w:rsidRPr="00670721">
              <w:rPr>
                <w:rFonts w:ascii="Times" w:eastAsia="宋体" w:hAnsi="Times" w:hint="eastAsia"/>
                <w:sz w:val="20"/>
                <w:szCs w:val="20"/>
              </w:rPr>
              <w:t xml:space="preserve"> configured PDCCH USS</w:t>
            </w:r>
            <w:r w:rsidRPr="00670721">
              <w:rPr>
                <w:rFonts w:ascii="Times" w:eastAsia="宋体" w:hAnsi="Times"/>
                <w:sz w:val="20"/>
                <w:szCs w:val="20"/>
              </w:rPr>
              <w:t>/</w:t>
            </w:r>
            <w:r w:rsidRPr="00670721">
              <w:rPr>
                <w:rFonts w:ascii="Times" w:eastAsia="宋体" w:hAnsi="Times" w:hint="eastAsia"/>
                <w:sz w:val="20"/>
                <w:szCs w:val="20"/>
              </w:rPr>
              <w:t>PDSCH</w:t>
            </w:r>
            <w:r w:rsidRPr="00670721">
              <w:rPr>
                <w:rFonts w:ascii="Times" w:eastAsia="宋体" w:hAnsi="Times"/>
                <w:sz w:val="20"/>
                <w:szCs w:val="20"/>
              </w:rPr>
              <w:t xml:space="preserve"> SPS/</w:t>
            </w:r>
            <w:r w:rsidRPr="00670721">
              <w:rPr>
                <w:rFonts w:ascii="Times" w:eastAsia="宋体" w:hAnsi="Times" w:hint="eastAsia"/>
                <w:sz w:val="20"/>
                <w:szCs w:val="20"/>
              </w:rPr>
              <w:t>CSI-RS</w:t>
            </w:r>
            <w:r w:rsidRPr="00670721">
              <w:rPr>
                <w:rFonts w:ascii="Times" w:eastAsia="宋体" w:hAnsi="Times"/>
                <w:sz w:val="20"/>
                <w:szCs w:val="20"/>
              </w:rPr>
              <w:t>/</w:t>
            </w:r>
            <w:r w:rsidRPr="00670721">
              <w:rPr>
                <w:rFonts w:ascii="Times" w:eastAsia="宋体" w:hAnsi="Times" w:hint="eastAsia"/>
                <w:sz w:val="20"/>
                <w:szCs w:val="20"/>
              </w:rPr>
              <w:t>PRS</w:t>
            </w:r>
            <w:r w:rsidRPr="00670721">
              <w:rPr>
                <w:rFonts w:ascii="Times" w:eastAsia="宋体" w:hAnsi="Times"/>
                <w:sz w:val="20"/>
                <w:szCs w:val="20"/>
              </w:rPr>
              <w:t xml:space="preserve">/[Type 3 </w:t>
            </w:r>
            <w:r w:rsidRPr="00670721">
              <w:rPr>
                <w:rFonts w:ascii="Times" w:eastAsia="宋体" w:hAnsi="Times" w:hint="eastAsia"/>
                <w:sz w:val="20"/>
                <w:szCs w:val="20"/>
              </w:rPr>
              <w:t xml:space="preserve">PDCCH </w:t>
            </w:r>
            <w:r w:rsidRPr="00670721">
              <w:rPr>
                <w:rFonts w:ascii="Times" w:eastAsia="宋体" w:hAnsi="Times"/>
                <w:sz w:val="20"/>
                <w:szCs w:val="20"/>
              </w:rPr>
              <w:t>CSS]</w:t>
            </w:r>
          </w:p>
          <w:p w:rsidR="00C018D0" w:rsidRPr="00670721" w:rsidRDefault="00C018D0" w:rsidP="00A21CBA">
            <w:pPr>
              <w:numPr>
                <w:ilvl w:val="0"/>
                <w:numId w:val="28"/>
              </w:numPr>
              <w:suppressAutoHyphens/>
              <w:overflowPunct/>
              <w:autoSpaceDE/>
              <w:autoSpaceDN/>
              <w:adjustRightInd/>
              <w:spacing w:before="0" w:after="0"/>
              <w:jc w:val="left"/>
              <w:textAlignment w:val="auto"/>
              <w:rPr>
                <w:rFonts w:ascii="Times" w:eastAsia="宋体" w:hAnsi="Times"/>
                <w:sz w:val="20"/>
                <w:szCs w:val="20"/>
              </w:rPr>
            </w:pPr>
            <w:r w:rsidRPr="00670721">
              <w:rPr>
                <w:rFonts w:ascii="Times" w:eastAsia="宋体" w:hAnsi="Times"/>
                <w:sz w:val="20"/>
                <w:szCs w:val="20"/>
              </w:rPr>
              <w:t>Semi-statically configured UL transmission</w:t>
            </w:r>
            <w:r w:rsidRPr="00670721">
              <w:rPr>
                <w:rFonts w:ascii="Times" w:eastAsia="宋体" w:hAnsi="Times" w:hint="eastAsia"/>
                <w:sz w:val="20"/>
                <w:szCs w:val="20"/>
              </w:rPr>
              <w:t xml:space="preserve"> includes </w:t>
            </w:r>
            <w:r w:rsidRPr="00670721">
              <w:rPr>
                <w:rFonts w:ascii="Times" w:eastAsia="宋体" w:hAnsi="Times"/>
                <w:sz w:val="20"/>
                <w:szCs w:val="20"/>
              </w:rPr>
              <w:t>semi-statically configured PUSCH/</w:t>
            </w:r>
            <w:r w:rsidRPr="00670721">
              <w:rPr>
                <w:rFonts w:ascii="Times" w:eastAsia="宋体" w:hAnsi="Times" w:hint="eastAsia"/>
                <w:sz w:val="20"/>
                <w:szCs w:val="20"/>
              </w:rPr>
              <w:t>PUCCH</w:t>
            </w:r>
            <w:r w:rsidRPr="00670721">
              <w:rPr>
                <w:rFonts w:ascii="Times" w:eastAsia="宋体" w:hAnsi="Times"/>
                <w:sz w:val="20"/>
                <w:szCs w:val="20"/>
              </w:rPr>
              <w:t>/</w:t>
            </w:r>
            <w:r w:rsidRPr="00670721">
              <w:rPr>
                <w:rFonts w:ascii="Times" w:eastAsia="宋体" w:hAnsi="Times" w:hint="eastAsia"/>
                <w:sz w:val="20"/>
                <w:szCs w:val="20"/>
              </w:rPr>
              <w:t>SRS</w:t>
            </w:r>
          </w:p>
          <w:p w:rsidR="00C018D0" w:rsidRPr="00670721" w:rsidRDefault="00C018D0" w:rsidP="00993607">
            <w:pPr>
              <w:spacing w:before="0" w:after="120"/>
              <w:jc w:val="left"/>
              <w:rPr>
                <w:rFonts w:eastAsiaTheme="minorEastAsia"/>
                <w:sz w:val="20"/>
                <w:szCs w:val="20"/>
              </w:rPr>
            </w:pPr>
          </w:p>
          <w:p w:rsidR="00E05376" w:rsidRPr="00670721" w:rsidRDefault="00E05376" w:rsidP="00993607">
            <w:pPr>
              <w:spacing w:before="0" w:after="120"/>
              <w:jc w:val="left"/>
              <w:rPr>
                <w:rFonts w:eastAsiaTheme="minorEastAsia"/>
                <w:sz w:val="20"/>
                <w:szCs w:val="20"/>
                <w:lang w:val="sv-SE"/>
              </w:rPr>
            </w:pPr>
            <w:r w:rsidRPr="00670721">
              <w:rPr>
                <w:rFonts w:eastAsiaTheme="minorEastAsia"/>
                <w:sz w:val="20"/>
                <w:szCs w:val="20"/>
                <w:lang w:val="sv-SE"/>
              </w:rPr>
              <w:t>RAN1#119</w:t>
            </w:r>
            <w:r w:rsidRPr="00670721">
              <w:rPr>
                <w:rFonts w:eastAsiaTheme="minorEastAsia" w:hint="eastAsia"/>
                <w:sz w:val="20"/>
                <w:szCs w:val="20"/>
                <w:lang w:val="sv-SE"/>
              </w:rPr>
              <w:t>:</w:t>
            </w:r>
          </w:p>
          <w:p w:rsidR="00E05376" w:rsidRPr="00670721" w:rsidRDefault="00E05376" w:rsidP="00E05376">
            <w:pPr>
              <w:rPr>
                <w:rFonts w:eastAsia="宋体"/>
                <w:bCs/>
                <w:sz w:val="20"/>
                <w:szCs w:val="20"/>
              </w:rPr>
            </w:pPr>
            <w:r w:rsidRPr="00670721">
              <w:rPr>
                <w:rFonts w:eastAsia="宋体"/>
                <w:bCs/>
                <w:sz w:val="20"/>
                <w:szCs w:val="20"/>
                <w:highlight w:val="green"/>
              </w:rPr>
              <w:t>Agreement</w:t>
            </w:r>
          </w:p>
          <w:p w:rsidR="00E05376" w:rsidRPr="00670721" w:rsidRDefault="00E05376" w:rsidP="00E05376">
            <w:pPr>
              <w:rPr>
                <w:rFonts w:eastAsia="宋体"/>
                <w:bCs/>
                <w:sz w:val="20"/>
                <w:szCs w:val="20"/>
              </w:rPr>
            </w:pPr>
            <w:r w:rsidRPr="00670721">
              <w:rPr>
                <w:rFonts w:eastAsia="宋体" w:hint="eastAsia"/>
                <w:bCs/>
                <w:sz w:val="20"/>
                <w:szCs w:val="20"/>
              </w:rPr>
              <w:t>For Rel-19 HD-FDD (e)Redcap UE</w:t>
            </w:r>
            <w:r w:rsidRPr="00670721">
              <w:rPr>
                <w:rFonts w:eastAsia="宋体"/>
                <w:bCs/>
                <w:sz w:val="20"/>
                <w:szCs w:val="20"/>
              </w:rPr>
              <w:t xml:space="preserve"> in RRC connected mode, </w:t>
            </w:r>
            <w:r w:rsidRPr="00670721">
              <w:rPr>
                <w:rFonts w:eastAsia="宋体" w:hint="eastAsia"/>
                <w:bCs/>
                <w:sz w:val="20"/>
                <w:szCs w:val="20"/>
              </w:rPr>
              <w:t xml:space="preserve">for </w:t>
            </w:r>
            <w:r w:rsidRPr="00670721">
              <w:rPr>
                <w:rFonts w:eastAsia="宋体"/>
                <w:bCs/>
                <w:sz w:val="20"/>
                <w:szCs w:val="20"/>
              </w:rPr>
              <w:t xml:space="preserve">collision </w:t>
            </w:r>
            <w:r w:rsidRPr="00670721">
              <w:rPr>
                <w:rFonts w:eastAsia="宋体" w:hint="eastAsia"/>
                <w:bCs/>
                <w:sz w:val="20"/>
                <w:szCs w:val="20"/>
              </w:rPr>
              <w:t>case 3</w:t>
            </w:r>
            <w:r w:rsidRPr="00670721">
              <w:rPr>
                <w:rFonts w:eastAsia="宋体"/>
                <w:bCs/>
                <w:sz w:val="20"/>
                <w:szCs w:val="20"/>
              </w:rPr>
              <w:t xml:space="preserve">, </w:t>
            </w:r>
          </w:p>
          <w:p w:rsidR="00E05376" w:rsidRPr="00670721" w:rsidRDefault="00E05376" w:rsidP="00A21CBA">
            <w:pPr>
              <w:numPr>
                <w:ilvl w:val="0"/>
                <w:numId w:val="27"/>
              </w:numPr>
              <w:tabs>
                <w:tab w:val="left" w:pos="420"/>
              </w:tabs>
              <w:overflowPunct/>
              <w:autoSpaceDE/>
              <w:autoSpaceDN/>
              <w:adjustRightInd/>
              <w:spacing w:before="0" w:after="0"/>
              <w:jc w:val="left"/>
              <w:textAlignment w:val="auto"/>
              <w:rPr>
                <w:rFonts w:eastAsia="宋体"/>
                <w:bCs/>
                <w:sz w:val="20"/>
                <w:szCs w:val="20"/>
              </w:rPr>
            </w:pPr>
            <w:r w:rsidRPr="00670721">
              <w:rPr>
                <w:rFonts w:eastAsia="宋体" w:hint="eastAsia"/>
                <w:bCs/>
                <w:sz w:val="20"/>
                <w:szCs w:val="20"/>
              </w:rPr>
              <w:t>H</w:t>
            </w:r>
            <w:r w:rsidRPr="00670721">
              <w:rPr>
                <w:rFonts w:eastAsia="宋体"/>
                <w:bCs/>
                <w:sz w:val="20"/>
                <w:szCs w:val="20"/>
              </w:rPr>
              <w:t>andling of collision with Type-0/0A/1/2-PDCCH CSS</w:t>
            </w:r>
            <w:r w:rsidRPr="00670721">
              <w:rPr>
                <w:rFonts w:eastAsia="宋体" w:hint="eastAsia"/>
                <w:bCs/>
                <w:sz w:val="20"/>
                <w:szCs w:val="20"/>
              </w:rPr>
              <w:t xml:space="preserve"> in RRC-Connected mode </w:t>
            </w:r>
            <w:r w:rsidRPr="00670721">
              <w:rPr>
                <w:rFonts w:eastAsia="宋体"/>
                <w:bCs/>
                <w:sz w:val="20"/>
                <w:szCs w:val="20"/>
              </w:rPr>
              <w:t xml:space="preserve">is </w:t>
            </w:r>
            <w:r w:rsidRPr="00670721">
              <w:rPr>
                <w:rFonts w:eastAsia="宋体"/>
                <w:bCs/>
                <w:sz w:val="20"/>
                <w:szCs w:val="20"/>
                <w:highlight w:val="yellow"/>
              </w:rPr>
              <w:t>left to UE implementation whether to prioritize UL or prioritize DL</w:t>
            </w:r>
            <w:r w:rsidRPr="00670721">
              <w:rPr>
                <w:rFonts w:eastAsia="宋体" w:hint="eastAsia"/>
                <w:bCs/>
                <w:sz w:val="20"/>
                <w:szCs w:val="20"/>
                <w:highlight w:val="yellow"/>
              </w:rPr>
              <w:t xml:space="preserve"> with the constraint in the following note</w:t>
            </w:r>
            <w:r w:rsidRPr="00670721">
              <w:rPr>
                <w:rFonts w:eastAsia="宋体"/>
                <w:bCs/>
                <w:sz w:val="20"/>
                <w:szCs w:val="20"/>
              </w:rPr>
              <w:t>.</w:t>
            </w:r>
          </w:p>
          <w:p w:rsidR="00E05376" w:rsidRPr="00670721" w:rsidRDefault="00E05376" w:rsidP="00A21CBA">
            <w:pPr>
              <w:numPr>
                <w:ilvl w:val="0"/>
                <w:numId w:val="27"/>
              </w:numPr>
              <w:tabs>
                <w:tab w:val="left" w:pos="420"/>
              </w:tabs>
              <w:overflowPunct/>
              <w:autoSpaceDE/>
              <w:autoSpaceDN/>
              <w:adjustRightInd/>
              <w:spacing w:before="0" w:after="0"/>
              <w:jc w:val="left"/>
              <w:textAlignment w:val="auto"/>
              <w:rPr>
                <w:rFonts w:eastAsia="宋体"/>
                <w:bCs/>
                <w:sz w:val="20"/>
                <w:szCs w:val="20"/>
              </w:rPr>
            </w:pPr>
            <w:r w:rsidRPr="00670721">
              <w:rPr>
                <w:rFonts w:eastAsia="宋体"/>
                <w:bCs/>
                <w:sz w:val="20"/>
                <w:szCs w:val="20"/>
              </w:rPr>
              <w:t xml:space="preserve">For other use cases, </w:t>
            </w:r>
            <w:r w:rsidRPr="00670721">
              <w:rPr>
                <w:rFonts w:eastAsia="宋体" w:hint="eastAsia"/>
                <w:bCs/>
                <w:sz w:val="20"/>
                <w:szCs w:val="20"/>
              </w:rPr>
              <w:t xml:space="preserve">default priority rule for </w:t>
            </w:r>
            <w:r w:rsidRPr="00670721">
              <w:rPr>
                <w:rFonts w:eastAsia="宋体"/>
                <w:bCs/>
                <w:sz w:val="20"/>
                <w:szCs w:val="20"/>
              </w:rPr>
              <w:t xml:space="preserve">collision </w:t>
            </w:r>
            <w:r w:rsidRPr="00670721">
              <w:rPr>
                <w:rFonts w:eastAsia="宋体" w:hint="eastAsia"/>
                <w:bCs/>
                <w:sz w:val="20"/>
                <w:szCs w:val="20"/>
              </w:rPr>
              <w:t>case 3 in RRC-Connected mode is that DL is prioritized.</w:t>
            </w:r>
          </w:p>
          <w:p w:rsidR="00E05376" w:rsidRPr="00670721" w:rsidRDefault="00E05376" w:rsidP="00A21CBA">
            <w:pPr>
              <w:numPr>
                <w:ilvl w:val="1"/>
                <w:numId w:val="27"/>
              </w:numPr>
              <w:overflowPunct/>
              <w:autoSpaceDE/>
              <w:autoSpaceDN/>
              <w:adjustRightInd/>
              <w:spacing w:before="0" w:after="0"/>
              <w:ind w:left="2140"/>
              <w:jc w:val="left"/>
              <w:textAlignment w:val="auto"/>
              <w:rPr>
                <w:rFonts w:eastAsia="宋体"/>
                <w:bCs/>
                <w:sz w:val="20"/>
                <w:szCs w:val="20"/>
              </w:rPr>
            </w:pPr>
            <w:r w:rsidRPr="00670721">
              <w:rPr>
                <w:rFonts w:eastAsia="宋体" w:hint="eastAsia"/>
                <w:bCs/>
                <w:sz w:val="20"/>
                <w:szCs w:val="20"/>
                <w:highlight w:val="yellow"/>
              </w:rPr>
              <w:t>Network is allowed to indicate UL overriding DL</w:t>
            </w:r>
            <w:r w:rsidRPr="00670721">
              <w:rPr>
                <w:rFonts w:eastAsia="宋体"/>
                <w:bCs/>
                <w:sz w:val="20"/>
                <w:szCs w:val="20"/>
                <w:highlight w:val="yellow"/>
              </w:rPr>
              <w:t xml:space="preserve"> for all the other use cases above</w:t>
            </w:r>
          </w:p>
          <w:p w:rsidR="00E05376" w:rsidRPr="00670721" w:rsidRDefault="00E05376" w:rsidP="00A21CBA">
            <w:pPr>
              <w:numPr>
                <w:ilvl w:val="2"/>
                <w:numId w:val="27"/>
              </w:numPr>
              <w:overflowPunct/>
              <w:autoSpaceDE/>
              <w:autoSpaceDN/>
              <w:adjustRightInd/>
              <w:spacing w:before="0" w:after="0"/>
              <w:ind w:left="2860"/>
              <w:jc w:val="left"/>
              <w:textAlignment w:val="auto"/>
              <w:rPr>
                <w:rFonts w:eastAsia="宋体"/>
                <w:bCs/>
                <w:sz w:val="20"/>
                <w:szCs w:val="20"/>
              </w:rPr>
            </w:pPr>
            <w:r w:rsidRPr="00670721">
              <w:rPr>
                <w:rFonts w:eastAsia="宋体"/>
                <w:bCs/>
                <w:sz w:val="20"/>
                <w:szCs w:val="20"/>
              </w:rPr>
              <w:t xml:space="preserve">This is </w:t>
            </w:r>
            <w:proofErr w:type="spellStart"/>
            <w:r w:rsidRPr="00670721">
              <w:rPr>
                <w:rFonts w:eastAsia="宋体"/>
                <w:bCs/>
                <w:sz w:val="20"/>
                <w:szCs w:val="20"/>
              </w:rPr>
              <w:t>signaled</w:t>
            </w:r>
            <w:proofErr w:type="spellEnd"/>
            <w:r w:rsidRPr="00670721">
              <w:rPr>
                <w:rFonts w:eastAsia="宋体"/>
                <w:bCs/>
                <w:sz w:val="20"/>
                <w:szCs w:val="20"/>
              </w:rPr>
              <w:t xml:space="preserve"> by RRC configuration</w:t>
            </w:r>
          </w:p>
          <w:p w:rsidR="00E05376" w:rsidRPr="00670721" w:rsidRDefault="00E05376" w:rsidP="00E05376">
            <w:pPr>
              <w:rPr>
                <w:rFonts w:eastAsia="宋体"/>
                <w:sz w:val="20"/>
                <w:szCs w:val="20"/>
              </w:rPr>
            </w:pPr>
          </w:p>
          <w:p w:rsidR="00E05376" w:rsidRPr="00670721" w:rsidRDefault="00E05376" w:rsidP="00E05376">
            <w:pPr>
              <w:rPr>
                <w:rFonts w:eastAsia="宋体"/>
                <w:sz w:val="20"/>
                <w:szCs w:val="20"/>
              </w:rPr>
            </w:pPr>
            <w:r w:rsidRPr="00670721">
              <w:rPr>
                <w:rFonts w:eastAsia="宋体" w:hint="eastAsia"/>
                <w:sz w:val="20"/>
                <w:szCs w:val="20"/>
              </w:rPr>
              <w:t>Note: UE shall comply to the following existing procedure in 38.331:</w:t>
            </w:r>
          </w:p>
          <w:p w:rsidR="00E05376" w:rsidRPr="00670721" w:rsidRDefault="00E05376" w:rsidP="00E05376">
            <w:pPr>
              <w:ind w:leftChars="100" w:left="210"/>
              <w:rPr>
                <w:rFonts w:eastAsiaTheme="minorEastAsia"/>
                <w:sz w:val="20"/>
                <w:szCs w:val="20"/>
              </w:rPr>
            </w:pPr>
            <w:r w:rsidRPr="00670721">
              <w:rPr>
                <w:rFonts w:eastAsia="宋体"/>
                <w:sz w:val="20"/>
                <w:szCs w:val="20"/>
              </w:rPr>
              <w:t xml:space="preserve">UEs in </w:t>
            </w:r>
            <w:r w:rsidRPr="00670721">
              <w:rPr>
                <w:sz w:val="20"/>
                <w:szCs w:val="20"/>
              </w:rPr>
              <w:t xml:space="preserve">RRC_CONNECTED </w:t>
            </w:r>
            <w:r w:rsidRPr="00670721">
              <w:rPr>
                <w:rFonts w:eastAsia="宋体"/>
                <w:sz w:val="20"/>
                <w:szCs w:val="20"/>
              </w:rPr>
              <w:t>shall</w:t>
            </w:r>
            <w:r w:rsidRPr="00670721">
              <w:rPr>
                <w:sz w:val="20"/>
                <w:szCs w:val="20"/>
              </w:rPr>
              <w:t xml:space="preserve"> monitor for SI change indication in any paging occasion at least once per modification period if the UE is provided with common search space, including</w:t>
            </w:r>
            <w:r w:rsidRPr="00670721">
              <w:rPr>
                <w:i/>
                <w:iCs/>
                <w:sz w:val="20"/>
                <w:szCs w:val="20"/>
              </w:rPr>
              <w:t xml:space="preserve"> </w:t>
            </w:r>
            <w:proofErr w:type="spellStart"/>
            <w:r w:rsidRPr="00670721">
              <w:rPr>
                <w:i/>
                <w:iCs/>
                <w:sz w:val="20"/>
                <w:szCs w:val="20"/>
              </w:rPr>
              <w:t>pagingSearchSpace</w:t>
            </w:r>
            <w:proofErr w:type="spellEnd"/>
            <w:r w:rsidRPr="00670721">
              <w:rPr>
                <w:sz w:val="20"/>
                <w:szCs w:val="20"/>
              </w:rPr>
              <w:t xml:space="preserve">, </w:t>
            </w:r>
            <w:r w:rsidRPr="00670721">
              <w:rPr>
                <w:i/>
                <w:iCs/>
                <w:sz w:val="20"/>
                <w:szCs w:val="20"/>
              </w:rPr>
              <w:t>searchSpaceSIB1</w:t>
            </w:r>
            <w:r w:rsidRPr="00670721">
              <w:rPr>
                <w:sz w:val="20"/>
                <w:szCs w:val="20"/>
              </w:rPr>
              <w:t xml:space="preserve"> and </w:t>
            </w:r>
            <w:proofErr w:type="spellStart"/>
            <w:r w:rsidRPr="00670721">
              <w:rPr>
                <w:i/>
                <w:iCs/>
                <w:sz w:val="20"/>
                <w:szCs w:val="20"/>
              </w:rPr>
              <w:t>searchSpaceOtherSystemInformation</w:t>
            </w:r>
            <w:proofErr w:type="spellEnd"/>
            <w:r w:rsidRPr="00670721">
              <w:rPr>
                <w:sz w:val="20"/>
                <w:szCs w:val="20"/>
              </w:rPr>
              <w:t>, on the active BWP to monitor paging, as specified in TS 38.213 [13], clause 13.</w:t>
            </w:r>
          </w:p>
          <w:p w:rsidR="00E05376" w:rsidRPr="00670721" w:rsidRDefault="00E05376" w:rsidP="00E05376">
            <w:pPr>
              <w:rPr>
                <w:rFonts w:eastAsia="宋体"/>
                <w:sz w:val="20"/>
                <w:szCs w:val="20"/>
              </w:rPr>
            </w:pPr>
            <w:r w:rsidRPr="00670721">
              <w:rPr>
                <w:rFonts w:eastAsia="宋体"/>
                <w:sz w:val="20"/>
                <w:szCs w:val="20"/>
                <w:highlight w:val="green"/>
              </w:rPr>
              <w:t>Agreement</w:t>
            </w:r>
          </w:p>
          <w:p w:rsidR="00E05376" w:rsidRPr="00670721" w:rsidRDefault="00E05376" w:rsidP="00E05376">
            <w:pPr>
              <w:rPr>
                <w:rFonts w:eastAsia="宋体"/>
                <w:sz w:val="20"/>
                <w:szCs w:val="20"/>
              </w:rPr>
            </w:pPr>
            <w:r w:rsidRPr="00670721">
              <w:rPr>
                <w:rFonts w:eastAsia="宋体" w:hint="eastAsia"/>
                <w:sz w:val="20"/>
                <w:szCs w:val="20"/>
                <w:lang w:eastAsia="ko-KR"/>
              </w:rPr>
              <w:t xml:space="preserve">The collision case 4 (Dynamically scheduled DL reception collides with dynamic scheduled UL transmission) </w:t>
            </w:r>
            <w:r w:rsidRPr="00670721">
              <w:rPr>
                <w:rFonts w:eastAsia="宋体" w:hint="eastAsia"/>
                <w:sz w:val="20"/>
                <w:szCs w:val="20"/>
              </w:rPr>
              <w:t>is not considered</w:t>
            </w:r>
            <w:r w:rsidRPr="00670721">
              <w:rPr>
                <w:rFonts w:eastAsia="宋体" w:hint="eastAsia"/>
                <w:sz w:val="20"/>
                <w:szCs w:val="20"/>
                <w:lang w:eastAsia="ko-KR"/>
              </w:rPr>
              <w:t xml:space="preserve"> as</w:t>
            </w:r>
            <w:r w:rsidRPr="00670721">
              <w:rPr>
                <w:rFonts w:eastAsia="宋体" w:hint="eastAsia"/>
                <w:sz w:val="20"/>
                <w:szCs w:val="20"/>
              </w:rPr>
              <w:t xml:space="preserve"> an</w:t>
            </w:r>
            <w:r w:rsidRPr="00670721">
              <w:rPr>
                <w:rFonts w:eastAsia="宋体" w:hint="eastAsia"/>
                <w:sz w:val="20"/>
                <w:szCs w:val="20"/>
                <w:lang w:eastAsia="ko-KR"/>
              </w:rPr>
              <w:t xml:space="preserve"> error case</w:t>
            </w:r>
            <w:r w:rsidRPr="00670721">
              <w:rPr>
                <w:rFonts w:eastAsia="宋体"/>
                <w:sz w:val="20"/>
                <w:szCs w:val="20"/>
                <w:lang w:eastAsia="ko-KR"/>
              </w:rPr>
              <w:t xml:space="preserve"> for Rel-19 HD-FDD (e</w:t>
            </w:r>
            <w:proofErr w:type="gramStart"/>
            <w:r w:rsidRPr="00670721">
              <w:rPr>
                <w:rFonts w:eastAsia="宋体"/>
                <w:sz w:val="20"/>
                <w:szCs w:val="20"/>
                <w:lang w:eastAsia="ko-KR"/>
              </w:rPr>
              <w:t>)Redcap</w:t>
            </w:r>
            <w:proofErr w:type="gramEnd"/>
            <w:r w:rsidRPr="00670721">
              <w:rPr>
                <w:rFonts w:eastAsia="宋体"/>
                <w:sz w:val="20"/>
                <w:szCs w:val="20"/>
                <w:lang w:eastAsia="ko-KR"/>
              </w:rPr>
              <w:t xml:space="preserve"> UE in RRC connected mode</w:t>
            </w:r>
            <w:r w:rsidRPr="00670721">
              <w:rPr>
                <w:rFonts w:eastAsia="宋体" w:hint="eastAsia"/>
                <w:sz w:val="20"/>
                <w:szCs w:val="20"/>
                <w:lang w:eastAsia="ko-KR"/>
              </w:rPr>
              <w:t>.</w:t>
            </w:r>
            <w:r w:rsidRPr="00670721">
              <w:rPr>
                <w:rFonts w:eastAsia="宋体" w:hint="eastAsia"/>
                <w:sz w:val="20"/>
                <w:szCs w:val="20"/>
              </w:rPr>
              <w:t xml:space="preserve"> </w:t>
            </w:r>
          </w:p>
          <w:p w:rsidR="00E05376" w:rsidRPr="00670721" w:rsidRDefault="00E05376" w:rsidP="00A21CBA">
            <w:pPr>
              <w:numPr>
                <w:ilvl w:val="0"/>
                <w:numId w:val="27"/>
              </w:numPr>
              <w:tabs>
                <w:tab w:val="left" w:pos="420"/>
              </w:tabs>
              <w:overflowPunct/>
              <w:autoSpaceDE/>
              <w:autoSpaceDN/>
              <w:adjustRightInd/>
              <w:spacing w:before="0"/>
              <w:jc w:val="left"/>
              <w:textAlignment w:val="auto"/>
              <w:rPr>
                <w:rFonts w:eastAsia="宋体"/>
                <w:bCs/>
                <w:sz w:val="20"/>
                <w:szCs w:val="20"/>
              </w:rPr>
            </w:pPr>
            <w:r w:rsidRPr="00670721">
              <w:rPr>
                <w:rFonts w:eastAsia="宋体"/>
                <w:bCs/>
                <w:sz w:val="20"/>
                <w:szCs w:val="20"/>
              </w:rPr>
              <w:t xml:space="preserve">FFS whether to prioritize UL or prioritize DL  </w:t>
            </w:r>
          </w:p>
          <w:p w:rsidR="002908B8" w:rsidRPr="00670721" w:rsidRDefault="002908B8" w:rsidP="002908B8">
            <w:pPr>
              <w:tabs>
                <w:tab w:val="left" w:pos="420"/>
              </w:tabs>
              <w:overflowPunct/>
              <w:autoSpaceDE/>
              <w:autoSpaceDN/>
              <w:adjustRightInd/>
              <w:spacing w:before="0"/>
              <w:ind w:left="1159"/>
              <w:jc w:val="left"/>
              <w:textAlignment w:val="auto"/>
              <w:rPr>
                <w:rFonts w:eastAsia="宋体"/>
                <w:bCs/>
                <w:sz w:val="20"/>
                <w:szCs w:val="20"/>
              </w:rPr>
            </w:pPr>
          </w:p>
          <w:p w:rsidR="002908B8" w:rsidRPr="00670721" w:rsidRDefault="002908B8" w:rsidP="002908B8">
            <w:pPr>
              <w:tabs>
                <w:tab w:val="left" w:pos="420"/>
              </w:tabs>
              <w:overflowPunct/>
              <w:autoSpaceDE/>
              <w:autoSpaceDN/>
              <w:adjustRightInd/>
              <w:spacing w:before="0"/>
              <w:jc w:val="left"/>
              <w:textAlignment w:val="auto"/>
              <w:rPr>
                <w:rFonts w:eastAsia="宋体"/>
                <w:bCs/>
                <w:sz w:val="20"/>
                <w:szCs w:val="20"/>
              </w:rPr>
            </w:pPr>
            <w:r w:rsidRPr="00670721">
              <w:rPr>
                <w:rFonts w:eastAsia="宋体" w:hint="eastAsia"/>
                <w:bCs/>
                <w:sz w:val="20"/>
                <w:szCs w:val="20"/>
              </w:rPr>
              <w:t>RAN1#120:</w:t>
            </w:r>
          </w:p>
          <w:p w:rsidR="002908B8" w:rsidRPr="00670721" w:rsidRDefault="002908B8" w:rsidP="002908B8">
            <w:pPr>
              <w:rPr>
                <w:sz w:val="20"/>
                <w:szCs w:val="20"/>
                <w:lang w:eastAsia="ko-KR"/>
              </w:rPr>
            </w:pPr>
            <w:r w:rsidRPr="00670721">
              <w:rPr>
                <w:sz w:val="20"/>
                <w:szCs w:val="20"/>
                <w:highlight w:val="green"/>
                <w:lang w:eastAsia="ko-KR"/>
              </w:rPr>
              <w:t>Agreement</w:t>
            </w:r>
          </w:p>
          <w:p w:rsidR="002908B8" w:rsidRPr="00670721" w:rsidRDefault="002908B8" w:rsidP="002908B8">
            <w:pPr>
              <w:rPr>
                <w:sz w:val="20"/>
                <w:szCs w:val="20"/>
                <w:lang w:eastAsia="ko-KR"/>
              </w:rPr>
            </w:pPr>
            <w:r w:rsidRPr="00670721">
              <w:rPr>
                <w:sz w:val="20"/>
                <w:szCs w:val="20"/>
                <w:lang w:eastAsia="ko-KR"/>
              </w:rPr>
              <w:t>When network indicates UL overriding DL in RRC-Connected mode for collision case 3, one UE-specific RRC parameter is used to indicate overriding for all the applicable other use cases except for collisions with Type-0/0A/1/2-PDCCH CSS.</w:t>
            </w:r>
          </w:p>
          <w:p w:rsidR="002908B8" w:rsidRPr="00670721" w:rsidRDefault="002908B8" w:rsidP="002908B8">
            <w:pPr>
              <w:rPr>
                <w:rFonts w:eastAsia="宋体"/>
                <w:b/>
                <w:sz w:val="20"/>
                <w:highlight w:val="darkYellow"/>
              </w:rPr>
            </w:pPr>
            <w:r w:rsidRPr="00670721">
              <w:rPr>
                <w:rFonts w:eastAsia="宋体"/>
                <w:b/>
                <w:sz w:val="20"/>
                <w:highlight w:val="darkYellow"/>
              </w:rPr>
              <w:t>Working assumption</w:t>
            </w:r>
            <w:r w:rsidRPr="00670721">
              <w:rPr>
                <w:rFonts w:eastAsia="宋体" w:hint="eastAsia"/>
                <w:b/>
                <w:sz w:val="20"/>
                <w:highlight w:val="darkYellow"/>
              </w:rPr>
              <w:t xml:space="preserve"> </w:t>
            </w:r>
          </w:p>
          <w:p w:rsidR="002908B8" w:rsidRPr="00670721" w:rsidRDefault="002908B8" w:rsidP="002908B8">
            <w:pPr>
              <w:rPr>
                <w:rFonts w:eastAsiaTheme="minorEastAsia" w:cs="Times"/>
                <w:sz w:val="20"/>
                <w:szCs w:val="20"/>
              </w:rPr>
            </w:pPr>
            <w:r w:rsidRPr="00670721">
              <w:rPr>
                <w:sz w:val="20"/>
                <w:szCs w:val="20"/>
              </w:rPr>
              <w:lastRenderedPageBreak/>
              <w:t xml:space="preserve">For Rel-19 </w:t>
            </w:r>
            <w:r w:rsidRPr="00670721">
              <w:rPr>
                <w:rFonts w:eastAsia="宋体" w:hint="eastAsia"/>
                <w:sz w:val="20"/>
                <w:szCs w:val="20"/>
              </w:rPr>
              <w:t xml:space="preserve">NTN </w:t>
            </w:r>
            <w:r w:rsidRPr="00670721">
              <w:rPr>
                <w:sz w:val="20"/>
                <w:szCs w:val="20"/>
              </w:rPr>
              <w:t xml:space="preserve">HD-FDD (e)Redcap UE in RRC connected mode, </w:t>
            </w:r>
            <w:r w:rsidRPr="00670721">
              <w:rPr>
                <w:rFonts w:eastAsia="宋体" w:hint="eastAsia"/>
                <w:sz w:val="20"/>
                <w:szCs w:val="20"/>
              </w:rPr>
              <w:t xml:space="preserve">the following handling rule </w:t>
            </w:r>
            <w:r w:rsidRPr="00670721">
              <w:rPr>
                <w:sz w:val="20"/>
                <w:szCs w:val="20"/>
              </w:rPr>
              <w:t>for collision case 4</w:t>
            </w:r>
            <w:r w:rsidRPr="00670721">
              <w:rPr>
                <w:rFonts w:eastAsia="宋体" w:hint="eastAsia"/>
                <w:sz w:val="20"/>
                <w:szCs w:val="20"/>
              </w:rPr>
              <w:t xml:space="preserve"> is supported:</w:t>
            </w:r>
          </w:p>
          <w:p w:rsidR="002908B8" w:rsidRPr="00670721" w:rsidRDefault="002908B8" w:rsidP="002908B8">
            <w:pPr>
              <w:pStyle w:val="afa"/>
              <w:widowControl/>
              <w:numPr>
                <w:ilvl w:val="0"/>
                <w:numId w:val="40"/>
              </w:numPr>
              <w:overflowPunct w:val="0"/>
              <w:autoSpaceDE w:val="0"/>
              <w:autoSpaceDN w:val="0"/>
              <w:adjustRightInd w:val="0"/>
              <w:spacing w:before="0" w:line="240" w:lineRule="auto"/>
              <w:ind w:firstLineChars="0"/>
              <w:jc w:val="left"/>
              <w:textAlignment w:val="baseline"/>
              <w:rPr>
                <w:rFonts w:cs="Times"/>
                <w:sz w:val="20"/>
                <w:lang w:val="en-US"/>
              </w:rPr>
            </w:pPr>
            <w:r w:rsidRPr="00670721">
              <w:rPr>
                <w:rFonts w:cs="Times"/>
                <w:sz w:val="20"/>
                <w:lang w:val="en-US"/>
              </w:rPr>
              <w:t xml:space="preserve">Handling of collision with </w:t>
            </w:r>
            <w:r w:rsidRPr="00670721">
              <w:rPr>
                <w:rFonts w:cs="Times" w:hint="eastAsia"/>
                <w:sz w:val="20"/>
                <w:lang w:val="en-US"/>
              </w:rPr>
              <w:t xml:space="preserve">PDSCH </w:t>
            </w:r>
            <w:r w:rsidRPr="00670721">
              <w:rPr>
                <w:rFonts w:cs="Times"/>
                <w:sz w:val="20"/>
                <w:lang w:val="en-US"/>
              </w:rPr>
              <w:t xml:space="preserve">(at least for system information) </w:t>
            </w:r>
            <w:r w:rsidRPr="00670721">
              <w:rPr>
                <w:rFonts w:cs="Times" w:hint="eastAsia"/>
                <w:sz w:val="20"/>
                <w:lang w:val="en-US"/>
              </w:rPr>
              <w:t xml:space="preserve">scheduled by </w:t>
            </w:r>
            <w:r w:rsidRPr="00670721">
              <w:rPr>
                <w:rFonts w:cs="Times"/>
                <w:sz w:val="20"/>
                <w:lang w:val="en-US"/>
              </w:rPr>
              <w:t>Type-0/</w:t>
            </w:r>
            <w:proofErr w:type="gramStart"/>
            <w:r w:rsidRPr="00670721">
              <w:rPr>
                <w:rFonts w:cs="Times"/>
                <w:sz w:val="20"/>
                <w:lang w:val="en-US"/>
              </w:rPr>
              <w:t>0A[</w:t>
            </w:r>
            <w:proofErr w:type="gramEnd"/>
            <w:r w:rsidRPr="00670721">
              <w:rPr>
                <w:rFonts w:cs="Times"/>
                <w:sz w:val="20"/>
                <w:lang w:val="en-US"/>
              </w:rPr>
              <w:t xml:space="preserve">/1][/2]-PDCCH CSS in RRC-Connected mode is </w:t>
            </w:r>
            <w:r w:rsidRPr="00670721">
              <w:rPr>
                <w:rFonts w:cs="Times"/>
                <w:sz w:val="20"/>
                <w:highlight w:val="yellow"/>
                <w:lang w:val="en-US"/>
              </w:rPr>
              <w:t>left to UE implementation whether to prioritize UL or prioritize DL with the constraint in the following note</w:t>
            </w:r>
            <w:r w:rsidRPr="00670721">
              <w:rPr>
                <w:rFonts w:cs="Times"/>
                <w:sz w:val="20"/>
                <w:lang w:val="en-US"/>
              </w:rPr>
              <w:t>.</w:t>
            </w:r>
          </w:p>
          <w:p w:rsidR="002908B8" w:rsidRPr="00670721" w:rsidRDefault="002908B8" w:rsidP="002908B8">
            <w:pPr>
              <w:pStyle w:val="afa"/>
              <w:widowControl/>
              <w:numPr>
                <w:ilvl w:val="0"/>
                <w:numId w:val="40"/>
              </w:numPr>
              <w:overflowPunct w:val="0"/>
              <w:autoSpaceDE w:val="0"/>
              <w:autoSpaceDN w:val="0"/>
              <w:adjustRightInd w:val="0"/>
              <w:spacing w:before="0" w:line="240" w:lineRule="auto"/>
              <w:ind w:firstLineChars="0"/>
              <w:jc w:val="left"/>
              <w:textAlignment w:val="baseline"/>
              <w:rPr>
                <w:rFonts w:cs="Times"/>
                <w:sz w:val="20"/>
                <w:lang w:val="en-US"/>
              </w:rPr>
            </w:pPr>
            <w:r w:rsidRPr="00670721">
              <w:rPr>
                <w:rFonts w:cs="Times" w:hint="eastAsia"/>
                <w:sz w:val="20"/>
                <w:lang w:val="en-US"/>
              </w:rPr>
              <w:t>F</w:t>
            </w:r>
            <w:r w:rsidRPr="00670721">
              <w:rPr>
                <w:rFonts w:cs="Times"/>
                <w:sz w:val="20"/>
                <w:lang w:val="en-US"/>
              </w:rPr>
              <w:t xml:space="preserve">FS: handling of </w:t>
            </w:r>
            <w:r w:rsidRPr="00670721">
              <w:rPr>
                <w:rFonts w:cs="Times" w:hint="eastAsia"/>
                <w:sz w:val="20"/>
                <w:lang w:val="en-US"/>
              </w:rPr>
              <w:t xml:space="preserve">PDCCH </w:t>
            </w:r>
            <w:r w:rsidRPr="00670721">
              <w:rPr>
                <w:rFonts w:cs="Times"/>
                <w:sz w:val="20"/>
                <w:lang w:val="en-US"/>
              </w:rPr>
              <w:t>ordered</w:t>
            </w:r>
            <w:r w:rsidRPr="00670721">
              <w:rPr>
                <w:rFonts w:cs="Times" w:hint="eastAsia"/>
                <w:sz w:val="20"/>
                <w:lang w:val="en-US"/>
              </w:rPr>
              <w:t xml:space="preserve"> PRACH transmission</w:t>
            </w:r>
          </w:p>
          <w:p w:rsidR="002908B8" w:rsidRPr="00670721" w:rsidRDefault="002908B8" w:rsidP="002908B8">
            <w:pPr>
              <w:pStyle w:val="afa"/>
              <w:widowControl/>
              <w:numPr>
                <w:ilvl w:val="0"/>
                <w:numId w:val="40"/>
              </w:numPr>
              <w:overflowPunct w:val="0"/>
              <w:autoSpaceDE w:val="0"/>
              <w:autoSpaceDN w:val="0"/>
              <w:adjustRightInd w:val="0"/>
              <w:spacing w:before="0" w:line="240" w:lineRule="auto"/>
              <w:ind w:firstLineChars="0"/>
              <w:jc w:val="left"/>
              <w:textAlignment w:val="baseline"/>
              <w:rPr>
                <w:rFonts w:cs="Times"/>
                <w:sz w:val="20"/>
                <w:highlight w:val="yellow"/>
                <w:lang w:val="en-US"/>
              </w:rPr>
            </w:pPr>
            <w:r w:rsidRPr="00670721">
              <w:rPr>
                <w:rFonts w:cs="Times"/>
                <w:sz w:val="20"/>
                <w:lang w:val="en-US"/>
              </w:rPr>
              <w:t>For other use cases,</w:t>
            </w:r>
            <w:r w:rsidRPr="00670721">
              <w:rPr>
                <w:rFonts w:cs="Times" w:hint="eastAsia"/>
                <w:sz w:val="20"/>
                <w:lang w:val="en-US"/>
              </w:rPr>
              <w:t xml:space="preserve"> d</w:t>
            </w:r>
            <w:r w:rsidRPr="00670721">
              <w:rPr>
                <w:rFonts w:cs="Times"/>
                <w:sz w:val="20"/>
                <w:lang w:val="en-US"/>
              </w:rPr>
              <w:t xml:space="preserve">efault priority rule for collision case 4 in RRC-Connected mode is that </w:t>
            </w:r>
            <w:r w:rsidRPr="00670721">
              <w:rPr>
                <w:rFonts w:cs="Times" w:hint="eastAsia"/>
                <w:sz w:val="20"/>
                <w:highlight w:val="yellow"/>
                <w:lang w:val="en-US"/>
              </w:rPr>
              <w:t>[</w:t>
            </w:r>
            <w:r w:rsidRPr="00670721">
              <w:rPr>
                <w:rFonts w:cs="Times"/>
                <w:sz w:val="20"/>
                <w:highlight w:val="yellow"/>
                <w:lang w:val="en-US"/>
              </w:rPr>
              <w:t>DL or UL</w:t>
            </w:r>
            <w:r w:rsidRPr="00670721">
              <w:rPr>
                <w:rFonts w:cs="Times" w:hint="eastAsia"/>
                <w:sz w:val="20"/>
                <w:highlight w:val="yellow"/>
                <w:lang w:val="en-US"/>
              </w:rPr>
              <w:t>]</w:t>
            </w:r>
            <w:r w:rsidRPr="00670721">
              <w:rPr>
                <w:rFonts w:cs="Times"/>
                <w:sz w:val="20"/>
                <w:highlight w:val="yellow"/>
                <w:lang w:val="en-US"/>
              </w:rPr>
              <w:t xml:space="preserve"> is prioritized.</w:t>
            </w:r>
          </w:p>
          <w:p w:rsidR="002908B8" w:rsidRPr="00670721" w:rsidRDefault="002908B8" w:rsidP="002908B8">
            <w:pPr>
              <w:pStyle w:val="afa"/>
              <w:widowControl/>
              <w:numPr>
                <w:ilvl w:val="1"/>
                <w:numId w:val="40"/>
              </w:numPr>
              <w:overflowPunct w:val="0"/>
              <w:autoSpaceDE w:val="0"/>
              <w:autoSpaceDN w:val="0"/>
              <w:adjustRightInd w:val="0"/>
              <w:spacing w:before="0" w:line="240" w:lineRule="auto"/>
              <w:ind w:firstLineChars="0"/>
              <w:jc w:val="left"/>
              <w:textAlignment w:val="baseline"/>
              <w:rPr>
                <w:rFonts w:cs="Times"/>
                <w:sz w:val="20"/>
                <w:highlight w:val="yellow"/>
                <w:lang w:val="en-US"/>
              </w:rPr>
            </w:pPr>
            <w:r w:rsidRPr="00670721">
              <w:rPr>
                <w:rFonts w:cs="Times"/>
                <w:sz w:val="20"/>
                <w:highlight w:val="yellow"/>
                <w:lang w:val="en-US"/>
              </w:rPr>
              <w:t xml:space="preserve">Network is allowed to indicate </w:t>
            </w:r>
            <w:r w:rsidRPr="00670721">
              <w:rPr>
                <w:rFonts w:cs="Times" w:hint="eastAsia"/>
                <w:sz w:val="20"/>
                <w:highlight w:val="yellow"/>
                <w:lang w:val="en-US"/>
              </w:rPr>
              <w:t>[</w:t>
            </w:r>
            <w:r w:rsidRPr="00670721">
              <w:rPr>
                <w:rFonts w:cs="Times"/>
                <w:sz w:val="20"/>
                <w:highlight w:val="yellow"/>
                <w:lang w:val="en-US"/>
              </w:rPr>
              <w:t>UL or DL</w:t>
            </w:r>
            <w:r w:rsidRPr="00670721">
              <w:rPr>
                <w:rFonts w:cs="Times" w:hint="eastAsia"/>
                <w:sz w:val="20"/>
                <w:highlight w:val="yellow"/>
                <w:lang w:val="en-US"/>
              </w:rPr>
              <w:t>]</w:t>
            </w:r>
            <w:r w:rsidRPr="00670721">
              <w:rPr>
                <w:rFonts w:cs="Times"/>
                <w:sz w:val="20"/>
                <w:highlight w:val="yellow"/>
                <w:lang w:val="en-US"/>
              </w:rPr>
              <w:t xml:space="preserve"> overriding </w:t>
            </w:r>
            <w:r w:rsidRPr="00670721">
              <w:rPr>
                <w:rFonts w:cs="Times" w:hint="eastAsia"/>
                <w:sz w:val="20"/>
                <w:highlight w:val="yellow"/>
                <w:lang w:val="en-US"/>
              </w:rPr>
              <w:t>[</w:t>
            </w:r>
            <w:r w:rsidRPr="00670721">
              <w:rPr>
                <w:rFonts w:cs="Times"/>
                <w:sz w:val="20"/>
                <w:highlight w:val="yellow"/>
                <w:lang w:val="en-US"/>
              </w:rPr>
              <w:t>DL or UL</w:t>
            </w:r>
            <w:r w:rsidRPr="00670721">
              <w:rPr>
                <w:rFonts w:cs="Times" w:hint="eastAsia"/>
                <w:sz w:val="20"/>
                <w:highlight w:val="yellow"/>
                <w:lang w:val="en-US"/>
              </w:rPr>
              <w:t>]</w:t>
            </w:r>
            <w:r w:rsidRPr="00670721">
              <w:rPr>
                <w:rFonts w:cs="Times"/>
                <w:sz w:val="20"/>
                <w:highlight w:val="yellow"/>
                <w:lang w:val="en-US"/>
              </w:rPr>
              <w:t xml:space="preserve"> for all cases</w:t>
            </w:r>
          </w:p>
          <w:p w:rsidR="002908B8" w:rsidRPr="00670721" w:rsidRDefault="002908B8" w:rsidP="002908B8">
            <w:pPr>
              <w:pStyle w:val="afa"/>
              <w:widowControl/>
              <w:numPr>
                <w:ilvl w:val="2"/>
                <w:numId w:val="40"/>
              </w:numPr>
              <w:overflowPunct w:val="0"/>
              <w:autoSpaceDE w:val="0"/>
              <w:autoSpaceDN w:val="0"/>
              <w:adjustRightInd w:val="0"/>
              <w:spacing w:before="0" w:line="240" w:lineRule="auto"/>
              <w:ind w:firstLineChars="0"/>
              <w:jc w:val="left"/>
              <w:textAlignment w:val="baseline"/>
              <w:rPr>
                <w:rFonts w:cs="Times"/>
                <w:sz w:val="20"/>
                <w:lang w:val="en-US"/>
              </w:rPr>
            </w:pPr>
            <w:r w:rsidRPr="00670721">
              <w:rPr>
                <w:rFonts w:cs="Times"/>
                <w:sz w:val="20"/>
                <w:lang w:val="en-US"/>
              </w:rPr>
              <w:t xml:space="preserve">This is signaled by </w:t>
            </w:r>
            <w:r w:rsidRPr="00670721">
              <w:rPr>
                <w:rFonts w:cs="Times" w:hint="eastAsia"/>
                <w:sz w:val="20"/>
                <w:lang w:val="en-US"/>
              </w:rPr>
              <w:t xml:space="preserve">one UE specific </w:t>
            </w:r>
            <w:r w:rsidRPr="00670721">
              <w:rPr>
                <w:rFonts w:cs="Times"/>
                <w:sz w:val="20"/>
                <w:lang w:val="en-US"/>
              </w:rPr>
              <w:t xml:space="preserve">RRC </w:t>
            </w:r>
            <w:r w:rsidRPr="00670721">
              <w:rPr>
                <w:rFonts w:cs="Times" w:hint="eastAsia"/>
                <w:sz w:val="20"/>
                <w:lang w:val="en-US"/>
              </w:rPr>
              <w:t>parameter</w:t>
            </w:r>
          </w:p>
          <w:p w:rsidR="002908B8" w:rsidRPr="00670721" w:rsidRDefault="002908B8" w:rsidP="002908B8">
            <w:pPr>
              <w:pStyle w:val="afa"/>
              <w:widowControl/>
              <w:numPr>
                <w:ilvl w:val="1"/>
                <w:numId w:val="40"/>
              </w:numPr>
              <w:overflowPunct w:val="0"/>
              <w:autoSpaceDE w:val="0"/>
              <w:autoSpaceDN w:val="0"/>
              <w:adjustRightInd w:val="0"/>
              <w:spacing w:before="0" w:line="240" w:lineRule="auto"/>
              <w:ind w:firstLineChars="0"/>
              <w:jc w:val="left"/>
              <w:textAlignment w:val="baseline"/>
              <w:rPr>
                <w:rFonts w:cs="Times"/>
                <w:sz w:val="20"/>
                <w:lang w:val="en-US"/>
              </w:rPr>
            </w:pPr>
            <w:r w:rsidRPr="00670721">
              <w:rPr>
                <w:rFonts w:cs="Times" w:hint="eastAsia"/>
                <w:sz w:val="20"/>
                <w:lang w:val="en-US"/>
              </w:rPr>
              <w:t>N</w:t>
            </w:r>
            <w:r w:rsidRPr="00670721">
              <w:rPr>
                <w:rFonts w:cs="Times"/>
                <w:sz w:val="20"/>
                <w:lang w:val="en-US"/>
              </w:rPr>
              <w:t>ote: if DL is prioritized, the DL prioritization applies only if the UL cancellation timeline can be satisfied, otherwise UL is prioritized.</w:t>
            </w:r>
          </w:p>
          <w:p w:rsidR="002908B8" w:rsidRPr="00670721" w:rsidRDefault="002908B8" w:rsidP="002908B8">
            <w:pPr>
              <w:ind w:firstLine="720"/>
              <w:rPr>
                <w:rFonts w:eastAsia="宋体"/>
                <w:sz w:val="20"/>
                <w:szCs w:val="20"/>
              </w:rPr>
            </w:pPr>
            <w:r w:rsidRPr="00670721">
              <w:rPr>
                <w:rFonts w:eastAsia="宋体"/>
                <w:sz w:val="20"/>
                <w:szCs w:val="20"/>
              </w:rPr>
              <w:t>Note: UE shall comply to the following existing procedure in 38.331:</w:t>
            </w:r>
          </w:p>
          <w:p w:rsidR="002908B8" w:rsidRPr="00670721" w:rsidRDefault="002908B8" w:rsidP="005D3EDF">
            <w:pPr>
              <w:numPr>
                <w:ilvl w:val="0"/>
                <w:numId w:val="41"/>
              </w:numPr>
              <w:spacing w:before="0" w:after="0" w:line="259" w:lineRule="auto"/>
              <w:contextualSpacing/>
              <w:jc w:val="left"/>
              <w:rPr>
                <w:rFonts w:eastAsia="宋体"/>
                <w:sz w:val="20"/>
                <w:szCs w:val="20"/>
              </w:rPr>
            </w:pPr>
            <w:r w:rsidRPr="00670721">
              <w:rPr>
                <w:rFonts w:eastAsia="宋体"/>
                <w:sz w:val="20"/>
                <w:szCs w:val="20"/>
              </w:rPr>
              <w:t xml:space="preserve">UEs in </w:t>
            </w:r>
            <w:r w:rsidRPr="00670721">
              <w:rPr>
                <w:sz w:val="20"/>
                <w:szCs w:val="20"/>
              </w:rPr>
              <w:t xml:space="preserve">RRC_CONNECTED </w:t>
            </w:r>
            <w:r w:rsidRPr="00670721">
              <w:rPr>
                <w:rFonts w:eastAsia="宋体"/>
                <w:sz w:val="20"/>
                <w:szCs w:val="20"/>
              </w:rPr>
              <w:t>shall</w:t>
            </w:r>
            <w:r w:rsidRPr="00670721">
              <w:rPr>
                <w:sz w:val="20"/>
                <w:szCs w:val="20"/>
              </w:rPr>
              <w:t xml:space="preserve"> monitor for SI change indication in any paging occasion at least once per modification period if the UE is provided with common search space, including</w:t>
            </w:r>
            <w:r w:rsidRPr="00670721">
              <w:rPr>
                <w:i/>
                <w:iCs/>
                <w:sz w:val="20"/>
                <w:szCs w:val="20"/>
              </w:rPr>
              <w:t xml:space="preserve"> </w:t>
            </w:r>
            <w:proofErr w:type="spellStart"/>
            <w:r w:rsidRPr="00670721">
              <w:rPr>
                <w:i/>
                <w:iCs/>
                <w:sz w:val="20"/>
                <w:szCs w:val="20"/>
              </w:rPr>
              <w:t>pagingSearchSpace</w:t>
            </w:r>
            <w:proofErr w:type="spellEnd"/>
            <w:r w:rsidRPr="00670721">
              <w:rPr>
                <w:sz w:val="20"/>
                <w:szCs w:val="20"/>
              </w:rPr>
              <w:t xml:space="preserve">, </w:t>
            </w:r>
            <w:r w:rsidRPr="00670721">
              <w:rPr>
                <w:i/>
                <w:iCs/>
                <w:sz w:val="20"/>
                <w:szCs w:val="20"/>
              </w:rPr>
              <w:t>searchSpaceSIB1</w:t>
            </w:r>
            <w:r w:rsidRPr="00670721">
              <w:rPr>
                <w:sz w:val="20"/>
                <w:szCs w:val="20"/>
              </w:rPr>
              <w:t xml:space="preserve"> and </w:t>
            </w:r>
            <w:proofErr w:type="spellStart"/>
            <w:r w:rsidRPr="00670721">
              <w:rPr>
                <w:i/>
                <w:iCs/>
                <w:sz w:val="20"/>
                <w:szCs w:val="20"/>
              </w:rPr>
              <w:t>searchSpaceOtherSystemInformation</w:t>
            </w:r>
            <w:proofErr w:type="spellEnd"/>
            <w:r w:rsidRPr="00670721">
              <w:rPr>
                <w:sz w:val="20"/>
                <w:szCs w:val="20"/>
              </w:rPr>
              <w:t>, on the active BWP to monitor paging, as specified in TS 38.213 [13], clause 13.</w:t>
            </w:r>
            <w:r w:rsidRPr="00670721">
              <w:rPr>
                <w:rFonts w:eastAsia="宋体" w:hint="eastAsia"/>
                <w:sz w:val="20"/>
                <w:szCs w:val="20"/>
              </w:rPr>
              <w:t xml:space="preserve"> </w:t>
            </w:r>
          </w:p>
        </w:tc>
      </w:tr>
    </w:tbl>
    <w:p w:rsidR="005D3EDF" w:rsidRPr="00670721" w:rsidRDefault="005D3EDF" w:rsidP="005D3EDF">
      <w:pPr>
        <w:spacing w:before="120" w:after="0"/>
        <w:jc w:val="left"/>
        <w:rPr>
          <w:szCs w:val="21"/>
          <w:lang w:val="sv-SE"/>
        </w:rPr>
      </w:pPr>
      <w:r w:rsidRPr="00670721">
        <w:rPr>
          <w:rFonts w:hint="eastAsia"/>
          <w:szCs w:val="21"/>
          <w:lang w:val="sv-SE"/>
        </w:rPr>
        <w:lastRenderedPageBreak/>
        <w:t xml:space="preserve">RAN4 has agreed that </w:t>
      </w:r>
      <w:r w:rsidRPr="00670721">
        <w:rPr>
          <w:rFonts w:cs="Calibri" w:hint="eastAsia"/>
          <w:bCs/>
          <w:szCs w:val="21"/>
          <w:lang w:val="en-US"/>
        </w:rPr>
        <w:t>t</w:t>
      </w:r>
      <w:r w:rsidRPr="00670721">
        <w:rPr>
          <w:rFonts w:cs="Calibri"/>
          <w:bCs/>
          <w:szCs w:val="21"/>
          <w:lang w:val="en-US"/>
        </w:rPr>
        <w:t>he TN HD-FDD related requirements and applicable conditions defined for (e)</w:t>
      </w:r>
      <w:proofErr w:type="spellStart"/>
      <w:r w:rsidRPr="00670721">
        <w:rPr>
          <w:rFonts w:cs="Calibri"/>
          <w:bCs/>
          <w:szCs w:val="21"/>
          <w:lang w:val="en-US"/>
        </w:rPr>
        <w:t>RedCap</w:t>
      </w:r>
      <w:proofErr w:type="spellEnd"/>
      <w:r w:rsidRPr="00670721">
        <w:rPr>
          <w:rFonts w:cs="Calibri"/>
          <w:bCs/>
          <w:szCs w:val="21"/>
          <w:lang w:val="en-US"/>
        </w:rPr>
        <w:t xml:space="preserve"> UE can be </w:t>
      </w:r>
      <w:r w:rsidRPr="00670721">
        <w:rPr>
          <w:rFonts w:cs="Calibri" w:hint="eastAsia"/>
          <w:bCs/>
          <w:szCs w:val="21"/>
          <w:lang w:val="en-US"/>
        </w:rPr>
        <w:t xml:space="preserve">used </w:t>
      </w:r>
      <w:r w:rsidRPr="00670721">
        <w:rPr>
          <w:rFonts w:cs="Calibri"/>
          <w:bCs/>
          <w:szCs w:val="21"/>
          <w:lang w:val="en-US"/>
        </w:rPr>
        <w:t xml:space="preserve">as </w:t>
      </w:r>
      <w:r w:rsidRPr="00670721">
        <w:rPr>
          <w:rFonts w:cs="Calibri" w:hint="eastAsia"/>
          <w:bCs/>
          <w:szCs w:val="21"/>
          <w:lang w:val="en-US"/>
        </w:rPr>
        <w:t xml:space="preserve">a </w:t>
      </w:r>
      <w:r w:rsidRPr="00670721">
        <w:rPr>
          <w:rFonts w:cs="Calibri"/>
          <w:bCs/>
          <w:szCs w:val="21"/>
          <w:lang w:val="en-US"/>
        </w:rPr>
        <w:t>starting point</w:t>
      </w:r>
      <w:r w:rsidRPr="00670721">
        <w:rPr>
          <w:rFonts w:cs="Calibri" w:hint="eastAsia"/>
          <w:bCs/>
          <w:szCs w:val="21"/>
          <w:lang w:val="en-US"/>
        </w:rPr>
        <w:t xml:space="preserve"> [3].</w:t>
      </w:r>
      <w:r w:rsidRPr="00670721">
        <w:rPr>
          <w:rFonts w:hint="eastAsia"/>
          <w:szCs w:val="21"/>
          <w:lang w:val="sv-SE"/>
        </w:rPr>
        <w:t xml:space="preserve"> According to the RedCap WI, we think that at least t</w:t>
      </w:r>
      <w:r w:rsidRPr="00670721">
        <w:rPr>
          <w:szCs w:val="21"/>
          <w:lang w:val="sv-SE"/>
        </w:rPr>
        <w:t xml:space="preserve">he </w:t>
      </w:r>
      <w:r w:rsidRPr="00670721">
        <w:rPr>
          <w:rFonts w:hint="eastAsia"/>
          <w:szCs w:val="21"/>
          <w:lang w:val="sv-SE"/>
        </w:rPr>
        <w:t xml:space="preserve">following </w:t>
      </w:r>
      <w:r w:rsidRPr="00670721">
        <w:rPr>
          <w:szCs w:val="21"/>
          <w:lang w:val="sv-SE"/>
        </w:rPr>
        <w:t xml:space="preserve"> RRM requirements </w:t>
      </w:r>
      <w:r w:rsidRPr="00670721">
        <w:rPr>
          <w:rFonts w:hint="eastAsia"/>
          <w:szCs w:val="21"/>
          <w:lang w:val="sv-SE"/>
        </w:rPr>
        <w:t>are affected by</w:t>
      </w:r>
      <w:r w:rsidRPr="00670721">
        <w:rPr>
          <w:szCs w:val="21"/>
          <w:lang w:val="sv-SE"/>
        </w:rPr>
        <w:t xml:space="preserve"> HD-FDD</w:t>
      </w:r>
      <w:r w:rsidRPr="00670721">
        <w:rPr>
          <w:rFonts w:hint="eastAsia"/>
          <w:szCs w:val="21"/>
          <w:lang w:val="sv-SE"/>
        </w:rPr>
        <w:t xml:space="preserve"> </w:t>
      </w:r>
      <w:r w:rsidRPr="00670721">
        <w:rPr>
          <w:rFonts w:cs="Calibri"/>
          <w:bCs/>
          <w:szCs w:val="21"/>
          <w:lang w:val="en-US"/>
        </w:rPr>
        <w:t>for (e)</w:t>
      </w:r>
      <w:proofErr w:type="spellStart"/>
      <w:r w:rsidRPr="00670721">
        <w:rPr>
          <w:rFonts w:cs="Calibri"/>
          <w:bCs/>
          <w:szCs w:val="21"/>
          <w:lang w:val="en-US"/>
        </w:rPr>
        <w:t>RedCap</w:t>
      </w:r>
      <w:proofErr w:type="spellEnd"/>
      <w:r w:rsidRPr="00670721">
        <w:rPr>
          <w:rFonts w:cs="Calibri"/>
          <w:bCs/>
          <w:szCs w:val="21"/>
          <w:lang w:val="en-US"/>
        </w:rPr>
        <w:t xml:space="preserve"> UE</w:t>
      </w:r>
      <w:r w:rsidRPr="00670721">
        <w:rPr>
          <w:rFonts w:hint="eastAsia"/>
          <w:szCs w:val="21"/>
          <w:lang w:val="sv-SE"/>
        </w:rPr>
        <w:t xml:space="preserve"> with NTN:</w:t>
      </w:r>
    </w:p>
    <w:p w:rsidR="005D3EDF" w:rsidRPr="00670721" w:rsidRDefault="005D3EDF" w:rsidP="005D3EDF">
      <w:pPr>
        <w:pStyle w:val="afa"/>
        <w:numPr>
          <w:ilvl w:val="0"/>
          <w:numId w:val="21"/>
        </w:numPr>
        <w:spacing w:before="0" w:line="240" w:lineRule="auto"/>
        <w:ind w:firstLineChars="0"/>
        <w:rPr>
          <w:rFonts w:eastAsiaTheme="minorEastAsia"/>
          <w:szCs w:val="21"/>
        </w:rPr>
      </w:pPr>
      <w:r w:rsidRPr="00670721">
        <w:rPr>
          <w:rFonts w:eastAsiaTheme="minorEastAsia"/>
          <w:szCs w:val="21"/>
        </w:rPr>
        <w:t>Paging reception requirements in RRC_IDLE/ RRC_INACTIVE state</w:t>
      </w:r>
    </w:p>
    <w:p w:rsidR="005D3EDF" w:rsidRPr="00670721" w:rsidRDefault="005D3EDF" w:rsidP="005D3EDF">
      <w:pPr>
        <w:pStyle w:val="afa"/>
        <w:numPr>
          <w:ilvl w:val="0"/>
          <w:numId w:val="21"/>
        </w:numPr>
        <w:spacing w:before="0" w:line="240" w:lineRule="auto"/>
        <w:ind w:firstLineChars="0"/>
        <w:rPr>
          <w:rFonts w:eastAsiaTheme="minorEastAsia"/>
          <w:szCs w:val="21"/>
        </w:rPr>
      </w:pPr>
      <w:r w:rsidRPr="00670721">
        <w:rPr>
          <w:rFonts w:eastAsiaTheme="minorEastAsia"/>
          <w:szCs w:val="21"/>
        </w:rPr>
        <w:t>Handover interruption time</w:t>
      </w:r>
    </w:p>
    <w:p w:rsidR="005D3EDF" w:rsidRPr="00670721" w:rsidRDefault="005D3EDF" w:rsidP="005D3EDF">
      <w:pPr>
        <w:pStyle w:val="afa"/>
        <w:numPr>
          <w:ilvl w:val="0"/>
          <w:numId w:val="21"/>
        </w:numPr>
        <w:spacing w:before="0" w:line="240" w:lineRule="auto"/>
        <w:ind w:firstLineChars="0"/>
        <w:rPr>
          <w:rFonts w:eastAsiaTheme="minorEastAsia"/>
          <w:szCs w:val="21"/>
        </w:rPr>
      </w:pPr>
      <w:r w:rsidRPr="00670721">
        <w:rPr>
          <w:rFonts w:eastAsiaTheme="minorEastAsia"/>
          <w:szCs w:val="21"/>
        </w:rPr>
        <w:t>Random access</w:t>
      </w:r>
    </w:p>
    <w:p w:rsidR="005D3EDF" w:rsidRPr="00670721" w:rsidRDefault="005D3EDF" w:rsidP="005D3EDF">
      <w:pPr>
        <w:pStyle w:val="afa"/>
        <w:numPr>
          <w:ilvl w:val="0"/>
          <w:numId w:val="21"/>
        </w:numPr>
        <w:spacing w:before="0" w:line="240" w:lineRule="auto"/>
        <w:ind w:firstLineChars="0"/>
        <w:rPr>
          <w:rFonts w:eastAsiaTheme="minorEastAsia"/>
          <w:szCs w:val="21"/>
        </w:rPr>
      </w:pPr>
      <w:r w:rsidRPr="00670721">
        <w:rPr>
          <w:rFonts w:eastAsiaTheme="minorEastAsia"/>
          <w:szCs w:val="21"/>
        </w:rPr>
        <w:t>SA: RRC Connection Release with Redirection</w:t>
      </w:r>
    </w:p>
    <w:p w:rsidR="005D3EDF" w:rsidRPr="00670721" w:rsidRDefault="005D3EDF" w:rsidP="005D3EDF">
      <w:pPr>
        <w:pStyle w:val="afa"/>
        <w:numPr>
          <w:ilvl w:val="0"/>
          <w:numId w:val="21"/>
        </w:numPr>
        <w:spacing w:before="0" w:line="240" w:lineRule="auto"/>
        <w:ind w:firstLineChars="0"/>
        <w:rPr>
          <w:rFonts w:eastAsiaTheme="minorEastAsia"/>
          <w:szCs w:val="21"/>
        </w:rPr>
      </w:pPr>
      <w:r w:rsidRPr="00670721">
        <w:rPr>
          <w:rFonts w:eastAsiaTheme="minorEastAsia"/>
          <w:szCs w:val="21"/>
        </w:rPr>
        <w:t>Minimum requirement for L1 indication for RLM and LR</w:t>
      </w:r>
    </w:p>
    <w:p w:rsidR="000A5BF9" w:rsidRPr="00670721" w:rsidRDefault="005D3EDF" w:rsidP="000A5BF9">
      <w:pPr>
        <w:spacing w:before="120" w:after="0"/>
        <w:jc w:val="left"/>
        <w:rPr>
          <w:b/>
          <w:szCs w:val="21"/>
          <w:lang w:val="en-US"/>
        </w:rPr>
      </w:pPr>
      <w:r w:rsidRPr="00670721">
        <w:rPr>
          <w:b/>
          <w:szCs w:val="21"/>
        </w:rPr>
        <w:t>Proposal</w:t>
      </w:r>
      <w:r w:rsidR="00991C4E" w:rsidRPr="00670721">
        <w:rPr>
          <w:rFonts w:hint="eastAsia"/>
          <w:b/>
          <w:szCs w:val="21"/>
        </w:rPr>
        <w:t xml:space="preserve"> 16</w:t>
      </w:r>
      <w:r w:rsidRPr="00670721">
        <w:rPr>
          <w:rFonts w:hint="eastAsia"/>
          <w:b/>
          <w:szCs w:val="21"/>
        </w:rPr>
        <w:t xml:space="preserve">: </w:t>
      </w:r>
      <w:r w:rsidR="000A5BF9" w:rsidRPr="00670721">
        <w:rPr>
          <w:b/>
          <w:szCs w:val="21"/>
          <w:lang w:val="en-US"/>
        </w:rPr>
        <w:t xml:space="preserve">The legacy requirements and applicable conditions can be </w:t>
      </w:r>
      <w:r w:rsidR="000A5BF9" w:rsidRPr="00670721">
        <w:rPr>
          <w:rFonts w:hint="eastAsia"/>
          <w:b/>
          <w:szCs w:val="21"/>
          <w:lang w:val="en-US"/>
        </w:rPr>
        <w:t>reused</w:t>
      </w:r>
      <w:r w:rsidR="000A5BF9" w:rsidRPr="00670721">
        <w:rPr>
          <w:b/>
          <w:szCs w:val="21"/>
          <w:lang w:val="en-US"/>
        </w:rPr>
        <w:t xml:space="preserve"> for defining requirements of </w:t>
      </w:r>
      <w:proofErr w:type="spellStart"/>
      <w:r w:rsidR="000A5BF9" w:rsidRPr="00670721">
        <w:rPr>
          <w:b/>
          <w:szCs w:val="21"/>
          <w:lang w:val="en-US"/>
        </w:rPr>
        <w:t>RedCap</w:t>
      </w:r>
      <w:proofErr w:type="spellEnd"/>
      <w:r w:rsidR="000A5BF9" w:rsidRPr="00670721">
        <w:rPr>
          <w:b/>
          <w:szCs w:val="21"/>
          <w:lang w:val="en-US"/>
        </w:rPr>
        <w:t xml:space="preserve"> UE in NTN scenario</w:t>
      </w:r>
      <w:r w:rsidR="000A5BF9" w:rsidRPr="00670721">
        <w:rPr>
          <w:rFonts w:hint="eastAsia"/>
          <w:b/>
          <w:szCs w:val="21"/>
          <w:lang w:val="en-US"/>
        </w:rPr>
        <w:t xml:space="preserve">, and at least the following </w:t>
      </w:r>
      <w:r w:rsidR="000A5BF9" w:rsidRPr="00670721">
        <w:rPr>
          <w:b/>
          <w:szCs w:val="21"/>
          <w:lang w:val="en-US"/>
        </w:rPr>
        <w:t>requirements</w:t>
      </w:r>
      <w:r w:rsidR="000A5BF9" w:rsidRPr="00670721">
        <w:rPr>
          <w:rFonts w:hint="eastAsia"/>
          <w:b/>
          <w:szCs w:val="21"/>
          <w:lang w:val="en-US"/>
        </w:rPr>
        <w:t xml:space="preserve"> will be affected by</w:t>
      </w:r>
      <w:r w:rsidR="000A5BF9" w:rsidRPr="00670721">
        <w:rPr>
          <w:b/>
          <w:szCs w:val="21"/>
          <w:lang w:val="en-US"/>
        </w:rPr>
        <w:t xml:space="preserve"> HD-FDD</w:t>
      </w:r>
      <w:r w:rsidR="000A5BF9" w:rsidRPr="00670721">
        <w:rPr>
          <w:rFonts w:hint="eastAsia"/>
          <w:b/>
          <w:szCs w:val="21"/>
          <w:lang w:val="en-US"/>
        </w:rPr>
        <w:t>:</w:t>
      </w:r>
    </w:p>
    <w:p w:rsidR="000A5BF9" w:rsidRPr="00670721" w:rsidRDefault="000A5BF9" w:rsidP="000A5BF9">
      <w:pPr>
        <w:pStyle w:val="afa"/>
        <w:numPr>
          <w:ilvl w:val="0"/>
          <w:numId w:val="21"/>
        </w:numPr>
        <w:spacing w:before="0" w:line="240" w:lineRule="auto"/>
        <w:ind w:firstLineChars="0"/>
        <w:rPr>
          <w:rFonts w:eastAsiaTheme="minorEastAsia"/>
          <w:b/>
          <w:szCs w:val="21"/>
        </w:rPr>
      </w:pPr>
      <w:r w:rsidRPr="00670721">
        <w:rPr>
          <w:rFonts w:eastAsiaTheme="minorEastAsia" w:hint="eastAsia"/>
          <w:b/>
          <w:szCs w:val="21"/>
        </w:rPr>
        <w:t>P</w:t>
      </w:r>
      <w:r w:rsidRPr="00670721">
        <w:rPr>
          <w:rFonts w:eastAsiaTheme="minorEastAsia"/>
          <w:b/>
          <w:szCs w:val="21"/>
        </w:rPr>
        <w:t>aging reception requirements</w:t>
      </w:r>
      <w:r w:rsidRPr="00670721">
        <w:rPr>
          <w:rFonts w:eastAsiaTheme="minorEastAsia" w:hint="eastAsia"/>
          <w:b/>
          <w:szCs w:val="21"/>
        </w:rPr>
        <w:t xml:space="preserve"> </w:t>
      </w:r>
      <w:r w:rsidRPr="00670721">
        <w:rPr>
          <w:rFonts w:eastAsiaTheme="minorEastAsia"/>
          <w:b/>
          <w:szCs w:val="21"/>
        </w:rPr>
        <w:t>in RRC_IDLE/ RRC_INACTIVE state</w:t>
      </w:r>
    </w:p>
    <w:p w:rsidR="000A5BF9" w:rsidRPr="00670721" w:rsidRDefault="000A5BF9" w:rsidP="000A5BF9">
      <w:pPr>
        <w:pStyle w:val="afa"/>
        <w:numPr>
          <w:ilvl w:val="0"/>
          <w:numId w:val="21"/>
        </w:numPr>
        <w:spacing w:before="0" w:line="240" w:lineRule="auto"/>
        <w:ind w:firstLineChars="0"/>
        <w:rPr>
          <w:rFonts w:eastAsiaTheme="minorEastAsia"/>
          <w:b/>
          <w:szCs w:val="21"/>
        </w:rPr>
      </w:pPr>
      <w:r w:rsidRPr="00670721">
        <w:rPr>
          <w:rFonts w:eastAsiaTheme="minorEastAsia"/>
          <w:b/>
          <w:szCs w:val="21"/>
        </w:rPr>
        <w:t>Handover</w:t>
      </w:r>
      <w:r w:rsidRPr="00670721">
        <w:rPr>
          <w:rFonts w:eastAsiaTheme="minorEastAsia" w:hint="eastAsia"/>
          <w:b/>
          <w:szCs w:val="21"/>
        </w:rPr>
        <w:t xml:space="preserve"> i</w:t>
      </w:r>
      <w:r w:rsidRPr="00670721">
        <w:rPr>
          <w:rFonts w:eastAsiaTheme="minorEastAsia"/>
          <w:b/>
          <w:szCs w:val="21"/>
        </w:rPr>
        <w:t>nterruption time</w:t>
      </w:r>
    </w:p>
    <w:p w:rsidR="000A5BF9" w:rsidRPr="00670721" w:rsidRDefault="000A5BF9" w:rsidP="000A5BF9">
      <w:pPr>
        <w:pStyle w:val="afa"/>
        <w:numPr>
          <w:ilvl w:val="0"/>
          <w:numId w:val="21"/>
        </w:numPr>
        <w:spacing w:before="0" w:line="240" w:lineRule="auto"/>
        <w:ind w:firstLineChars="0"/>
        <w:rPr>
          <w:rFonts w:eastAsiaTheme="minorEastAsia"/>
          <w:b/>
          <w:szCs w:val="21"/>
        </w:rPr>
      </w:pPr>
      <w:r w:rsidRPr="00670721">
        <w:rPr>
          <w:rFonts w:eastAsiaTheme="minorEastAsia"/>
          <w:b/>
          <w:szCs w:val="21"/>
        </w:rPr>
        <w:t>Random access</w:t>
      </w:r>
    </w:p>
    <w:p w:rsidR="000A5BF9" w:rsidRPr="00670721" w:rsidRDefault="000A5BF9" w:rsidP="000A5BF9">
      <w:pPr>
        <w:pStyle w:val="afa"/>
        <w:numPr>
          <w:ilvl w:val="0"/>
          <w:numId w:val="21"/>
        </w:numPr>
        <w:spacing w:before="0" w:line="240" w:lineRule="auto"/>
        <w:ind w:firstLineChars="0"/>
        <w:rPr>
          <w:rFonts w:eastAsiaTheme="minorEastAsia"/>
          <w:b/>
          <w:szCs w:val="21"/>
        </w:rPr>
      </w:pPr>
      <w:r w:rsidRPr="00670721">
        <w:rPr>
          <w:rFonts w:eastAsiaTheme="minorEastAsia"/>
          <w:b/>
          <w:szCs w:val="21"/>
        </w:rPr>
        <w:t>SA: RRC Connection Release with Redirection</w:t>
      </w:r>
    </w:p>
    <w:p w:rsidR="000A5BF9" w:rsidRPr="00670721" w:rsidRDefault="000A5BF9" w:rsidP="000A5BF9">
      <w:pPr>
        <w:pStyle w:val="afa"/>
        <w:numPr>
          <w:ilvl w:val="0"/>
          <w:numId w:val="21"/>
        </w:numPr>
        <w:spacing w:before="0" w:line="240" w:lineRule="auto"/>
        <w:ind w:firstLineChars="0"/>
        <w:rPr>
          <w:rFonts w:eastAsiaTheme="minorEastAsia"/>
          <w:b/>
          <w:szCs w:val="21"/>
        </w:rPr>
      </w:pPr>
      <w:r w:rsidRPr="00670721">
        <w:rPr>
          <w:rFonts w:eastAsiaTheme="minorEastAsia"/>
          <w:b/>
          <w:szCs w:val="21"/>
        </w:rPr>
        <w:t>Minimum requirement for L1 indication</w:t>
      </w:r>
      <w:r w:rsidRPr="00670721">
        <w:rPr>
          <w:rFonts w:eastAsiaTheme="minorEastAsia" w:hint="eastAsia"/>
          <w:b/>
          <w:szCs w:val="21"/>
        </w:rPr>
        <w:t xml:space="preserve"> for RLM and LR</w:t>
      </w:r>
    </w:p>
    <w:p w:rsidR="000A5BF9" w:rsidRPr="00670721" w:rsidRDefault="000A5BF9" w:rsidP="000A5BF9">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670721">
        <w:rPr>
          <w:rFonts w:ascii="Times New Roman" w:hAnsi="Times New Roman" w:hint="eastAsia"/>
          <w:b/>
          <w:bCs/>
          <w:kern w:val="2"/>
          <w:sz w:val="21"/>
          <w:szCs w:val="21"/>
          <w:lang w:val="sv-SE"/>
        </w:rPr>
        <w:t>2.3.2 The specific impact of HD-FDD on</w:t>
      </w:r>
      <w:r w:rsidRPr="00670721">
        <w:rPr>
          <w:rFonts w:ascii="Times New Roman" w:hAnsi="Times New Roman"/>
          <w:b/>
          <w:bCs/>
          <w:kern w:val="2"/>
          <w:sz w:val="21"/>
          <w:szCs w:val="21"/>
          <w:lang w:val="sv-SE"/>
        </w:rPr>
        <w:t xml:space="preserve"> NR Handover</w:t>
      </w:r>
    </w:p>
    <w:p w:rsidR="000A5BF9" w:rsidRPr="00670721" w:rsidRDefault="000A5BF9" w:rsidP="000A5BF9">
      <w:pPr>
        <w:pStyle w:val="4"/>
        <w:rPr>
          <w:rFonts w:ascii="Times New Roman" w:eastAsiaTheme="majorEastAsia" w:hAnsi="Times New Roman"/>
          <w:b/>
          <w:bCs/>
          <w:u w:val="single"/>
          <w:lang w:val="en-US" w:eastAsia="ko-KR"/>
        </w:rPr>
      </w:pPr>
      <w:r w:rsidRPr="00670721">
        <w:rPr>
          <w:rFonts w:ascii="Times New Roman" w:eastAsiaTheme="majorEastAsia" w:hAnsi="Times New Roman"/>
          <w:b/>
          <w:bCs/>
          <w:u w:val="single"/>
          <w:lang w:val="en-US" w:eastAsia="ko-KR"/>
        </w:rPr>
        <w:t>The impact on NR Handover due to HD-FDD</w:t>
      </w:r>
    </w:p>
    <w:p w:rsidR="005D3EDF" w:rsidRPr="00670721" w:rsidRDefault="005D3EDF" w:rsidP="000A5BF9">
      <w:pPr>
        <w:spacing w:before="120"/>
        <w:jc w:val="left"/>
        <w:rPr>
          <w:szCs w:val="20"/>
          <w:lang w:val="sv-SE"/>
        </w:rPr>
      </w:pPr>
      <w:r w:rsidRPr="00670721">
        <w:rPr>
          <w:rFonts w:hint="eastAsia"/>
          <w:szCs w:val="20"/>
          <w:lang w:val="sv-SE"/>
        </w:rPr>
        <w:t>For t</w:t>
      </w:r>
      <w:r w:rsidRPr="00670721">
        <w:rPr>
          <w:szCs w:val="20"/>
          <w:lang w:val="sv-SE"/>
        </w:rPr>
        <w:t>he impact on NR Handover due to HD-FDD</w:t>
      </w:r>
      <w:r w:rsidRPr="00670721">
        <w:rPr>
          <w:rFonts w:hint="eastAsia"/>
          <w:szCs w:val="20"/>
          <w:lang w:val="sv-SE"/>
        </w:rPr>
        <w:t xml:space="preserve">, we think that the legacy </w:t>
      </w:r>
      <w:r w:rsidRPr="00670721">
        <w:rPr>
          <w:szCs w:val="20"/>
          <w:lang w:val="sv-SE"/>
        </w:rPr>
        <w:t>applicability</w:t>
      </w:r>
      <w:r w:rsidRPr="00670721">
        <w:rPr>
          <w:rFonts w:hint="eastAsia"/>
          <w:szCs w:val="20"/>
          <w:lang w:val="sv-SE"/>
        </w:rPr>
        <w:t xml:space="preserve"> can be reused for </w:t>
      </w:r>
      <w:r w:rsidRPr="00670721">
        <w:rPr>
          <w:rFonts w:eastAsiaTheme="minorEastAsia"/>
          <w:iCs/>
          <w:szCs w:val="20"/>
        </w:rPr>
        <w:t>RACH-based</w:t>
      </w:r>
      <w:r w:rsidRPr="00670721">
        <w:rPr>
          <w:rFonts w:eastAsiaTheme="minorEastAsia" w:hint="eastAsia"/>
          <w:iCs/>
          <w:szCs w:val="20"/>
        </w:rPr>
        <w:t>/</w:t>
      </w:r>
      <w:r w:rsidRPr="00670721">
        <w:rPr>
          <w:rFonts w:eastAsiaTheme="minorEastAsia"/>
          <w:iCs/>
          <w:szCs w:val="20"/>
        </w:rPr>
        <w:t>RACH-less HO, Time/location-based CHO and Satellite switching with re-synchronization</w:t>
      </w:r>
      <w:r w:rsidRPr="00670721">
        <w:rPr>
          <w:rFonts w:eastAsiaTheme="minorEastAsia" w:hint="eastAsia"/>
          <w:iCs/>
          <w:szCs w:val="20"/>
        </w:rPr>
        <w:t>.</w:t>
      </w:r>
      <w:r w:rsidR="00991C4E" w:rsidRPr="00670721">
        <w:rPr>
          <w:rFonts w:eastAsiaTheme="minorEastAsia" w:hint="eastAsia"/>
          <w:iCs/>
          <w:szCs w:val="20"/>
        </w:rPr>
        <w:t xml:space="preserve"> In addition, since there is no </w:t>
      </w:r>
      <w:proofErr w:type="spellStart"/>
      <w:r w:rsidR="00991C4E" w:rsidRPr="00670721">
        <w:rPr>
          <w:rFonts w:eastAsiaTheme="minorEastAsia"/>
          <w:bCs/>
          <w:iCs/>
          <w:szCs w:val="20"/>
        </w:rPr>
        <w:t>T</w:t>
      </w:r>
      <w:r w:rsidR="00991C4E" w:rsidRPr="00670721">
        <w:rPr>
          <w:rFonts w:eastAsiaTheme="minorEastAsia"/>
          <w:bCs/>
          <w:iCs/>
          <w:szCs w:val="20"/>
          <w:vertAlign w:val="subscript"/>
        </w:rPr>
        <w:t>search</w:t>
      </w:r>
      <w:proofErr w:type="spellEnd"/>
      <w:r w:rsidR="00991C4E" w:rsidRPr="00670721">
        <w:rPr>
          <w:rFonts w:eastAsiaTheme="minorEastAsia" w:hint="eastAsia"/>
          <w:bCs/>
          <w:iCs/>
          <w:szCs w:val="20"/>
          <w:vertAlign w:val="subscript"/>
        </w:rPr>
        <w:t xml:space="preserve"> </w:t>
      </w:r>
      <w:r w:rsidR="00991C4E" w:rsidRPr="00670721">
        <w:rPr>
          <w:rFonts w:eastAsiaTheme="minorEastAsia" w:hint="eastAsia"/>
          <w:bCs/>
          <w:iCs/>
          <w:szCs w:val="20"/>
        </w:rPr>
        <w:t xml:space="preserve">in </w:t>
      </w:r>
      <w:r w:rsidR="00991C4E" w:rsidRPr="00670721">
        <w:rPr>
          <w:rFonts w:eastAsiaTheme="minorEastAsia"/>
          <w:bCs/>
          <w:iCs/>
          <w:szCs w:val="20"/>
        </w:rPr>
        <w:t>CHO with L3 measurement</w:t>
      </w:r>
      <w:r w:rsidR="00991C4E" w:rsidRPr="00670721">
        <w:rPr>
          <w:rFonts w:eastAsiaTheme="minorEastAsia" w:hint="eastAsia"/>
          <w:bCs/>
          <w:iCs/>
          <w:szCs w:val="20"/>
        </w:rPr>
        <w:t xml:space="preserve"> in existing requirements [2], so we propose the following:</w:t>
      </w:r>
    </w:p>
    <w:p w:rsidR="00991C4E" w:rsidRPr="00670721" w:rsidRDefault="00991C4E" w:rsidP="00991C4E">
      <w:pPr>
        <w:snapToGrid w:val="0"/>
        <w:spacing w:before="0" w:after="0"/>
        <w:jc w:val="left"/>
        <w:rPr>
          <w:b/>
          <w:iCs/>
          <w:szCs w:val="20"/>
          <w:lang w:val="sv-SE"/>
        </w:rPr>
      </w:pPr>
      <w:r w:rsidRPr="00670721">
        <w:rPr>
          <w:rFonts w:hint="eastAsia"/>
          <w:b/>
          <w:iCs/>
          <w:szCs w:val="20"/>
          <w:lang w:val="sv-SE"/>
        </w:rPr>
        <w:t xml:space="preserve">Proposal 17: </w:t>
      </w:r>
      <w:r w:rsidRPr="00670721">
        <w:rPr>
          <w:b/>
          <w:iCs/>
          <w:szCs w:val="20"/>
          <w:lang w:val="sv-SE"/>
        </w:rPr>
        <w:t>For RACH-based HO, RACH-less HO, Time/location-based CHO without L3 measurement and Satellite switching with re-synchronization, following applicability rules to adapt HD-FDD case should be added:</w:t>
      </w:r>
    </w:p>
    <w:p w:rsidR="00991C4E" w:rsidRPr="00670721" w:rsidRDefault="00991C4E" w:rsidP="00991C4E">
      <w:pPr>
        <w:pStyle w:val="afa"/>
        <w:numPr>
          <w:ilvl w:val="0"/>
          <w:numId w:val="19"/>
        </w:numPr>
        <w:spacing w:before="0" w:line="240" w:lineRule="auto"/>
        <w:ind w:firstLineChars="0"/>
        <w:jc w:val="left"/>
        <w:rPr>
          <w:b/>
          <w:szCs w:val="20"/>
          <w:lang w:val="sv-SE"/>
        </w:rPr>
      </w:pPr>
      <w:r w:rsidRPr="00670721">
        <w:rPr>
          <w:b/>
          <w:szCs w:val="20"/>
          <w:lang w:val="sv-SE"/>
        </w:rPr>
        <w:t xml:space="preserve">For RedCap NTN UE with HD-FDD, the requirements are met provided that </w:t>
      </w:r>
    </w:p>
    <w:p w:rsidR="00991C4E" w:rsidRPr="00670721" w:rsidRDefault="00991C4E" w:rsidP="00991C4E">
      <w:pPr>
        <w:pStyle w:val="afa"/>
        <w:numPr>
          <w:ilvl w:val="0"/>
          <w:numId w:val="23"/>
        </w:numPr>
        <w:tabs>
          <w:tab w:val="left" w:pos="-420"/>
        </w:tabs>
        <w:spacing w:before="0" w:line="240" w:lineRule="auto"/>
        <w:ind w:firstLineChars="0"/>
        <w:contextualSpacing/>
        <w:jc w:val="left"/>
        <w:rPr>
          <w:b/>
          <w:bCs/>
          <w:iCs/>
        </w:rPr>
      </w:pPr>
      <w:r w:rsidRPr="00670721">
        <w:rPr>
          <w:b/>
          <w:bCs/>
          <w:iCs/>
        </w:rPr>
        <w:t xml:space="preserve">SSB is available at the UE once every SMTC period during </w:t>
      </w:r>
      <w:proofErr w:type="spellStart"/>
      <w:r w:rsidRPr="00670721">
        <w:rPr>
          <w:b/>
          <w:bCs/>
          <w:iCs/>
        </w:rPr>
        <w:t>T</w:t>
      </w:r>
      <w:r w:rsidRPr="00670721">
        <w:rPr>
          <w:b/>
          <w:bCs/>
          <w:iCs/>
          <w:vertAlign w:val="subscript"/>
        </w:rPr>
        <w:t>search</w:t>
      </w:r>
      <w:proofErr w:type="spellEnd"/>
    </w:p>
    <w:p w:rsidR="00991C4E" w:rsidRPr="00670721" w:rsidRDefault="00991C4E" w:rsidP="00991C4E">
      <w:pPr>
        <w:pStyle w:val="afa"/>
        <w:numPr>
          <w:ilvl w:val="0"/>
          <w:numId w:val="23"/>
        </w:numPr>
        <w:tabs>
          <w:tab w:val="left" w:pos="-420"/>
        </w:tabs>
        <w:spacing w:before="0" w:line="240" w:lineRule="auto"/>
        <w:ind w:firstLineChars="0"/>
        <w:contextualSpacing/>
        <w:jc w:val="left"/>
        <w:rPr>
          <w:b/>
          <w:bCs/>
          <w:iCs/>
        </w:rPr>
      </w:pPr>
      <w:r w:rsidRPr="00670721">
        <w:rPr>
          <w:b/>
          <w:bCs/>
          <w:iCs/>
        </w:rPr>
        <w:t>One SSB is available during T</w:t>
      </w:r>
      <w:r w:rsidRPr="00670721">
        <w:rPr>
          <w:b/>
          <w:bCs/>
          <w:iCs/>
          <w:vertAlign w:val="subscript"/>
        </w:rPr>
        <w:t>∆</w:t>
      </w:r>
    </w:p>
    <w:p w:rsidR="00991C4E" w:rsidRPr="00670721" w:rsidRDefault="00991C4E" w:rsidP="00991C4E">
      <w:pPr>
        <w:pStyle w:val="afa"/>
        <w:numPr>
          <w:ilvl w:val="0"/>
          <w:numId w:val="23"/>
        </w:numPr>
        <w:tabs>
          <w:tab w:val="left" w:pos="-420"/>
        </w:tabs>
        <w:spacing w:before="0" w:after="120" w:line="240" w:lineRule="auto"/>
        <w:ind w:firstLineChars="0"/>
        <w:contextualSpacing/>
        <w:jc w:val="left"/>
        <w:rPr>
          <w:b/>
          <w:bCs/>
          <w:iCs/>
        </w:rPr>
      </w:pPr>
      <w:r w:rsidRPr="00670721">
        <w:rPr>
          <w:b/>
          <w:bCs/>
          <w:iCs/>
        </w:rPr>
        <w:t>One SSB is available during T</w:t>
      </w:r>
      <w:r w:rsidRPr="00670721">
        <w:rPr>
          <w:b/>
          <w:bCs/>
          <w:iCs/>
          <w:vertAlign w:val="subscript"/>
        </w:rPr>
        <w:t>IU</w:t>
      </w:r>
      <w:r w:rsidRPr="00670721">
        <w:rPr>
          <w:b/>
          <w:bCs/>
          <w:iCs/>
        </w:rPr>
        <w:t>.</w:t>
      </w:r>
    </w:p>
    <w:p w:rsidR="00991C4E" w:rsidRPr="00670721" w:rsidRDefault="00991C4E" w:rsidP="00991C4E">
      <w:pPr>
        <w:spacing w:before="0" w:after="0"/>
        <w:jc w:val="left"/>
        <w:rPr>
          <w:b/>
          <w:szCs w:val="20"/>
          <w:lang w:val="sv-SE"/>
        </w:rPr>
      </w:pPr>
      <w:r w:rsidRPr="00670721">
        <w:rPr>
          <w:rFonts w:hint="eastAsia"/>
          <w:b/>
          <w:iCs/>
          <w:szCs w:val="20"/>
          <w:lang w:val="sv-SE"/>
        </w:rPr>
        <w:t xml:space="preserve">Proposal 18: </w:t>
      </w:r>
      <w:r w:rsidRPr="00670721">
        <w:rPr>
          <w:b/>
          <w:szCs w:val="20"/>
          <w:lang w:val="sv-SE"/>
        </w:rPr>
        <w:t>For Time/location-based CHO with L3 measurement, following applicability rules to adapt HD-FDD case should be added:</w:t>
      </w:r>
    </w:p>
    <w:p w:rsidR="00991C4E" w:rsidRPr="00670721" w:rsidRDefault="00991C4E" w:rsidP="00991C4E">
      <w:pPr>
        <w:pStyle w:val="afa"/>
        <w:numPr>
          <w:ilvl w:val="0"/>
          <w:numId w:val="19"/>
        </w:numPr>
        <w:spacing w:before="0" w:line="240" w:lineRule="auto"/>
        <w:ind w:firstLineChars="0"/>
        <w:jc w:val="left"/>
        <w:rPr>
          <w:b/>
          <w:szCs w:val="20"/>
          <w:lang w:val="sv-SE"/>
        </w:rPr>
      </w:pPr>
      <w:r w:rsidRPr="00670721">
        <w:rPr>
          <w:b/>
          <w:szCs w:val="20"/>
          <w:lang w:val="sv-SE"/>
        </w:rPr>
        <w:t xml:space="preserve">For RedCap NTN UE with HD-FDD, the requirements are met provided that </w:t>
      </w:r>
    </w:p>
    <w:p w:rsidR="00991C4E" w:rsidRPr="00670721" w:rsidRDefault="00991C4E" w:rsidP="00991C4E">
      <w:pPr>
        <w:pStyle w:val="afa"/>
        <w:numPr>
          <w:ilvl w:val="0"/>
          <w:numId w:val="23"/>
        </w:numPr>
        <w:tabs>
          <w:tab w:val="left" w:pos="-420"/>
        </w:tabs>
        <w:spacing w:before="0" w:line="240" w:lineRule="auto"/>
        <w:ind w:firstLineChars="0"/>
        <w:contextualSpacing/>
        <w:jc w:val="left"/>
        <w:rPr>
          <w:b/>
          <w:bCs/>
          <w:iCs/>
        </w:rPr>
      </w:pPr>
      <w:r w:rsidRPr="00670721">
        <w:rPr>
          <w:b/>
          <w:bCs/>
          <w:iCs/>
        </w:rPr>
        <w:t>One SSB is available during T</w:t>
      </w:r>
      <w:r w:rsidRPr="00670721">
        <w:rPr>
          <w:b/>
          <w:bCs/>
          <w:iCs/>
          <w:vertAlign w:val="subscript"/>
        </w:rPr>
        <w:t>∆</w:t>
      </w:r>
    </w:p>
    <w:p w:rsidR="00991C4E" w:rsidRPr="00670721" w:rsidRDefault="00991C4E" w:rsidP="00991C4E">
      <w:pPr>
        <w:pStyle w:val="afa"/>
        <w:numPr>
          <w:ilvl w:val="0"/>
          <w:numId w:val="23"/>
        </w:numPr>
        <w:tabs>
          <w:tab w:val="left" w:pos="-420"/>
        </w:tabs>
        <w:spacing w:before="0" w:line="240" w:lineRule="auto"/>
        <w:ind w:firstLineChars="0"/>
        <w:contextualSpacing/>
        <w:jc w:val="left"/>
        <w:rPr>
          <w:rFonts w:eastAsiaTheme="minorEastAsia"/>
          <w:b/>
          <w:iCs/>
        </w:rPr>
      </w:pPr>
      <w:r w:rsidRPr="00670721">
        <w:rPr>
          <w:b/>
          <w:bCs/>
          <w:iCs/>
        </w:rPr>
        <w:t>One SSB is available during T</w:t>
      </w:r>
      <w:r w:rsidRPr="00670721">
        <w:rPr>
          <w:b/>
          <w:bCs/>
          <w:iCs/>
          <w:vertAlign w:val="subscript"/>
        </w:rPr>
        <w:t>IU</w:t>
      </w:r>
    </w:p>
    <w:p w:rsidR="00206551" w:rsidRPr="00670721" w:rsidRDefault="00B23C6E" w:rsidP="00A21CBA">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1"/>
          <w:szCs w:val="21"/>
          <w:lang w:val="sv-SE"/>
        </w:rPr>
      </w:pPr>
      <w:r w:rsidRPr="00670721">
        <w:rPr>
          <w:rFonts w:ascii="Times New Roman" w:hAnsi="Times New Roman"/>
          <w:b/>
          <w:sz w:val="21"/>
          <w:szCs w:val="21"/>
          <w:lang w:val="sv-SE"/>
        </w:rPr>
        <w:lastRenderedPageBreak/>
        <w:t>Others</w:t>
      </w:r>
    </w:p>
    <w:p w:rsidR="00055D06" w:rsidRPr="00670721" w:rsidRDefault="00055D06" w:rsidP="00055D06">
      <w:pPr>
        <w:pStyle w:val="4"/>
        <w:rPr>
          <w:rFonts w:ascii="Times New Roman" w:eastAsiaTheme="majorEastAsia" w:hAnsi="Times New Roman"/>
          <w:b/>
          <w:bCs/>
          <w:szCs w:val="21"/>
          <w:u w:val="single"/>
          <w:lang w:val="en-US"/>
        </w:rPr>
      </w:pPr>
      <w:r w:rsidRPr="00670721">
        <w:rPr>
          <w:rFonts w:ascii="Times New Roman" w:eastAsiaTheme="majorEastAsia" w:hAnsi="Times New Roman" w:hint="eastAsia"/>
          <w:b/>
          <w:bCs/>
          <w:szCs w:val="21"/>
          <w:u w:val="single"/>
          <w:lang w:val="en-US" w:eastAsia="ko-KR"/>
        </w:rPr>
        <w:t xml:space="preserve">UE </w:t>
      </w:r>
      <w:r w:rsidRPr="00670721">
        <w:rPr>
          <w:rFonts w:ascii="Times New Roman" w:eastAsiaTheme="majorEastAsia" w:hAnsi="Times New Roman"/>
          <w:b/>
          <w:bCs/>
          <w:szCs w:val="21"/>
          <w:u w:val="single"/>
          <w:lang w:val="en-US" w:eastAsia="ko-KR"/>
        </w:rPr>
        <w:t>capabilities</w:t>
      </w:r>
      <w:r w:rsidRPr="00670721">
        <w:rPr>
          <w:rFonts w:ascii="Times New Roman" w:eastAsiaTheme="majorEastAsia" w:hAnsi="Times New Roman" w:hint="eastAsia"/>
          <w:b/>
          <w:bCs/>
          <w:szCs w:val="21"/>
          <w:u w:val="single"/>
          <w:lang w:val="en-US" w:eastAsia="ko-KR"/>
        </w:rPr>
        <w:t xml:space="preserve"> for </w:t>
      </w:r>
      <w:r w:rsidRPr="00670721">
        <w:rPr>
          <w:rFonts w:ascii="Times New Roman" w:eastAsiaTheme="majorEastAsia" w:hAnsi="Times New Roman"/>
          <w:b/>
          <w:bCs/>
          <w:szCs w:val="21"/>
          <w:u w:val="single"/>
          <w:lang w:val="en-US" w:eastAsia="ko-KR"/>
        </w:rPr>
        <w:t>(e</w:t>
      </w:r>
      <w:proofErr w:type="gramStart"/>
      <w:r w:rsidRPr="00670721">
        <w:rPr>
          <w:rFonts w:ascii="Times New Roman" w:eastAsiaTheme="majorEastAsia" w:hAnsi="Times New Roman"/>
          <w:b/>
          <w:bCs/>
          <w:szCs w:val="21"/>
          <w:u w:val="single"/>
          <w:lang w:val="en-US" w:eastAsia="ko-KR"/>
        </w:rPr>
        <w:t>)</w:t>
      </w:r>
      <w:proofErr w:type="spellStart"/>
      <w:r w:rsidRPr="00670721">
        <w:rPr>
          <w:rFonts w:ascii="Times New Roman" w:eastAsiaTheme="majorEastAsia" w:hAnsi="Times New Roman"/>
          <w:b/>
          <w:bCs/>
          <w:szCs w:val="21"/>
          <w:u w:val="single"/>
          <w:lang w:val="en-US" w:eastAsia="ko-KR"/>
        </w:rPr>
        <w:t>RedCap</w:t>
      </w:r>
      <w:proofErr w:type="spellEnd"/>
      <w:proofErr w:type="gramEnd"/>
      <w:r w:rsidRPr="00670721">
        <w:rPr>
          <w:rFonts w:ascii="Times New Roman" w:eastAsiaTheme="majorEastAsia" w:hAnsi="Times New Roman"/>
          <w:b/>
          <w:bCs/>
          <w:szCs w:val="21"/>
          <w:u w:val="single"/>
          <w:lang w:val="en-US" w:eastAsia="ko-KR"/>
        </w:rPr>
        <w:t xml:space="preserve"> UE with FR1-NTN bands</w:t>
      </w:r>
    </w:p>
    <w:p w:rsidR="00055D06" w:rsidRPr="00670721" w:rsidRDefault="00055D06" w:rsidP="007742B2">
      <w:pPr>
        <w:spacing w:before="120" w:after="120"/>
        <w:rPr>
          <w:szCs w:val="21"/>
          <w:lang w:val="en-US"/>
        </w:rPr>
      </w:pPr>
      <w:r w:rsidRPr="00670721">
        <w:rPr>
          <w:rFonts w:hint="eastAsia"/>
          <w:szCs w:val="21"/>
          <w:lang w:val="en-US"/>
        </w:rPr>
        <w:t xml:space="preserve">In the last meeting, the WF on </w:t>
      </w:r>
      <w:r w:rsidRPr="00670721">
        <w:rPr>
          <w:szCs w:val="21"/>
          <w:lang w:val="en-US"/>
        </w:rPr>
        <w:t>UE capabilities for (e</w:t>
      </w:r>
      <w:proofErr w:type="gramStart"/>
      <w:r w:rsidRPr="00670721">
        <w:rPr>
          <w:szCs w:val="21"/>
          <w:lang w:val="en-US"/>
        </w:rPr>
        <w:t>)</w:t>
      </w:r>
      <w:proofErr w:type="spellStart"/>
      <w:r w:rsidRPr="00670721">
        <w:rPr>
          <w:szCs w:val="21"/>
          <w:lang w:val="en-US"/>
        </w:rPr>
        <w:t>RedCap</w:t>
      </w:r>
      <w:proofErr w:type="spellEnd"/>
      <w:proofErr w:type="gramEnd"/>
      <w:r w:rsidRPr="00670721">
        <w:rPr>
          <w:szCs w:val="21"/>
          <w:lang w:val="en-US"/>
        </w:rPr>
        <w:t xml:space="preserve"> UE with FR1-NTN bands</w:t>
      </w:r>
      <w:r w:rsidRPr="00670721">
        <w:rPr>
          <w:rFonts w:hint="eastAsia"/>
          <w:szCs w:val="21"/>
          <w:lang w:val="en-US"/>
        </w:rPr>
        <w:t xml:space="preserve"> is copied as below [1]:</w:t>
      </w:r>
    </w:p>
    <w:tbl>
      <w:tblPr>
        <w:tblStyle w:val="af8"/>
        <w:tblW w:w="0" w:type="auto"/>
        <w:tblLook w:val="04A0" w:firstRow="1" w:lastRow="0" w:firstColumn="1" w:lastColumn="0" w:noHBand="0" w:noVBand="1"/>
      </w:tblPr>
      <w:tblGrid>
        <w:gridCol w:w="9855"/>
      </w:tblGrid>
      <w:tr w:rsidR="005332E6" w:rsidRPr="00670721" w:rsidTr="00055D06">
        <w:tc>
          <w:tcPr>
            <w:tcW w:w="9855" w:type="dxa"/>
          </w:tcPr>
          <w:p w:rsidR="00F9544F" w:rsidRPr="00670721" w:rsidRDefault="00F9544F" w:rsidP="00F9544F">
            <w:pPr>
              <w:spacing w:before="120" w:after="120"/>
              <w:rPr>
                <w:b/>
              </w:rPr>
            </w:pPr>
            <w:r w:rsidRPr="00670721">
              <w:rPr>
                <w:b/>
              </w:rPr>
              <w:t>&lt;Way Forward&gt;</w:t>
            </w:r>
            <w:r w:rsidRPr="00670721">
              <w:rPr>
                <w:rFonts w:hint="eastAsia"/>
                <w:b/>
              </w:rPr>
              <w:t>:</w:t>
            </w:r>
          </w:p>
          <w:p w:rsidR="00F9544F" w:rsidRPr="00670721" w:rsidRDefault="00F9544F" w:rsidP="00A21CBA">
            <w:pPr>
              <w:pStyle w:val="afa"/>
              <w:widowControl/>
              <w:numPr>
                <w:ilvl w:val="0"/>
                <w:numId w:val="22"/>
              </w:numPr>
              <w:spacing w:before="0" w:after="120" w:line="240" w:lineRule="auto"/>
              <w:ind w:left="720" w:firstLineChars="0"/>
              <w:jc w:val="left"/>
            </w:pPr>
            <w:r w:rsidRPr="00670721">
              <w:rPr>
                <w:bCs/>
                <w:iCs/>
              </w:rPr>
              <w:t xml:space="preserve">Proposal </w:t>
            </w:r>
            <w:r w:rsidRPr="00670721">
              <w:rPr>
                <w:rFonts w:hint="eastAsia"/>
                <w:bCs/>
                <w:iCs/>
              </w:rPr>
              <w:t>1</w:t>
            </w:r>
            <w:r w:rsidRPr="00670721">
              <w:rPr>
                <w:bCs/>
                <w:iCs/>
              </w:rPr>
              <w:t>: Declare the capabilities for (e</w:t>
            </w:r>
            <w:proofErr w:type="gramStart"/>
            <w:r w:rsidRPr="00670721">
              <w:rPr>
                <w:bCs/>
                <w:iCs/>
              </w:rPr>
              <w:t>)</w:t>
            </w:r>
            <w:proofErr w:type="spellStart"/>
            <w:r w:rsidRPr="00670721">
              <w:rPr>
                <w:bCs/>
                <w:iCs/>
              </w:rPr>
              <w:t>RedCap</w:t>
            </w:r>
            <w:proofErr w:type="spellEnd"/>
            <w:proofErr w:type="gramEnd"/>
            <w:r w:rsidRPr="00670721">
              <w:rPr>
                <w:bCs/>
                <w:iCs/>
              </w:rPr>
              <w:t xml:space="preserve"> UE with FR1-NTN bands through implicitly by declaring support of </w:t>
            </w:r>
            <w:proofErr w:type="spellStart"/>
            <w:r w:rsidRPr="00670721">
              <w:rPr>
                <w:bCs/>
                <w:iCs/>
              </w:rPr>
              <w:t>RedCap</w:t>
            </w:r>
            <w:proofErr w:type="spellEnd"/>
            <w:r w:rsidRPr="00670721">
              <w:rPr>
                <w:bCs/>
                <w:iCs/>
              </w:rPr>
              <w:t xml:space="preserve"> (</w:t>
            </w:r>
            <w:r w:rsidRPr="00670721">
              <w:rPr>
                <w:bCs/>
                <w:i/>
                <w:iCs/>
              </w:rPr>
              <w:t>supportOfRedCap-r17</w:t>
            </w:r>
            <w:r w:rsidRPr="00670721">
              <w:rPr>
                <w:bCs/>
                <w:iCs/>
              </w:rPr>
              <w:t xml:space="preserve"> or </w:t>
            </w:r>
            <w:r w:rsidRPr="00670721">
              <w:rPr>
                <w:bCs/>
                <w:i/>
                <w:iCs/>
              </w:rPr>
              <w:t>supportOfERedCap-r18</w:t>
            </w:r>
            <w:r w:rsidRPr="00670721">
              <w:rPr>
                <w:bCs/>
                <w:iCs/>
              </w:rPr>
              <w:t>) and support of NTN (</w:t>
            </w:r>
            <w:r w:rsidRPr="00670721">
              <w:rPr>
                <w:bCs/>
                <w:i/>
                <w:iCs/>
              </w:rPr>
              <w:t>nonTerrestrialNetwork-r17</w:t>
            </w:r>
            <w:r w:rsidRPr="00670721">
              <w:rPr>
                <w:bCs/>
                <w:iCs/>
              </w:rPr>
              <w:t>).</w:t>
            </w:r>
          </w:p>
          <w:p w:rsidR="00F9544F" w:rsidRPr="00670721" w:rsidRDefault="00F9544F" w:rsidP="00A21CBA">
            <w:pPr>
              <w:pStyle w:val="afa"/>
              <w:widowControl/>
              <w:numPr>
                <w:ilvl w:val="0"/>
                <w:numId w:val="22"/>
              </w:numPr>
              <w:spacing w:before="0" w:after="120" w:line="240" w:lineRule="auto"/>
              <w:ind w:left="720" w:firstLineChars="0"/>
              <w:jc w:val="left"/>
            </w:pPr>
            <w:r w:rsidRPr="00670721">
              <w:rPr>
                <w:bCs/>
                <w:iCs/>
              </w:rPr>
              <w:t xml:space="preserve">Proposal </w:t>
            </w:r>
            <w:r w:rsidRPr="00670721">
              <w:rPr>
                <w:rFonts w:hint="eastAsia"/>
                <w:bCs/>
                <w:iCs/>
              </w:rPr>
              <w:t>2</w:t>
            </w:r>
            <w:r w:rsidRPr="00670721">
              <w:rPr>
                <w:rFonts w:eastAsiaTheme="minorEastAsia" w:hint="eastAsia"/>
                <w:bCs/>
                <w:iCs/>
              </w:rPr>
              <w:t xml:space="preserve">: </w:t>
            </w:r>
            <w:r w:rsidRPr="00670721">
              <w:rPr>
                <w:bCs/>
                <w:iCs/>
              </w:rPr>
              <w:t xml:space="preserve">Introduce new capability to declare support over </w:t>
            </w:r>
            <w:proofErr w:type="spellStart"/>
            <w:r w:rsidRPr="00670721">
              <w:rPr>
                <w:bCs/>
                <w:iCs/>
              </w:rPr>
              <w:t>RedCap</w:t>
            </w:r>
            <w:proofErr w:type="spellEnd"/>
            <w:r w:rsidRPr="00670721">
              <w:rPr>
                <w:bCs/>
                <w:iCs/>
              </w:rPr>
              <w:t xml:space="preserve"> over NTN.</w:t>
            </w:r>
          </w:p>
          <w:p w:rsidR="00055D06" w:rsidRPr="00670721" w:rsidRDefault="00F9544F" w:rsidP="00A21CBA">
            <w:pPr>
              <w:pStyle w:val="afa"/>
              <w:widowControl/>
              <w:numPr>
                <w:ilvl w:val="0"/>
                <w:numId w:val="22"/>
              </w:numPr>
              <w:spacing w:before="0" w:after="120" w:line="240" w:lineRule="auto"/>
              <w:ind w:left="720" w:firstLineChars="0"/>
              <w:jc w:val="left"/>
            </w:pPr>
            <w:r w:rsidRPr="00670721">
              <w:rPr>
                <w:bCs/>
                <w:iCs/>
              </w:rPr>
              <w:t xml:space="preserve">Proposal </w:t>
            </w:r>
            <w:r w:rsidRPr="00670721">
              <w:rPr>
                <w:rFonts w:hint="eastAsia"/>
                <w:bCs/>
                <w:iCs/>
              </w:rPr>
              <w:t>3</w:t>
            </w:r>
            <w:r w:rsidRPr="00670721">
              <w:rPr>
                <w:rFonts w:eastAsiaTheme="minorEastAsia" w:hint="eastAsia"/>
                <w:bCs/>
                <w:iCs/>
              </w:rPr>
              <w:t xml:space="preserve">: </w:t>
            </w:r>
            <w:r w:rsidRPr="00670721">
              <w:rPr>
                <w:rFonts w:eastAsiaTheme="minorEastAsia"/>
                <w:bCs/>
                <w:iCs/>
              </w:rPr>
              <w:t xml:space="preserve">Both proposals, i.e., a </w:t>
            </w:r>
            <w:r w:rsidRPr="00670721">
              <w:rPr>
                <w:bCs/>
              </w:rPr>
              <w:t xml:space="preserve">new capability declaring </w:t>
            </w:r>
            <w:r w:rsidRPr="00670721">
              <w:rPr>
                <w:rFonts w:eastAsiaTheme="minorEastAsia"/>
                <w:bCs/>
                <w:iCs/>
              </w:rPr>
              <w:t xml:space="preserve">(e) </w:t>
            </w:r>
            <w:proofErr w:type="spellStart"/>
            <w:r w:rsidRPr="00670721">
              <w:rPr>
                <w:rFonts w:eastAsiaTheme="minorEastAsia"/>
                <w:bCs/>
                <w:iCs/>
              </w:rPr>
              <w:t>RedCap</w:t>
            </w:r>
            <w:proofErr w:type="spellEnd"/>
            <w:r w:rsidRPr="00670721">
              <w:rPr>
                <w:rFonts w:eastAsiaTheme="minorEastAsia"/>
                <w:bCs/>
                <w:iCs/>
              </w:rPr>
              <w:t xml:space="preserve"> for NTN or combining (e</w:t>
            </w:r>
            <w:proofErr w:type="gramStart"/>
            <w:r w:rsidRPr="00670721">
              <w:rPr>
                <w:rFonts w:eastAsiaTheme="minorEastAsia"/>
                <w:bCs/>
                <w:iCs/>
              </w:rPr>
              <w:t>)</w:t>
            </w:r>
            <w:proofErr w:type="spellStart"/>
            <w:r w:rsidRPr="00670721">
              <w:rPr>
                <w:rFonts w:eastAsiaTheme="minorEastAsia"/>
                <w:bCs/>
                <w:iCs/>
              </w:rPr>
              <w:t>RedCap</w:t>
            </w:r>
            <w:proofErr w:type="spellEnd"/>
            <w:proofErr w:type="gramEnd"/>
            <w:r w:rsidRPr="00670721">
              <w:rPr>
                <w:rFonts w:eastAsiaTheme="minorEastAsia"/>
                <w:bCs/>
                <w:iCs/>
              </w:rPr>
              <w:t xml:space="preserve"> and NTN, are fine with us. It may be determined later.</w:t>
            </w:r>
          </w:p>
        </w:tc>
      </w:tr>
    </w:tbl>
    <w:p w:rsidR="00805428" w:rsidRPr="00670721" w:rsidRDefault="00805428" w:rsidP="003C3C5D">
      <w:pPr>
        <w:spacing w:before="120" w:after="120"/>
        <w:jc w:val="left"/>
        <w:rPr>
          <w:szCs w:val="20"/>
        </w:rPr>
      </w:pPr>
      <w:r w:rsidRPr="00670721">
        <w:rPr>
          <w:szCs w:val="20"/>
        </w:rPr>
        <w:t>In our vi</w:t>
      </w:r>
      <w:r w:rsidR="00732DA0" w:rsidRPr="00670721">
        <w:rPr>
          <w:szCs w:val="20"/>
        </w:rPr>
        <w:t>ew, the advantage of Proposal 1</w:t>
      </w:r>
      <w:r w:rsidRPr="00670721">
        <w:rPr>
          <w:szCs w:val="20"/>
        </w:rPr>
        <w:t xml:space="preserve"> is simplicity, convenience, and greater rationality, as currently no new features have been introduced for (e</w:t>
      </w:r>
      <w:proofErr w:type="gramStart"/>
      <w:r w:rsidRPr="00670721">
        <w:rPr>
          <w:szCs w:val="20"/>
        </w:rPr>
        <w:t>)</w:t>
      </w:r>
      <w:proofErr w:type="spellStart"/>
      <w:r w:rsidRPr="00670721">
        <w:rPr>
          <w:szCs w:val="20"/>
        </w:rPr>
        <w:t>RedCap</w:t>
      </w:r>
      <w:proofErr w:type="spellEnd"/>
      <w:proofErr w:type="gramEnd"/>
      <w:r w:rsidRPr="00670721">
        <w:rPr>
          <w:szCs w:val="20"/>
        </w:rPr>
        <w:t xml:space="preserve"> UE </w:t>
      </w:r>
      <w:r w:rsidRPr="00670721">
        <w:rPr>
          <w:rFonts w:hint="eastAsia"/>
          <w:szCs w:val="20"/>
        </w:rPr>
        <w:t>with</w:t>
      </w:r>
      <w:r w:rsidRPr="00670721">
        <w:rPr>
          <w:szCs w:val="20"/>
        </w:rPr>
        <w:t xml:space="preserve"> FR1-NTN, only some features may need to be modified. Afterwards, we can define corresponding </w:t>
      </w:r>
      <w:proofErr w:type="spellStart"/>
      <w:r w:rsidRPr="00670721">
        <w:rPr>
          <w:szCs w:val="20"/>
        </w:rPr>
        <w:t>signaling</w:t>
      </w:r>
      <w:proofErr w:type="spellEnd"/>
      <w:r w:rsidRPr="00670721">
        <w:rPr>
          <w:szCs w:val="20"/>
        </w:rPr>
        <w:t xml:space="preserve"> for certain UE capabilities that need to be modified or added.</w:t>
      </w:r>
    </w:p>
    <w:p w:rsidR="00805428" w:rsidRPr="00670721" w:rsidRDefault="00805428" w:rsidP="00805428">
      <w:pPr>
        <w:spacing w:before="0"/>
        <w:jc w:val="left"/>
        <w:rPr>
          <w:b/>
          <w:szCs w:val="20"/>
        </w:rPr>
      </w:pPr>
      <w:r w:rsidRPr="00670721">
        <w:rPr>
          <w:rFonts w:hint="eastAsia"/>
          <w:b/>
          <w:szCs w:val="20"/>
        </w:rPr>
        <w:t>Observation</w:t>
      </w:r>
      <w:r w:rsidR="00991C4E" w:rsidRPr="00670721">
        <w:rPr>
          <w:rFonts w:hint="eastAsia"/>
          <w:b/>
          <w:szCs w:val="20"/>
        </w:rPr>
        <w:t xml:space="preserve"> 5</w:t>
      </w:r>
      <w:r w:rsidRPr="00670721">
        <w:rPr>
          <w:rFonts w:hint="eastAsia"/>
          <w:b/>
          <w:szCs w:val="20"/>
        </w:rPr>
        <w:t>: C</w:t>
      </w:r>
      <w:r w:rsidRPr="00670721">
        <w:rPr>
          <w:b/>
          <w:szCs w:val="20"/>
        </w:rPr>
        <w:t>urrently no new features have been introduced for (e</w:t>
      </w:r>
      <w:proofErr w:type="gramStart"/>
      <w:r w:rsidRPr="00670721">
        <w:rPr>
          <w:b/>
          <w:szCs w:val="20"/>
        </w:rPr>
        <w:t>)</w:t>
      </w:r>
      <w:proofErr w:type="spellStart"/>
      <w:r w:rsidRPr="00670721">
        <w:rPr>
          <w:b/>
          <w:szCs w:val="20"/>
        </w:rPr>
        <w:t>RedCap</w:t>
      </w:r>
      <w:proofErr w:type="spellEnd"/>
      <w:proofErr w:type="gramEnd"/>
      <w:r w:rsidRPr="00670721">
        <w:rPr>
          <w:b/>
          <w:szCs w:val="20"/>
        </w:rPr>
        <w:t xml:space="preserve"> UE </w:t>
      </w:r>
      <w:r w:rsidRPr="00670721">
        <w:rPr>
          <w:rFonts w:hint="eastAsia"/>
          <w:b/>
          <w:szCs w:val="20"/>
        </w:rPr>
        <w:t>with</w:t>
      </w:r>
      <w:r w:rsidRPr="00670721">
        <w:rPr>
          <w:b/>
          <w:szCs w:val="20"/>
        </w:rPr>
        <w:t xml:space="preserve"> FR1-NTN, only some features may need to be modified.</w:t>
      </w:r>
    </w:p>
    <w:p w:rsidR="00805428" w:rsidRPr="00670721" w:rsidRDefault="00805428" w:rsidP="00805428">
      <w:pPr>
        <w:spacing w:before="0"/>
        <w:jc w:val="left"/>
        <w:rPr>
          <w:szCs w:val="20"/>
        </w:rPr>
      </w:pPr>
      <w:r w:rsidRPr="00670721">
        <w:rPr>
          <w:szCs w:val="20"/>
        </w:rPr>
        <w:t xml:space="preserve">The company that support Proposal </w:t>
      </w:r>
      <w:r w:rsidR="00732DA0" w:rsidRPr="00670721">
        <w:rPr>
          <w:rFonts w:hint="eastAsia"/>
          <w:szCs w:val="20"/>
        </w:rPr>
        <w:t>2</w:t>
      </w:r>
      <w:r w:rsidRPr="00670721">
        <w:rPr>
          <w:szCs w:val="20"/>
        </w:rPr>
        <w:t xml:space="preserve"> </w:t>
      </w:r>
      <w:r w:rsidRPr="00670721">
        <w:rPr>
          <w:rFonts w:hint="eastAsia"/>
          <w:szCs w:val="20"/>
        </w:rPr>
        <w:t>is</w:t>
      </w:r>
      <w:r w:rsidRPr="00670721">
        <w:rPr>
          <w:szCs w:val="20"/>
        </w:rPr>
        <w:t xml:space="preserve"> mainly concerned that some of the requirements defined for (e</w:t>
      </w:r>
      <w:proofErr w:type="gramStart"/>
      <w:r w:rsidRPr="00670721">
        <w:rPr>
          <w:szCs w:val="20"/>
        </w:rPr>
        <w:t>)</w:t>
      </w:r>
      <w:proofErr w:type="spellStart"/>
      <w:r w:rsidRPr="00670721">
        <w:rPr>
          <w:szCs w:val="20"/>
        </w:rPr>
        <w:t>RedCap</w:t>
      </w:r>
      <w:proofErr w:type="spellEnd"/>
      <w:proofErr w:type="gramEnd"/>
      <w:r w:rsidRPr="00670721">
        <w:rPr>
          <w:szCs w:val="20"/>
        </w:rPr>
        <w:t xml:space="preserve"> UE in TN networks may not be supported or defined in NTN scenarios, and some of the requirements defined for ordinary UE in NTN networks may no longer be supported for (e)</w:t>
      </w:r>
      <w:proofErr w:type="spellStart"/>
      <w:r w:rsidRPr="00670721">
        <w:rPr>
          <w:szCs w:val="20"/>
        </w:rPr>
        <w:t>RedCap</w:t>
      </w:r>
      <w:proofErr w:type="spellEnd"/>
      <w:r w:rsidRPr="00670721">
        <w:rPr>
          <w:szCs w:val="20"/>
        </w:rPr>
        <w:t xml:space="preserve"> UE. Therefore, they want to define a new set of UE capabilities for (e</w:t>
      </w:r>
      <w:proofErr w:type="gramStart"/>
      <w:r w:rsidRPr="00670721">
        <w:rPr>
          <w:szCs w:val="20"/>
        </w:rPr>
        <w:t>)</w:t>
      </w:r>
      <w:proofErr w:type="spellStart"/>
      <w:r w:rsidRPr="00670721">
        <w:rPr>
          <w:szCs w:val="20"/>
        </w:rPr>
        <w:t>RedCap</w:t>
      </w:r>
      <w:proofErr w:type="spellEnd"/>
      <w:proofErr w:type="gramEnd"/>
      <w:r w:rsidRPr="00670721">
        <w:rPr>
          <w:szCs w:val="20"/>
        </w:rPr>
        <w:t xml:space="preserve"> UE </w:t>
      </w:r>
      <w:r w:rsidRPr="00670721">
        <w:rPr>
          <w:rFonts w:hint="eastAsia"/>
          <w:szCs w:val="20"/>
        </w:rPr>
        <w:t>with</w:t>
      </w:r>
      <w:r w:rsidRPr="00670721">
        <w:rPr>
          <w:szCs w:val="20"/>
        </w:rPr>
        <w:t xml:space="preserve"> FR1-NTN.</w:t>
      </w:r>
      <w:r w:rsidRPr="00670721">
        <w:rPr>
          <w:rFonts w:hint="eastAsia"/>
          <w:szCs w:val="20"/>
        </w:rPr>
        <w:t xml:space="preserve"> </w:t>
      </w:r>
      <w:r w:rsidRPr="00670721">
        <w:rPr>
          <w:szCs w:val="20"/>
        </w:rPr>
        <w:t>However, this is all from the</w:t>
      </w:r>
      <w:r w:rsidR="003C3C5D" w:rsidRPr="00670721">
        <w:rPr>
          <w:rFonts w:hint="eastAsia"/>
          <w:szCs w:val="20"/>
        </w:rPr>
        <w:t xml:space="preserve"> RAN4</w:t>
      </w:r>
      <w:r w:rsidRPr="00670721">
        <w:rPr>
          <w:szCs w:val="20"/>
        </w:rPr>
        <w:t xml:space="preserve"> perspective of defining requirements. </w:t>
      </w:r>
    </w:p>
    <w:p w:rsidR="00055D06" w:rsidRPr="00670721" w:rsidRDefault="00805428" w:rsidP="00805428">
      <w:pPr>
        <w:spacing w:before="0"/>
        <w:jc w:val="left"/>
        <w:rPr>
          <w:szCs w:val="20"/>
        </w:rPr>
      </w:pPr>
      <w:r w:rsidRPr="00670721">
        <w:rPr>
          <w:rFonts w:hint="eastAsia"/>
          <w:szCs w:val="20"/>
        </w:rPr>
        <w:t>However, f</w:t>
      </w:r>
      <w:r w:rsidRPr="00670721">
        <w:rPr>
          <w:szCs w:val="20"/>
        </w:rPr>
        <w:t>rom the perspective of RAN2</w:t>
      </w:r>
      <w:r w:rsidR="003C3C5D" w:rsidRPr="00670721">
        <w:rPr>
          <w:szCs w:val="20"/>
        </w:rPr>
        <w:t>’</w:t>
      </w:r>
      <w:r w:rsidR="003C3C5D" w:rsidRPr="00670721">
        <w:rPr>
          <w:rFonts w:hint="eastAsia"/>
          <w:szCs w:val="20"/>
        </w:rPr>
        <w:t>s</w:t>
      </w:r>
      <w:r w:rsidRPr="00670721">
        <w:rPr>
          <w:szCs w:val="20"/>
        </w:rPr>
        <w:t xml:space="preserve"> </w:t>
      </w:r>
      <w:proofErr w:type="spellStart"/>
      <w:r w:rsidRPr="00670721">
        <w:rPr>
          <w:szCs w:val="20"/>
        </w:rPr>
        <w:t>signaling</w:t>
      </w:r>
      <w:proofErr w:type="spellEnd"/>
      <w:r w:rsidRPr="00670721">
        <w:rPr>
          <w:szCs w:val="20"/>
        </w:rPr>
        <w:t>, all</w:t>
      </w:r>
      <w:r w:rsidRPr="00670721">
        <w:rPr>
          <w:rFonts w:hint="eastAsia"/>
          <w:szCs w:val="20"/>
        </w:rPr>
        <w:t xml:space="preserve"> </w:t>
      </w:r>
      <w:r w:rsidRPr="00670721">
        <w:rPr>
          <w:szCs w:val="20"/>
        </w:rPr>
        <w:t xml:space="preserve">features </w:t>
      </w:r>
      <w:r w:rsidRPr="00670721">
        <w:rPr>
          <w:rFonts w:hint="eastAsia"/>
          <w:szCs w:val="20"/>
        </w:rPr>
        <w:t>introduced for</w:t>
      </w:r>
      <w:r w:rsidRPr="00670721">
        <w:rPr>
          <w:szCs w:val="20"/>
        </w:rPr>
        <w:t xml:space="preserve"> (e</w:t>
      </w:r>
      <w:proofErr w:type="gramStart"/>
      <w:r w:rsidRPr="00670721">
        <w:rPr>
          <w:szCs w:val="20"/>
        </w:rPr>
        <w:t>)</w:t>
      </w:r>
      <w:proofErr w:type="spellStart"/>
      <w:r w:rsidRPr="00670721">
        <w:rPr>
          <w:szCs w:val="20"/>
        </w:rPr>
        <w:t>RedCap</w:t>
      </w:r>
      <w:proofErr w:type="spellEnd"/>
      <w:proofErr w:type="gramEnd"/>
      <w:r w:rsidRPr="00670721">
        <w:rPr>
          <w:szCs w:val="20"/>
        </w:rPr>
        <w:t xml:space="preserve"> UEs in TN and </w:t>
      </w:r>
      <w:r w:rsidRPr="00670721">
        <w:rPr>
          <w:rFonts w:hint="eastAsia"/>
          <w:szCs w:val="20"/>
        </w:rPr>
        <w:t>normal</w:t>
      </w:r>
      <w:r w:rsidRPr="00670721">
        <w:rPr>
          <w:szCs w:val="20"/>
        </w:rPr>
        <w:t xml:space="preserve"> UEs in NTN have not been excluded. In addition, most of the features</w:t>
      </w:r>
      <w:r w:rsidR="003C3C5D" w:rsidRPr="00670721">
        <w:rPr>
          <w:szCs w:val="20"/>
        </w:rPr>
        <w:t xml:space="preserve"> of (e</w:t>
      </w:r>
      <w:proofErr w:type="gramStart"/>
      <w:r w:rsidR="003C3C5D" w:rsidRPr="00670721">
        <w:rPr>
          <w:szCs w:val="20"/>
        </w:rPr>
        <w:t>)</w:t>
      </w:r>
      <w:proofErr w:type="spellStart"/>
      <w:r w:rsidRPr="00670721">
        <w:rPr>
          <w:szCs w:val="20"/>
        </w:rPr>
        <w:t>RedCap</w:t>
      </w:r>
      <w:proofErr w:type="spellEnd"/>
      <w:proofErr w:type="gramEnd"/>
      <w:r w:rsidRPr="00670721">
        <w:rPr>
          <w:szCs w:val="20"/>
        </w:rPr>
        <w:t xml:space="preserve"> UE in NTN will reuse previous UE capabilities, so it may not be necessary to define new capabilities as a whole, as there may be duplication and waste.</w:t>
      </w:r>
    </w:p>
    <w:p w:rsidR="00805428" w:rsidRPr="00670721" w:rsidRDefault="003C3C5D" w:rsidP="00805428">
      <w:pPr>
        <w:spacing w:before="0"/>
        <w:jc w:val="left"/>
        <w:rPr>
          <w:b/>
          <w:szCs w:val="20"/>
        </w:rPr>
      </w:pPr>
      <w:r w:rsidRPr="00670721">
        <w:rPr>
          <w:rFonts w:hint="eastAsia"/>
          <w:b/>
          <w:szCs w:val="20"/>
        </w:rPr>
        <w:t>Observation</w:t>
      </w:r>
      <w:r w:rsidR="00991C4E" w:rsidRPr="00670721">
        <w:rPr>
          <w:rFonts w:hint="eastAsia"/>
          <w:b/>
          <w:szCs w:val="20"/>
        </w:rPr>
        <w:t xml:space="preserve"> 6</w:t>
      </w:r>
      <w:r w:rsidRPr="00670721">
        <w:rPr>
          <w:rFonts w:hint="eastAsia"/>
          <w:b/>
          <w:szCs w:val="20"/>
        </w:rPr>
        <w:t>: F</w:t>
      </w:r>
      <w:r w:rsidRPr="00670721">
        <w:rPr>
          <w:b/>
          <w:szCs w:val="20"/>
        </w:rPr>
        <w:t>rom the perspective of RAN2’</w:t>
      </w:r>
      <w:r w:rsidRPr="00670721">
        <w:rPr>
          <w:rFonts w:hint="eastAsia"/>
          <w:b/>
          <w:szCs w:val="20"/>
        </w:rPr>
        <w:t>s</w:t>
      </w:r>
      <w:r w:rsidRPr="00670721">
        <w:rPr>
          <w:b/>
          <w:szCs w:val="20"/>
        </w:rPr>
        <w:t xml:space="preserve"> </w:t>
      </w:r>
      <w:proofErr w:type="spellStart"/>
      <w:r w:rsidRPr="00670721">
        <w:rPr>
          <w:b/>
          <w:szCs w:val="20"/>
        </w:rPr>
        <w:t>signaling</w:t>
      </w:r>
      <w:proofErr w:type="spellEnd"/>
      <w:r w:rsidRPr="00670721">
        <w:rPr>
          <w:b/>
          <w:szCs w:val="20"/>
        </w:rPr>
        <w:t>, all</w:t>
      </w:r>
      <w:r w:rsidRPr="00670721">
        <w:rPr>
          <w:rFonts w:hint="eastAsia"/>
          <w:b/>
          <w:szCs w:val="20"/>
        </w:rPr>
        <w:t xml:space="preserve"> </w:t>
      </w:r>
      <w:r w:rsidRPr="00670721">
        <w:rPr>
          <w:b/>
          <w:szCs w:val="20"/>
        </w:rPr>
        <w:t xml:space="preserve">features </w:t>
      </w:r>
      <w:r w:rsidRPr="00670721">
        <w:rPr>
          <w:rFonts w:hint="eastAsia"/>
          <w:b/>
          <w:szCs w:val="20"/>
        </w:rPr>
        <w:t>introduced for</w:t>
      </w:r>
      <w:r w:rsidRPr="00670721">
        <w:rPr>
          <w:b/>
          <w:szCs w:val="20"/>
        </w:rPr>
        <w:t xml:space="preserve"> (e</w:t>
      </w:r>
      <w:proofErr w:type="gramStart"/>
      <w:r w:rsidRPr="00670721">
        <w:rPr>
          <w:b/>
          <w:szCs w:val="20"/>
        </w:rPr>
        <w:t>)</w:t>
      </w:r>
      <w:proofErr w:type="spellStart"/>
      <w:r w:rsidRPr="00670721">
        <w:rPr>
          <w:b/>
          <w:szCs w:val="20"/>
        </w:rPr>
        <w:t>RedCap</w:t>
      </w:r>
      <w:proofErr w:type="spellEnd"/>
      <w:proofErr w:type="gramEnd"/>
      <w:r w:rsidRPr="00670721">
        <w:rPr>
          <w:b/>
          <w:szCs w:val="20"/>
        </w:rPr>
        <w:t xml:space="preserve"> UEs in TN and </w:t>
      </w:r>
      <w:r w:rsidRPr="00670721">
        <w:rPr>
          <w:rFonts w:hint="eastAsia"/>
          <w:b/>
          <w:szCs w:val="20"/>
        </w:rPr>
        <w:t>normal</w:t>
      </w:r>
      <w:r w:rsidRPr="00670721">
        <w:rPr>
          <w:b/>
          <w:szCs w:val="20"/>
        </w:rPr>
        <w:t xml:space="preserve"> UEs in NTN have not been excluded.</w:t>
      </w:r>
    </w:p>
    <w:p w:rsidR="003C3C5D" w:rsidRPr="00670721" w:rsidRDefault="003C3C5D" w:rsidP="003C3C5D">
      <w:pPr>
        <w:spacing w:before="0"/>
        <w:jc w:val="left"/>
        <w:rPr>
          <w:b/>
          <w:szCs w:val="20"/>
        </w:rPr>
      </w:pPr>
      <w:r w:rsidRPr="00670721">
        <w:rPr>
          <w:rFonts w:hint="eastAsia"/>
          <w:b/>
          <w:szCs w:val="20"/>
        </w:rPr>
        <w:t>Observation</w:t>
      </w:r>
      <w:r w:rsidR="00991C4E" w:rsidRPr="00670721">
        <w:rPr>
          <w:rFonts w:hint="eastAsia"/>
          <w:b/>
          <w:szCs w:val="20"/>
        </w:rPr>
        <w:t xml:space="preserve"> 7</w:t>
      </w:r>
      <w:r w:rsidRPr="00670721">
        <w:rPr>
          <w:rFonts w:hint="eastAsia"/>
          <w:b/>
          <w:szCs w:val="20"/>
        </w:rPr>
        <w:t>: M</w:t>
      </w:r>
      <w:r w:rsidRPr="00670721">
        <w:rPr>
          <w:b/>
          <w:szCs w:val="20"/>
        </w:rPr>
        <w:t xml:space="preserve">ost of the features of (e) </w:t>
      </w:r>
      <w:proofErr w:type="spellStart"/>
      <w:r w:rsidRPr="00670721">
        <w:rPr>
          <w:b/>
          <w:szCs w:val="20"/>
        </w:rPr>
        <w:t>RedCap</w:t>
      </w:r>
      <w:proofErr w:type="spellEnd"/>
      <w:r w:rsidRPr="00670721">
        <w:rPr>
          <w:b/>
          <w:szCs w:val="20"/>
        </w:rPr>
        <w:t xml:space="preserve"> UE in NTN will reuse previous UE capabilities, so it may not be necessary to define new capabilities as a whole</w:t>
      </w:r>
      <w:r w:rsidRPr="00670721">
        <w:rPr>
          <w:rFonts w:hint="eastAsia"/>
          <w:b/>
          <w:szCs w:val="20"/>
        </w:rPr>
        <w:t>.</w:t>
      </w:r>
    </w:p>
    <w:p w:rsidR="003C3C5D" w:rsidRPr="00670721" w:rsidRDefault="003C3C5D" w:rsidP="00805428">
      <w:pPr>
        <w:spacing w:before="0"/>
        <w:jc w:val="left"/>
        <w:rPr>
          <w:rFonts w:eastAsiaTheme="minorEastAsia"/>
          <w:b/>
          <w:iCs/>
          <w:szCs w:val="20"/>
        </w:rPr>
      </w:pPr>
      <w:r w:rsidRPr="00670721">
        <w:rPr>
          <w:rFonts w:hint="eastAsia"/>
          <w:b/>
          <w:szCs w:val="20"/>
        </w:rPr>
        <w:t>Proposal</w:t>
      </w:r>
      <w:r w:rsidR="00991C4E" w:rsidRPr="00670721">
        <w:rPr>
          <w:rFonts w:hint="eastAsia"/>
          <w:b/>
          <w:szCs w:val="20"/>
        </w:rPr>
        <w:t xml:space="preserve"> 19</w:t>
      </w:r>
      <w:r w:rsidRPr="00670721">
        <w:rPr>
          <w:rFonts w:hint="eastAsia"/>
          <w:b/>
          <w:szCs w:val="20"/>
        </w:rPr>
        <w:t xml:space="preserve">: </w:t>
      </w:r>
      <w:r w:rsidRPr="00670721">
        <w:rPr>
          <w:rFonts w:eastAsiaTheme="minorEastAsia"/>
          <w:b/>
          <w:iCs/>
          <w:szCs w:val="20"/>
        </w:rPr>
        <w:t>Declare the capabilities for (e</w:t>
      </w:r>
      <w:proofErr w:type="gramStart"/>
      <w:r w:rsidRPr="00670721">
        <w:rPr>
          <w:rFonts w:eastAsiaTheme="minorEastAsia"/>
          <w:b/>
          <w:iCs/>
          <w:szCs w:val="20"/>
        </w:rPr>
        <w:t>)</w:t>
      </w:r>
      <w:proofErr w:type="spellStart"/>
      <w:r w:rsidRPr="00670721">
        <w:rPr>
          <w:rFonts w:eastAsiaTheme="minorEastAsia"/>
          <w:b/>
          <w:iCs/>
          <w:szCs w:val="20"/>
        </w:rPr>
        <w:t>RedCap</w:t>
      </w:r>
      <w:proofErr w:type="spellEnd"/>
      <w:proofErr w:type="gramEnd"/>
      <w:r w:rsidRPr="00670721">
        <w:rPr>
          <w:rFonts w:eastAsiaTheme="minorEastAsia"/>
          <w:b/>
          <w:iCs/>
          <w:szCs w:val="20"/>
        </w:rPr>
        <w:t xml:space="preserve"> UE with FR1-NTN bands through implicitly by declaring support of </w:t>
      </w:r>
      <w:proofErr w:type="spellStart"/>
      <w:r w:rsidRPr="00670721">
        <w:rPr>
          <w:rFonts w:eastAsiaTheme="minorEastAsia"/>
          <w:b/>
          <w:iCs/>
          <w:szCs w:val="20"/>
        </w:rPr>
        <w:t>RedCap</w:t>
      </w:r>
      <w:proofErr w:type="spellEnd"/>
      <w:r w:rsidRPr="00670721">
        <w:rPr>
          <w:rFonts w:eastAsiaTheme="minorEastAsia"/>
          <w:b/>
          <w:iCs/>
          <w:szCs w:val="20"/>
        </w:rPr>
        <w:t xml:space="preserve"> (</w:t>
      </w:r>
      <w:r w:rsidRPr="00670721">
        <w:rPr>
          <w:rFonts w:eastAsiaTheme="minorEastAsia"/>
          <w:b/>
          <w:i/>
          <w:iCs/>
          <w:szCs w:val="20"/>
        </w:rPr>
        <w:t xml:space="preserve">supportOfRedCap-r17 </w:t>
      </w:r>
      <w:r w:rsidRPr="00670721">
        <w:rPr>
          <w:rFonts w:eastAsiaTheme="minorEastAsia"/>
          <w:b/>
          <w:iCs/>
          <w:szCs w:val="20"/>
        </w:rPr>
        <w:t xml:space="preserve">or </w:t>
      </w:r>
      <w:r w:rsidRPr="00670721">
        <w:rPr>
          <w:rFonts w:eastAsiaTheme="minorEastAsia"/>
          <w:b/>
          <w:i/>
          <w:iCs/>
          <w:szCs w:val="20"/>
        </w:rPr>
        <w:t>supportOfERedCap-r18</w:t>
      </w:r>
      <w:r w:rsidRPr="00670721">
        <w:rPr>
          <w:rFonts w:eastAsiaTheme="minorEastAsia"/>
          <w:b/>
          <w:iCs/>
          <w:szCs w:val="20"/>
        </w:rPr>
        <w:t>) and support of NTN (</w:t>
      </w:r>
      <w:r w:rsidRPr="00670721">
        <w:rPr>
          <w:rFonts w:eastAsiaTheme="minorEastAsia"/>
          <w:b/>
          <w:i/>
          <w:iCs/>
          <w:szCs w:val="20"/>
        </w:rPr>
        <w:t>nonTerrestrialNetwork-r17</w:t>
      </w:r>
      <w:r w:rsidRPr="00670721">
        <w:rPr>
          <w:rFonts w:eastAsiaTheme="minorEastAsia"/>
          <w:b/>
          <w:iCs/>
          <w:szCs w:val="20"/>
        </w:rPr>
        <w:t>).</w:t>
      </w:r>
    </w:p>
    <w:p w:rsidR="00732DA0" w:rsidRPr="00670721" w:rsidRDefault="00732DA0" w:rsidP="00732DA0">
      <w:pPr>
        <w:pStyle w:val="4"/>
        <w:rPr>
          <w:szCs w:val="21"/>
          <w:lang w:val="sv-SE"/>
        </w:rPr>
      </w:pPr>
      <w:r w:rsidRPr="00670721">
        <w:rPr>
          <w:rFonts w:ascii="Times New Roman" w:eastAsiaTheme="majorEastAsia" w:hAnsi="Times New Roman"/>
          <w:b/>
          <w:bCs/>
          <w:szCs w:val="21"/>
          <w:u w:val="single"/>
          <w:lang w:val="en-US" w:eastAsia="ko-KR"/>
        </w:rPr>
        <w:t>CR skeleton</w:t>
      </w:r>
    </w:p>
    <w:p w:rsidR="00732DA0" w:rsidRPr="00670721" w:rsidRDefault="000D3F82" w:rsidP="006C1EDD">
      <w:pPr>
        <w:spacing w:before="0" w:after="120"/>
        <w:jc w:val="left"/>
        <w:rPr>
          <w:szCs w:val="21"/>
          <w:lang w:val="en-US"/>
        </w:rPr>
      </w:pPr>
      <w:r w:rsidRPr="00670721">
        <w:rPr>
          <w:rFonts w:hint="eastAsia"/>
          <w:szCs w:val="21"/>
          <w:lang w:val="sv-SE"/>
        </w:rPr>
        <w:t>In the last meeting, RAN4 disccussed the s</w:t>
      </w:r>
      <w:r w:rsidRPr="00670721">
        <w:rPr>
          <w:szCs w:val="21"/>
          <w:lang w:val="sv-SE"/>
        </w:rPr>
        <w:t>pecification structure</w:t>
      </w:r>
      <w:r w:rsidRPr="00670721">
        <w:rPr>
          <w:rFonts w:hint="eastAsia"/>
          <w:szCs w:val="21"/>
          <w:lang w:val="sv-SE"/>
        </w:rPr>
        <w:t xml:space="preserve"> for </w:t>
      </w:r>
      <w:r w:rsidRPr="00670721">
        <w:rPr>
          <w:szCs w:val="21"/>
          <w:lang w:val="en-US"/>
        </w:rPr>
        <w:t>(e)</w:t>
      </w:r>
      <w:proofErr w:type="spellStart"/>
      <w:r w:rsidRPr="00670721">
        <w:rPr>
          <w:szCs w:val="21"/>
          <w:lang w:val="en-US"/>
        </w:rPr>
        <w:t>RedCap</w:t>
      </w:r>
      <w:proofErr w:type="spellEnd"/>
      <w:r w:rsidRPr="00670721">
        <w:rPr>
          <w:szCs w:val="21"/>
          <w:lang w:val="en-US"/>
        </w:rPr>
        <w:t xml:space="preserve"> UEs with FR1-NTN</w:t>
      </w:r>
      <w:r w:rsidRPr="00670721">
        <w:rPr>
          <w:rFonts w:hint="eastAsia"/>
          <w:szCs w:val="21"/>
          <w:lang w:val="en-US"/>
        </w:rPr>
        <w:t xml:space="preserve"> and agreed to u</w:t>
      </w:r>
      <w:r w:rsidRPr="00670721">
        <w:rPr>
          <w:szCs w:val="21"/>
          <w:lang w:val="en-US"/>
        </w:rPr>
        <w:t>se new sections and section number with new suffix X in the specification to capture requirements</w:t>
      </w:r>
      <w:r w:rsidRPr="00670721">
        <w:rPr>
          <w:rFonts w:hint="eastAsia"/>
          <w:szCs w:val="21"/>
          <w:lang w:val="en-US"/>
        </w:rPr>
        <w:t xml:space="preserve">. </w:t>
      </w:r>
      <w:r w:rsidRPr="00670721">
        <w:rPr>
          <w:szCs w:val="21"/>
          <w:lang w:val="en-US"/>
        </w:rPr>
        <w:t>It is worth mentioning that in order to reduce the size of the spec, if the requirement</w:t>
      </w:r>
      <w:r w:rsidRPr="00670721">
        <w:rPr>
          <w:rFonts w:hint="eastAsia"/>
          <w:szCs w:val="21"/>
          <w:lang w:val="en-US"/>
        </w:rPr>
        <w:t>s</w:t>
      </w:r>
      <w:r w:rsidRPr="00670721">
        <w:rPr>
          <w:szCs w:val="21"/>
          <w:lang w:val="en-US"/>
        </w:rPr>
        <w:t xml:space="preserve"> </w:t>
      </w:r>
      <w:r w:rsidRPr="00670721">
        <w:rPr>
          <w:rFonts w:hint="eastAsia"/>
          <w:szCs w:val="21"/>
          <w:lang w:val="en-US"/>
        </w:rPr>
        <w:t>for</w:t>
      </w:r>
      <w:r w:rsidRPr="00670721">
        <w:rPr>
          <w:szCs w:val="21"/>
          <w:lang w:val="en-US"/>
        </w:rPr>
        <w:t xml:space="preserve"> </w:t>
      </w:r>
      <w:bookmarkStart w:id="54" w:name="OLE_LINK19"/>
      <w:bookmarkStart w:id="55" w:name="OLE_LINK20"/>
      <w:r w:rsidRPr="00670721">
        <w:rPr>
          <w:szCs w:val="21"/>
          <w:lang w:val="en-US"/>
        </w:rPr>
        <w:t>(e</w:t>
      </w:r>
      <w:proofErr w:type="gramStart"/>
      <w:r w:rsidRPr="00670721">
        <w:rPr>
          <w:szCs w:val="21"/>
          <w:lang w:val="en-US"/>
        </w:rPr>
        <w:t>)</w:t>
      </w:r>
      <w:proofErr w:type="spellStart"/>
      <w:r w:rsidRPr="00670721">
        <w:rPr>
          <w:szCs w:val="21"/>
          <w:lang w:val="en-US"/>
        </w:rPr>
        <w:t>RedCap</w:t>
      </w:r>
      <w:proofErr w:type="spellEnd"/>
      <w:proofErr w:type="gramEnd"/>
      <w:r w:rsidRPr="00670721">
        <w:rPr>
          <w:szCs w:val="21"/>
          <w:lang w:val="en-US"/>
        </w:rPr>
        <w:t xml:space="preserve"> UEs with FR1-NTN</w:t>
      </w:r>
      <w:bookmarkEnd w:id="54"/>
      <w:bookmarkEnd w:id="55"/>
      <w:r w:rsidRPr="00670721">
        <w:rPr>
          <w:szCs w:val="21"/>
          <w:lang w:val="en-US"/>
        </w:rPr>
        <w:t xml:space="preserve"> can reuse </w:t>
      </w:r>
      <w:r w:rsidR="006C1EDD" w:rsidRPr="00670721">
        <w:rPr>
          <w:rFonts w:hint="eastAsia"/>
          <w:szCs w:val="21"/>
          <w:lang w:val="en-US"/>
        </w:rPr>
        <w:t xml:space="preserve">the </w:t>
      </w:r>
      <w:r w:rsidRPr="00670721">
        <w:rPr>
          <w:szCs w:val="21"/>
          <w:lang w:val="en-US"/>
        </w:rPr>
        <w:t>lega</w:t>
      </w:r>
      <w:r w:rsidRPr="00670721">
        <w:rPr>
          <w:rFonts w:hint="eastAsia"/>
          <w:szCs w:val="21"/>
          <w:lang w:val="en-US"/>
        </w:rPr>
        <w:t>c</w:t>
      </w:r>
      <w:r w:rsidRPr="00670721">
        <w:rPr>
          <w:szCs w:val="21"/>
          <w:lang w:val="en-US"/>
        </w:rPr>
        <w:t>y,</w:t>
      </w:r>
      <w:r w:rsidRPr="00670721">
        <w:rPr>
          <w:rFonts w:hint="eastAsia"/>
          <w:szCs w:val="21"/>
          <w:lang w:val="en-US"/>
        </w:rPr>
        <w:t xml:space="preserve"> u</w:t>
      </w:r>
      <w:r w:rsidR="006C1EDD" w:rsidRPr="00670721">
        <w:rPr>
          <w:szCs w:val="21"/>
          <w:lang w:val="en-US"/>
        </w:rPr>
        <w:t>tiliz</w:t>
      </w:r>
      <w:r w:rsidR="006C1EDD" w:rsidRPr="00670721">
        <w:rPr>
          <w:rFonts w:hint="eastAsia"/>
          <w:szCs w:val="21"/>
          <w:lang w:val="en-US"/>
        </w:rPr>
        <w:t>ing</w:t>
      </w:r>
      <w:r w:rsidRPr="00670721">
        <w:rPr>
          <w:szCs w:val="21"/>
          <w:lang w:val="en-US"/>
        </w:rPr>
        <w:t xml:space="preserve"> the reference method can be reused.</w:t>
      </w:r>
      <w:r w:rsidRPr="00670721">
        <w:rPr>
          <w:szCs w:val="21"/>
        </w:rPr>
        <w:t xml:space="preserve"> </w:t>
      </w:r>
      <w:r w:rsidRPr="00670721">
        <w:rPr>
          <w:szCs w:val="21"/>
          <w:lang w:val="en-US"/>
        </w:rPr>
        <w:t xml:space="preserve">The specific </w:t>
      </w:r>
      <w:r w:rsidRPr="00670721">
        <w:rPr>
          <w:rFonts w:hint="eastAsia"/>
          <w:szCs w:val="21"/>
          <w:lang w:val="en-US"/>
        </w:rPr>
        <w:t>clause</w:t>
      </w:r>
      <w:r w:rsidRPr="00670721">
        <w:rPr>
          <w:szCs w:val="21"/>
          <w:lang w:val="en-US"/>
        </w:rPr>
        <w:t xml:space="preserve">s that can </w:t>
      </w:r>
      <w:r w:rsidR="006C1EDD" w:rsidRPr="00670721">
        <w:rPr>
          <w:rFonts w:hint="eastAsia"/>
          <w:szCs w:val="21"/>
          <w:lang w:val="en-US"/>
        </w:rPr>
        <w:t>u</w:t>
      </w:r>
      <w:r w:rsidR="006C1EDD" w:rsidRPr="00670721">
        <w:rPr>
          <w:szCs w:val="21"/>
          <w:lang w:val="en-US"/>
        </w:rPr>
        <w:t>tiliz</w:t>
      </w:r>
      <w:r w:rsidR="006C1EDD" w:rsidRPr="00670721">
        <w:rPr>
          <w:rFonts w:hint="eastAsia"/>
          <w:szCs w:val="21"/>
          <w:lang w:val="en-US"/>
        </w:rPr>
        <w:t>e</w:t>
      </w:r>
      <w:r w:rsidR="006C1EDD" w:rsidRPr="00670721">
        <w:rPr>
          <w:szCs w:val="21"/>
          <w:lang w:val="en-US"/>
        </w:rPr>
        <w:t xml:space="preserve"> the reference method </w:t>
      </w:r>
      <w:r w:rsidRPr="00670721">
        <w:rPr>
          <w:szCs w:val="21"/>
          <w:lang w:val="en-US"/>
        </w:rPr>
        <w:t xml:space="preserve">be can be discussed directly in the </w:t>
      </w:r>
      <w:r w:rsidR="006C1EDD" w:rsidRPr="00670721">
        <w:rPr>
          <w:rFonts w:hint="eastAsia"/>
          <w:szCs w:val="21"/>
          <w:lang w:val="en-US"/>
        </w:rPr>
        <w:t xml:space="preserve">draft </w:t>
      </w:r>
      <w:r w:rsidRPr="00670721">
        <w:rPr>
          <w:szCs w:val="21"/>
          <w:lang w:val="en-US"/>
        </w:rPr>
        <w:t>CR</w:t>
      </w:r>
      <w:r w:rsidR="006C1EDD" w:rsidRPr="00670721">
        <w:rPr>
          <w:rFonts w:hint="eastAsia"/>
          <w:szCs w:val="21"/>
          <w:lang w:val="en-US"/>
        </w:rPr>
        <w:t>s</w:t>
      </w:r>
      <w:r w:rsidRPr="00670721">
        <w:rPr>
          <w:szCs w:val="21"/>
          <w:lang w:val="en-US"/>
        </w:rPr>
        <w:t>.</w:t>
      </w:r>
    </w:p>
    <w:p w:rsidR="00732DA0" w:rsidRPr="00670721" w:rsidRDefault="00732DA0" w:rsidP="006C1EDD">
      <w:pPr>
        <w:spacing w:before="0" w:after="120"/>
        <w:jc w:val="left"/>
        <w:rPr>
          <w:szCs w:val="21"/>
          <w:lang w:val="en-US"/>
        </w:rPr>
      </w:pPr>
      <w:r w:rsidRPr="00670721">
        <w:rPr>
          <w:szCs w:val="21"/>
          <w:lang w:val="en-US"/>
        </w:rPr>
        <w:t>According to the work plan and the progress, CR split should be done in this meeting.</w:t>
      </w:r>
      <w:r w:rsidRPr="00670721">
        <w:rPr>
          <w:rFonts w:hint="eastAsia"/>
          <w:szCs w:val="21"/>
          <w:lang w:val="en-US"/>
        </w:rPr>
        <w:t xml:space="preserve"> </w:t>
      </w:r>
      <w:r w:rsidRPr="00670721">
        <w:rPr>
          <w:szCs w:val="21"/>
          <w:lang w:val="en-US"/>
        </w:rPr>
        <w:t xml:space="preserve">After examine the agreements and ongoing open issues so far, </w:t>
      </w:r>
      <w:r w:rsidR="006C1EDD" w:rsidRPr="00670721">
        <w:rPr>
          <w:szCs w:val="21"/>
          <w:lang w:val="en-US"/>
        </w:rPr>
        <w:t xml:space="preserve">the </w:t>
      </w:r>
      <w:r w:rsidR="006C1EDD" w:rsidRPr="00670721">
        <w:rPr>
          <w:rFonts w:hint="eastAsia"/>
          <w:szCs w:val="21"/>
          <w:lang w:val="en-US"/>
        </w:rPr>
        <w:t xml:space="preserve">following </w:t>
      </w:r>
      <w:r w:rsidR="006C1EDD" w:rsidRPr="00670721">
        <w:rPr>
          <w:szCs w:val="21"/>
          <w:lang w:val="en-US"/>
        </w:rPr>
        <w:t xml:space="preserve">CR skeleton </w:t>
      </w:r>
      <w:r w:rsidR="006C1EDD" w:rsidRPr="00670721">
        <w:rPr>
          <w:rFonts w:hint="eastAsia"/>
          <w:szCs w:val="21"/>
          <w:lang w:val="en-US"/>
        </w:rPr>
        <w:t>and notes can</w:t>
      </w:r>
      <w:r w:rsidR="006C1EDD" w:rsidRPr="00670721">
        <w:rPr>
          <w:szCs w:val="21"/>
          <w:lang w:val="en-US"/>
        </w:rPr>
        <w:t xml:space="preserve"> be </w:t>
      </w:r>
      <w:r w:rsidR="006C1EDD" w:rsidRPr="00670721">
        <w:rPr>
          <w:rFonts w:hint="eastAsia"/>
          <w:szCs w:val="21"/>
          <w:lang w:val="en-US"/>
        </w:rPr>
        <w:t>a starting point for drafting the CRs:</w:t>
      </w:r>
    </w:p>
    <w:p w:rsidR="009A6657" w:rsidRPr="00670721" w:rsidRDefault="009A6657" w:rsidP="009A6657">
      <w:pPr>
        <w:spacing w:before="120" w:after="120"/>
        <w:rPr>
          <w:szCs w:val="21"/>
        </w:rPr>
      </w:pPr>
      <w:r w:rsidRPr="00670721">
        <w:rPr>
          <w:rFonts w:hint="eastAsia"/>
          <w:b/>
          <w:szCs w:val="21"/>
          <w:lang w:val="sv-SE"/>
        </w:rPr>
        <w:t>P</w:t>
      </w:r>
      <w:r w:rsidRPr="00670721">
        <w:rPr>
          <w:b/>
          <w:szCs w:val="21"/>
          <w:lang w:val="sv-SE"/>
        </w:rPr>
        <w:t xml:space="preserve">roposal </w:t>
      </w:r>
      <w:r w:rsidR="00991C4E" w:rsidRPr="00670721">
        <w:rPr>
          <w:rFonts w:hint="eastAsia"/>
          <w:b/>
          <w:szCs w:val="21"/>
          <w:lang w:val="sv-SE"/>
        </w:rPr>
        <w:t>20</w:t>
      </w:r>
      <w:r w:rsidRPr="00670721">
        <w:rPr>
          <w:b/>
          <w:szCs w:val="21"/>
          <w:lang w:val="sv-SE"/>
        </w:rPr>
        <w:t xml:space="preserve">: </w:t>
      </w:r>
      <w:r w:rsidRPr="00670721">
        <w:rPr>
          <w:rFonts w:hint="eastAsia"/>
          <w:b/>
          <w:szCs w:val="21"/>
          <w:lang w:val="sv-SE"/>
        </w:rPr>
        <w:t xml:space="preserve">The </w:t>
      </w:r>
      <w:r w:rsidRPr="00670721">
        <w:rPr>
          <w:b/>
          <w:bCs/>
          <w:iCs/>
          <w:szCs w:val="21"/>
        </w:rPr>
        <w:t>initial CR work split</w:t>
      </w:r>
      <w:r w:rsidRPr="00670721">
        <w:rPr>
          <w:rFonts w:hint="eastAsia"/>
          <w:b/>
          <w:szCs w:val="21"/>
          <w:lang w:val="sv-SE"/>
        </w:rPr>
        <w:t xml:space="preserve"> for </w:t>
      </w:r>
      <w:r w:rsidRPr="00670721">
        <w:rPr>
          <w:b/>
          <w:szCs w:val="21"/>
          <w:lang w:val="sv-SE"/>
        </w:rPr>
        <w:t>(e)RedCap UEs with FR1-NTN</w:t>
      </w:r>
      <w:r w:rsidRPr="00670721">
        <w:rPr>
          <w:rFonts w:hint="eastAsia"/>
          <w:b/>
          <w:szCs w:val="21"/>
          <w:lang w:val="sv-SE"/>
        </w:rPr>
        <w:t xml:space="preserve"> </w:t>
      </w:r>
      <w:r w:rsidRPr="00670721">
        <w:rPr>
          <w:b/>
          <w:bCs/>
          <w:iCs/>
          <w:szCs w:val="21"/>
        </w:rPr>
        <w:t>can be as follow.</w:t>
      </w:r>
    </w:p>
    <w:tbl>
      <w:tblPr>
        <w:tblStyle w:val="af8"/>
        <w:tblW w:w="0" w:type="auto"/>
        <w:tblLook w:val="04A0" w:firstRow="1" w:lastRow="0" w:firstColumn="1" w:lastColumn="0" w:noHBand="0" w:noVBand="1"/>
      </w:tblPr>
      <w:tblGrid>
        <w:gridCol w:w="5495"/>
        <w:gridCol w:w="2835"/>
        <w:gridCol w:w="1525"/>
      </w:tblGrid>
      <w:tr w:rsidR="00732DA0" w:rsidRPr="000E31C9" w:rsidTr="006A41E9">
        <w:tc>
          <w:tcPr>
            <w:tcW w:w="5495" w:type="dxa"/>
          </w:tcPr>
          <w:p w:rsidR="00732DA0" w:rsidRPr="000E31C9" w:rsidRDefault="00732DA0" w:rsidP="006A41E9">
            <w:pPr>
              <w:spacing w:before="0"/>
              <w:jc w:val="center"/>
              <w:rPr>
                <w:rFonts w:eastAsiaTheme="minorEastAsia"/>
                <w:b/>
                <w:sz w:val="20"/>
                <w:szCs w:val="20"/>
                <w:lang w:val="en-US"/>
              </w:rPr>
            </w:pPr>
            <w:r w:rsidRPr="000E31C9">
              <w:rPr>
                <w:rFonts w:eastAsiaTheme="minorEastAsia" w:hint="eastAsia"/>
                <w:b/>
                <w:sz w:val="20"/>
                <w:szCs w:val="20"/>
                <w:lang w:val="en-US"/>
              </w:rPr>
              <w:t>Clauses</w:t>
            </w:r>
          </w:p>
        </w:tc>
        <w:tc>
          <w:tcPr>
            <w:tcW w:w="2835" w:type="dxa"/>
          </w:tcPr>
          <w:p w:rsidR="00732DA0" w:rsidRPr="000E31C9" w:rsidRDefault="00732DA0" w:rsidP="006A41E9">
            <w:pPr>
              <w:spacing w:before="0"/>
              <w:jc w:val="center"/>
              <w:rPr>
                <w:rFonts w:eastAsiaTheme="minorEastAsia"/>
                <w:b/>
                <w:sz w:val="20"/>
                <w:szCs w:val="20"/>
                <w:lang w:val="en-US"/>
              </w:rPr>
            </w:pPr>
            <w:r w:rsidRPr="000E31C9">
              <w:rPr>
                <w:rFonts w:eastAsiaTheme="minorEastAsia" w:hint="eastAsia"/>
                <w:b/>
                <w:sz w:val="20"/>
                <w:szCs w:val="20"/>
                <w:lang w:val="en-US"/>
              </w:rPr>
              <w:t>Notes</w:t>
            </w:r>
          </w:p>
        </w:tc>
        <w:tc>
          <w:tcPr>
            <w:tcW w:w="1525" w:type="dxa"/>
          </w:tcPr>
          <w:p w:rsidR="00732DA0" w:rsidRPr="000E31C9" w:rsidRDefault="00732DA0" w:rsidP="006A41E9">
            <w:pPr>
              <w:spacing w:before="0"/>
              <w:jc w:val="center"/>
              <w:rPr>
                <w:rFonts w:eastAsiaTheme="minorEastAsia"/>
                <w:b/>
                <w:sz w:val="20"/>
                <w:szCs w:val="20"/>
                <w:lang w:val="en-US"/>
              </w:rPr>
            </w:pPr>
            <w:r w:rsidRPr="000E31C9">
              <w:rPr>
                <w:rFonts w:eastAsiaTheme="minorEastAsia" w:hint="eastAsia"/>
                <w:b/>
                <w:sz w:val="20"/>
                <w:szCs w:val="20"/>
                <w:lang w:val="en-US"/>
              </w:rPr>
              <w:t>Company</w:t>
            </w:r>
          </w:p>
        </w:tc>
      </w:tr>
      <w:tr w:rsidR="00250FBA" w:rsidRPr="000E31C9" w:rsidTr="006A41E9">
        <w:tc>
          <w:tcPr>
            <w:tcW w:w="5495" w:type="dxa"/>
          </w:tcPr>
          <w:p w:rsidR="00250FBA" w:rsidRPr="000E31C9" w:rsidRDefault="00250FBA" w:rsidP="006A41E9">
            <w:pPr>
              <w:spacing w:before="0"/>
              <w:jc w:val="left"/>
              <w:rPr>
                <w:rFonts w:eastAsiaTheme="minorEastAsia"/>
                <w:b/>
                <w:sz w:val="20"/>
                <w:szCs w:val="20"/>
                <w:lang w:val="en-US"/>
              </w:rPr>
            </w:pPr>
            <w:r w:rsidRPr="000E31C9">
              <w:rPr>
                <w:rFonts w:eastAsia="宋体"/>
                <w:b/>
                <w:sz w:val="20"/>
                <w:szCs w:val="20"/>
                <w:lang w:val="en-US"/>
              </w:rPr>
              <w:t>3.6.</w:t>
            </w:r>
            <w:r w:rsidR="006C5ABB" w:rsidRPr="000E31C9">
              <w:rPr>
                <w:rFonts w:eastAsia="宋体" w:hint="eastAsia"/>
                <w:b/>
                <w:sz w:val="20"/>
                <w:szCs w:val="20"/>
                <w:lang w:val="en-US"/>
              </w:rPr>
              <w:t>Y</w:t>
            </w:r>
            <w:r w:rsidRPr="000E31C9">
              <w:rPr>
                <w:rFonts w:eastAsia="宋体"/>
                <w:b/>
                <w:sz w:val="20"/>
                <w:szCs w:val="20"/>
                <w:lang w:val="en-US"/>
              </w:rPr>
              <w:t xml:space="preserve"> Applicability of requirements for </w:t>
            </w:r>
            <w:proofErr w:type="spellStart"/>
            <w:r w:rsidRPr="000E31C9">
              <w:rPr>
                <w:b/>
                <w:sz w:val="20"/>
                <w:szCs w:val="20"/>
                <w:lang w:val="en-US"/>
              </w:rPr>
              <w:t>RedCap</w:t>
            </w:r>
            <w:proofErr w:type="spellEnd"/>
            <w:r w:rsidRPr="000E31C9">
              <w:rPr>
                <w:b/>
                <w:sz w:val="20"/>
                <w:szCs w:val="20"/>
                <w:lang w:val="en-US"/>
              </w:rPr>
              <w:t xml:space="preserve"> UEs with</w:t>
            </w:r>
            <w:r w:rsidRPr="000E31C9">
              <w:rPr>
                <w:rFonts w:eastAsiaTheme="minorEastAsia" w:hint="eastAsia"/>
                <w:b/>
                <w:sz w:val="20"/>
                <w:szCs w:val="20"/>
                <w:lang w:val="en-US"/>
              </w:rPr>
              <w:t xml:space="preserve"> NTN</w:t>
            </w:r>
          </w:p>
        </w:tc>
        <w:tc>
          <w:tcPr>
            <w:tcW w:w="2835" w:type="dxa"/>
          </w:tcPr>
          <w:p w:rsidR="00250FBA" w:rsidRPr="000E31C9" w:rsidRDefault="00250FBA" w:rsidP="006A41E9">
            <w:pPr>
              <w:spacing w:before="0"/>
              <w:jc w:val="left"/>
              <w:rPr>
                <w:rFonts w:eastAsiaTheme="minorEastAsia"/>
                <w:b/>
                <w:sz w:val="20"/>
                <w:szCs w:val="20"/>
                <w:lang w:val="en-US"/>
              </w:rPr>
            </w:pPr>
          </w:p>
        </w:tc>
        <w:tc>
          <w:tcPr>
            <w:tcW w:w="1525" w:type="dxa"/>
            <w:vMerge w:val="restart"/>
          </w:tcPr>
          <w:p w:rsidR="00250FBA" w:rsidRPr="000E31C9" w:rsidRDefault="00250FBA" w:rsidP="006A41E9">
            <w:pPr>
              <w:spacing w:before="0"/>
              <w:jc w:val="left"/>
              <w:rPr>
                <w:rFonts w:eastAsiaTheme="minorEastAsia"/>
                <w:b/>
                <w:sz w:val="20"/>
                <w:szCs w:val="20"/>
                <w:lang w:val="en-US"/>
              </w:rPr>
            </w:pPr>
          </w:p>
        </w:tc>
      </w:tr>
      <w:tr w:rsidR="00250FBA" w:rsidRPr="000E31C9" w:rsidTr="006A41E9">
        <w:tc>
          <w:tcPr>
            <w:tcW w:w="5495" w:type="dxa"/>
          </w:tcPr>
          <w:p w:rsidR="00250FBA" w:rsidRPr="000E31C9" w:rsidRDefault="00250FBA" w:rsidP="006A41E9">
            <w:pPr>
              <w:spacing w:before="0"/>
              <w:jc w:val="left"/>
              <w:rPr>
                <w:rFonts w:eastAsiaTheme="minorEastAsia"/>
                <w:b/>
                <w:sz w:val="20"/>
                <w:szCs w:val="20"/>
                <w:lang w:val="en-US"/>
              </w:rPr>
            </w:pPr>
            <w:r w:rsidRPr="000E31C9">
              <w:rPr>
                <w:rFonts w:eastAsiaTheme="minorEastAsia" w:hint="eastAsia"/>
                <w:b/>
                <w:sz w:val="20"/>
                <w:szCs w:val="20"/>
                <w:lang w:val="en-US"/>
              </w:rPr>
              <w:t xml:space="preserve">4.1 </w:t>
            </w:r>
            <w:r w:rsidRPr="000E31C9">
              <w:rPr>
                <w:rFonts w:eastAsiaTheme="minorEastAsia"/>
                <w:b/>
                <w:sz w:val="20"/>
                <w:szCs w:val="20"/>
                <w:lang w:val="en-US"/>
              </w:rPr>
              <w:t>Cell Selection</w:t>
            </w:r>
          </w:p>
        </w:tc>
        <w:tc>
          <w:tcPr>
            <w:tcW w:w="2835" w:type="dxa"/>
          </w:tcPr>
          <w:p w:rsidR="00250FBA" w:rsidRPr="000E31C9" w:rsidRDefault="00250FBA" w:rsidP="00250FBA">
            <w:pPr>
              <w:spacing w:before="0"/>
              <w:jc w:val="left"/>
              <w:rPr>
                <w:rFonts w:eastAsiaTheme="minorEastAsia"/>
                <w:b/>
                <w:sz w:val="20"/>
                <w:szCs w:val="20"/>
                <w:lang w:val="en-US"/>
              </w:rPr>
            </w:pPr>
            <w:r w:rsidRPr="000E31C9">
              <w:rPr>
                <w:b/>
                <w:sz w:val="20"/>
                <w:szCs w:val="20"/>
                <w:lang w:val="en-US"/>
              </w:rPr>
              <w:t xml:space="preserve">No need </w:t>
            </w:r>
            <w:r w:rsidR="000E31C9">
              <w:rPr>
                <w:rFonts w:eastAsiaTheme="minorEastAsia" w:hint="eastAsia"/>
                <w:b/>
                <w:sz w:val="20"/>
                <w:szCs w:val="20"/>
                <w:lang w:val="en-US"/>
              </w:rPr>
              <w:t xml:space="preserve">to </w:t>
            </w:r>
            <w:r w:rsidRPr="000E31C9">
              <w:rPr>
                <w:rFonts w:eastAsiaTheme="minorEastAsia" w:hint="eastAsia"/>
                <w:b/>
                <w:sz w:val="20"/>
                <w:szCs w:val="20"/>
                <w:lang w:val="en-US"/>
              </w:rPr>
              <w:t xml:space="preserve">have </w:t>
            </w:r>
            <w:r w:rsidRPr="000E31C9">
              <w:rPr>
                <w:b/>
                <w:sz w:val="20"/>
                <w:szCs w:val="20"/>
                <w:lang w:val="en-US"/>
              </w:rPr>
              <w:t xml:space="preserve">new </w:t>
            </w:r>
            <w:r w:rsidRPr="000E31C9">
              <w:rPr>
                <w:rFonts w:eastAsiaTheme="minorEastAsia" w:hint="eastAsia"/>
                <w:b/>
                <w:sz w:val="20"/>
                <w:szCs w:val="20"/>
                <w:lang w:val="en-US"/>
              </w:rPr>
              <w:t>clause</w:t>
            </w:r>
            <w:r w:rsidRPr="000E31C9">
              <w:rPr>
                <w:b/>
                <w:sz w:val="20"/>
                <w:szCs w:val="20"/>
                <w:lang w:val="en-US"/>
              </w:rPr>
              <w:t xml:space="preserve">s, </w:t>
            </w:r>
            <w:r w:rsidRPr="000E31C9">
              <w:rPr>
                <w:rFonts w:eastAsiaTheme="minorEastAsia" w:hint="eastAsia"/>
                <w:b/>
                <w:sz w:val="20"/>
                <w:szCs w:val="20"/>
                <w:lang w:val="en-US"/>
              </w:rPr>
              <w:t>only</w:t>
            </w:r>
            <w:r w:rsidRPr="000E31C9">
              <w:rPr>
                <w:b/>
                <w:sz w:val="20"/>
                <w:szCs w:val="20"/>
                <w:lang w:val="en-US"/>
              </w:rPr>
              <w:t xml:space="preserve"> clarif</w:t>
            </w:r>
            <w:r w:rsidRPr="000E31C9">
              <w:rPr>
                <w:rFonts w:eastAsiaTheme="minorEastAsia" w:hint="eastAsia"/>
                <w:b/>
                <w:sz w:val="20"/>
                <w:szCs w:val="20"/>
                <w:lang w:val="en-US"/>
              </w:rPr>
              <w:t>y that</w:t>
            </w:r>
            <w:r w:rsidRPr="000E31C9">
              <w:rPr>
                <w:b/>
                <w:sz w:val="20"/>
                <w:szCs w:val="20"/>
                <w:lang w:val="en-US"/>
              </w:rPr>
              <w:t xml:space="preserve"> </w:t>
            </w:r>
            <w:r w:rsidRPr="000E31C9">
              <w:rPr>
                <w:rFonts w:eastAsiaTheme="minorEastAsia" w:hint="eastAsia"/>
                <w:b/>
                <w:sz w:val="20"/>
                <w:szCs w:val="20"/>
                <w:lang w:val="en-US"/>
              </w:rPr>
              <w:t xml:space="preserve">the offset </w:t>
            </w:r>
            <w:r w:rsidRPr="000E31C9">
              <w:rPr>
                <w:b/>
                <w:sz w:val="20"/>
                <w:szCs w:val="20"/>
                <w:lang w:val="en-US"/>
              </w:rPr>
              <w:t>is also applicable</w:t>
            </w:r>
            <w:r w:rsidRPr="000E31C9">
              <w:rPr>
                <w:rFonts w:eastAsiaTheme="minorEastAsia" w:hint="eastAsia"/>
                <w:b/>
                <w:sz w:val="20"/>
                <w:szCs w:val="20"/>
                <w:lang w:val="en-US"/>
              </w:rPr>
              <w:t xml:space="preserve"> to </w:t>
            </w:r>
            <w:proofErr w:type="spellStart"/>
            <w:r w:rsidRPr="000E31C9">
              <w:rPr>
                <w:b/>
                <w:sz w:val="20"/>
                <w:szCs w:val="20"/>
                <w:lang w:val="en-US"/>
              </w:rPr>
              <w:t>RedCap</w:t>
            </w:r>
            <w:proofErr w:type="spellEnd"/>
            <w:r w:rsidRPr="000E31C9">
              <w:rPr>
                <w:b/>
                <w:sz w:val="20"/>
                <w:szCs w:val="20"/>
                <w:lang w:val="en-US"/>
              </w:rPr>
              <w:t xml:space="preserve"> UEs with</w:t>
            </w:r>
            <w:r w:rsidRPr="000E31C9">
              <w:rPr>
                <w:rFonts w:eastAsiaTheme="minorEastAsia" w:hint="eastAsia"/>
                <w:b/>
                <w:sz w:val="20"/>
                <w:szCs w:val="20"/>
                <w:lang w:val="en-US"/>
              </w:rPr>
              <w:t xml:space="preserve"> NTN</w:t>
            </w:r>
          </w:p>
        </w:tc>
        <w:tc>
          <w:tcPr>
            <w:tcW w:w="1525" w:type="dxa"/>
            <w:vMerge/>
          </w:tcPr>
          <w:p w:rsidR="00250FBA" w:rsidRPr="000E31C9" w:rsidRDefault="00250FBA" w:rsidP="006A41E9">
            <w:pPr>
              <w:spacing w:before="0"/>
              <w:jc w:val="left"/>
              <w:rPr>
                <w:rFonts w:eastAsiaTheme="minorEastAsia"/>
                <w:b/>
                <w:sz w:val="20"/>
                <w:szCs w:val="20"/>
                <w:lang w:val="en-US"/>
              </w:rPr>
            </w:pPr>
          </w:p>
        </w:tc>
      </w:tr>
      <w:tr w:rsidR="00732DA0" w:rsidRPr="000E31C9" w:rsidTr="006A41E9">
        <w:tc>
          <w:tcPr>
            <w:tcW w:w="5495" w:type="dxa"/>
          </w:tcPr>
          <w:p w:rsidR="00732DA0" w:rsidRPr="000E31C9" w:rsidRDefault="00732DA0" w:rsidP="006A41E9">
            <w:pPr>
              <w:spacing w:before="0"/>
              <w:jc w:val="left"/>
              <w:rPr>
                <w:rFonts w:eastAsiaTheme="minorEastAsia"/>
                <w:b/>
                <w:sz w:val="20"/>
                <w:szCs w:val="20"/>
                <w:lang w:val="en-US"/>
              </w:rPr>
            </w:pPr>
            <w:r w:rsidRPr="000E31C9">
              <w:rPr>
                <w:rFonts w:eastAsiaTheme="minorEastAsia" w:hint="eastAsia"/>
                <w:b/>
                <w:sz w:val="20"/>
                <w:szCs w:val="20"/>
              </w:rPr>
              <w:lastRenderedPageBreak/>
              <w:t xml:space="preserve">4.2X </w:t>
            </w:r>
            <w:r w:rsidRPr="000E31C9">
              <w:rPr>
                <w:b/>
                <w:sz w:val="20"/>
                <w:szCs w:val="20"/>
              </w:rPr>
              <w:t xml:space="preserve">Cell Re-selection for </w:t>
            </w:r>
            <w:proofErr w:type="spellStart"/>
            <w:r w:rsidRPr="000E31C9">
              <w:rPr>
                <w:b/>
                <w:sz w:val="20"/>
                <w:szCs w:val="20"/>
                <w:lang w:val="en-US"/>
              </w:rPr>
              <w:t>RedCap</w:t>
            </w:r>
            <w:proofErr w:type="spellEnd"/>
            <w:r w:rsidRPr="000E31C9">
              <w:rPr>
                <w:b/>
                <w:sz w:val="20"/>
                <w:szCs w:val="20"/>
                <w:lang w:val="en-US"/>
              </w:rPr>
              <w:t xml:space="preserve"> UEs with</w:t>
            </w:r>
            <w:r w:rsidRPr="000E31C9">
              <w:rPr>
                <w:rFonts w:eastAsiaTheme="minorEastAsia" w:hint="eastAsia"/>
                <w:b/>
                <w:sz w:val="20"/>
                <w:szCs w:val="20"/>
                <w:lang w:val="en-US"/>
              </w:rPr>
              <w:t xml:space="preserve"> NTN</w:t>
            </w:r>
          </w:p>
        </w:tc>
        <w:tc>
          <w:tcPr>
            <w:tcW w:w="2835" w:type="dxa"/>
          </w:tcPr>
          <w:p w:rsidR="00732DA0" w:rsidRPr="000E31C9" w:rsidRDefault="00732DA0" w:rsidP="006A41E9">
            <w:pPr>
              <w:spacing w:before="0"/>
              <w:jc w:val="left"/>
              <w:rPr>
                <w:b/>
                <w:sz w:val="20"/>
                <w:szCs w:val="20"/>
                <w:lang w:val="en-US"/>
              </w:rPr>
            </w:pPr>
          </w:p>
        </w:tc>
        <w:tc>
          <w:tcPr>
            <w:tcW w:w="1525" w:type="dxa"/>
            <w:vMerge w:val="restart"/>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jc w:val="left"/>
              <w:rPr>
                <w:rFonts w:eastAsiaTheme="minorEastAsia"/>
                <w:b/>
                <w:sz w:val="20"/>
                <w:szCs w:val="20"/>
                <w:lang w:val="en-US"/>
              </w:rPr>
            </w:pPr>
            <w:r w:rsidRPr="000E31C9">
              <w:rPr>
                <w:rFonts w:eastAsiaTheme="minorEastAsia" w:hint="eastAsia"/>
                <w:b/>
                <w:sz w:val="20"/>
                <w:szCs w:val="20"/>
                <w:lang w:val="en-US"/>
              </w:rPr>
              <w:t>5.1X</w:t>
            </w:r>
            <w:r w:rsidRPr="000E31C9">
              <w:rPr>
                <w:b/>
                <w:sz w:val="20"/>
                <w:szCs w:val="20"/>
              </w:rPr>
              <w:t xml:space="preserve"> Cell Re-selection for </w:t>
            </w:r>
            <w:proofErr w:type="spellStart"/>
            <w:r w:rsidRPr="000E31C9">
              <w:rPr>
                <w:b/>
                <w:sz w:val="20"/>
                <w:szCs w:val="20"/>
                <w:lang w:val="en-US"/>
              </w:rPr>
              <w:t>RedCap</w:t>
            </w:r>
            <w:proofErr w:type="spellEnd"/>
            <w:r w:rsidRPr="000E31C9">
              <w:rPr>
                <w:b/>
                <w:sz w:val="20"/>
                <w:szCs w:val="20"/>
                <w:lang w:val="en-US"/>
              </w:rPr>
              <w:t xml:space="preserve"> UEs with</w:t>
            </w:r>
            <w:r w:rsidRPr="000E31C9">
              <w:rPr>
                <w:rFonts w:eastAsiaTheme="minorEastAsia" w:hint="eastAsia"/>
                <w:b/>
                <w:sz w:val="20"/>
                <w:szCs w:val="20"/>
                <w:lang w:val="en-US"/>
              </w:rPr>
              <w:t xml:space="preserve"> NTN</w:t>
            </w:r>
          </w:p>
        </w:tc>
        <w:tc>
          <w:tcPr>
            <w:tcW w:w="2835" w:type="dxa"/>
          </w:tcPr>
          <w:p w:rsidR="00732DA0" w:rsidRPr="000E31C9" w:rsidRDefault="00732DA0" w:rsidP="006A41E9">
            <w:pPr>
              <w:spacing w:before="0"/>
              <w:jc w:val="left"/>
              <w:rPr>
                <w:rFonts w:eastAsiaTheme="minorEastAsia"/>
                <w:b/>
                <w:sz w:val="20"/>
                <w:szCs w:val="20"/>
                <w:lang w:val="en-US"/>
              </w:rPr>
            </w:pPr>
            <w:r w:rsidRPr="000E31C9">
              <w:rPr>
                <w:rFonts w:eastAsiaTheme="minorEastAsia" w:hint="eastAsia"/>
                <w:b/>
                <w:sz w:val="20"/>
                <w:szCs w:val="20"/>
                <w:lang w:val="en-US"/>
              </w:rPr>
              <w:t>R</w:t>
            </w:r>
            <w:r w:rsidRPr="000E31C9">
              <w:rPr>
                <w:b/>
                <w:sz w:val="20"/>
                <w:szCs w:val="20"/>
                <w:lang w:val="en-US"/>
              </w:rPr>
              <w:t>efer to C</w:t>
            </w:r>
            <w:r w:rsidRPr="000E31C9">
              <w:rPr>
                <w:rFonts w:hint="eastAsia"/>
                <w:b/>
                <w:sz w:val="20"/>
                <w:szCs w:val="20"/>
                <w:lang w:val="en-US"/>
              </w:rPr>
              <w:t>lause</w:t>
            </w:r>
            <w:r w:rsidRPr="000E31C9">
              <w:rPr>
                <w:b/>
                <w:sz w:val="20"/>
                <w:szCs w:val="20"/>
                <w:lang w:val="en-US"/>
              </w:rPr>
              <w:t xml:space="preserve"> 4</w:t>
            </w:r>
            <w:r w:rsidRPr="000E31C9">
              <w:rPr>
                <w:rFonts w:hint="eastAsia"/>
                <w:b/>
                <w:sz w:val="20"/>
                <w:szCs w:val="20"/>
                <w:lang w:val="en-US"/>
              </w:rPr>
              <w:t>.2X</w:t>
            </w:r>
          </w:p>
        </w:tc>
        <w:tc>
          <w:tcPr>
            <w:tcW w:w="1525" w:type="dxa"/>
            <w:vMerge/>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jc w:val="left"/>
              <w:rPr>
                <w:b/>
                <w:sz w:val="20"/>
                <w:szCs w:val="20"/>
              </w:rPr>
            </w:pPr>
            <w:r w:rsidRPr="000E31C9">
              <w:rPr>
                <w:b/>
                <w:sz w:val="20"/>
                <w:szCs w:val="20"/>
              </w:rPr>
              <w:t>5.</w:t>
            </w:r>
            <w:r w:rsidRPr="000E31C9">
              <w:rPr>
                <w:rFonts w:eastAsiaTheme="minorEastAsia" w:hint="eastAsia"/>
                <w:b/>
                <w:sz w:val="20"/>
                <w:szCs w:val="20"/>
              </w:rPr>
              <w:t>5X</w:t>
            </w:r>
            <w:r w:rsidRPr="000E31C9">
              <w:rPr>
                <w:b/>
                <w:sz w:val="20"/>
                <w:szCs w:val="20"/>
              </w:rPr>
              <w:tab/>
              <w:t xml:space="preserve">Configured Grant based Small Data Transmissions (CG-SDT) for </w:t>
            </w:r>
            <w:proofErr w:type="spellStart"/>
            <w:r w:rsidRPr="000E31C9">
              <w:rPr>
                <w:b/>
                <w:sz w:val="20"/>
                <w:szCs w:val="20"/>
                <w:lang w:val="en-US"/>
              </w:rPr>
              <w:t>RedCap</w:t>
            </w:r>
            <w:proofErr w:type="spellEnd"/>
            <w:r w:rsidRPr="000E31C9">
              <w:rPr>
                <w:b/>
                <w:sz w:val="20"/>
                <w:szCs w:val="20"/>
                <w:lang w:val="en-US"/>
              </w:rPr>
              <w:t xml:space="preserve"> UEs with</w:t>
            </w:r>
            <w:r w:rsidRPr="000E31C9">
              <w:rPr>
                <w:rFonts w:eastAsiaTheme="minorEastAsia" w:hint="eastAsia"/>
                <w:b/>
                <w:sz w:val="20"/>
                <w:szCs w:val="20"/>
                <w:lang w:val="en-US"/>
              </w:rPr>
              <w:t xml:space="preserve"> NTN</w:t>
            </w:r>
          </w:p>
        </w:tc>
        <w:tc>
          <w:tcPr>
            <w:tcW w:w="2835" w:type="dxa"/>
          </w:tcPr>
          <w:p w:rsidR="00732DA0" w:rsidRPr="000E31C9" w:rsidRDefault="00732DA0" w:rsidP="006A41E9">
            <w:pPr>
              <w:spacing w:before="0"/>
              <w:jc w:val="left"/>
              <w:rPr>
                <w:b/>
                <w:sz w:val="20"/>
                <w:szCs w:val="20"/>
                <w:lang w:val="en-US"/>
              </w:rPr>
            </w:pPr>
          </w:p>
        </w:tc>
        <w:tc>
          <w:tcPr>
            <w:tcW w:w="1525" w:type="dxa"/>
            <w:vMerge w:val="restart"/>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jc w:val="left"/>
              <w:rPr>
                <w:b/>
                <w:sz w:val="20"/>
                <w:szCs w:val="20"/>
                <w:lang w:val="en-US"/>
              </w:rPr>
            </w:pPr>
            <w:r w:rsidRPr="000E31C9">
              <w:rPr>
                <w:b/>
                <w:sz w:val="18"/>
                <w:szCs w:val="20"/>
              </w:rPr>
              <w:t>5.</w:t>
            </w:r>
            <w:r w:rsidRPr="000E31C9">
              <w:rPr>
                <w:rFonts w:eastAsiaTheme="minorEastAsia" w:hint="eastAsia"/>
                <w:b/>
                <w:sz w:val="18"/>
                <w:szCs w:val="20"/>
              </w:rPr>
              <w:t>7X</w:t>
            </w:r>
            <w:r w:rsidRPr="000E31C9">
              <w:rPr>
                <w:b/>
                <w:sz w:val="18"/>
                <w:szCs w:val="20"/>
              </w:rPr>
              <w:tab/>
            </w:r>
            <w:r w:rsidRPr="000E31C9">
              <w:rPr>
                <w:b/>
                <w:sz w:val="20"/>
              </w:rPr>
              <w:t xml:space="preserve">Random access based Small Data Transmissions (RA-SDT) for </w:t>
            </w:r>
            <w:proofErr w:type="spellStart"/>
            <w:r w:rsidRPr="000E31C9">
              <w:rPr>
                <w:b/>
                <w:sz w:val="20"/>
              </w:rPr>
              <w:t>RedCap</w:t>
            </w:r>
            <w:proofErr w:type="spellEnd"/>
          </w:p>
        </w:tc>
        <w:tc>
          <w:tcPr>
            <w:tcW w:w="2835" w:type="dxa"/>
          </w:tcPr>
          <w:p w:rsidR="00732DA0" w:rsidRPr="000E31C9" w:rsidRDefault="00732DA0" w:rsidP="006A41E9">
            <w:pPr>
              <w:spacing w:before="0"/>
              <w:jc w:val="left"/>
              <w:rPr>
                <w:b/>
                <w:sz w:val="20"/>
                <w:szCs w:val="20"/>
                <w:lang w:val="en-US"/>
              </w:rPr>
            </w:pPr>
          </w:p>
        </w:tc>
        <w:tc>
          <w:tcPr>
            <w:tcW w:w="1525" w:type="dxa"/>
            <w:vMerge/>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jc w:val="left"/>
              <w:rPr>
                <w:b/>
                <w:sz w:val="20"/>
                <w:szCs w:val="20"/>
              </w:rPr>
            </w:pPr>
            <w:r w:rsidRPr="000E31C9">
              <w:rPr>
                <w:rFonts w:eastAsiaTheme="minorEastAsia" w:hint="eastAsia"/>
                <w:b/>
                <w:sz w:val="20"/>
                <w:szCs w:val="20"/>
              </w:rPr>
              <w:t xml:space="preserve">6.1X </w:t>
            </w:r>
            <w:r w:rsidRPr="000E31C9">
              <w:rPr>
                <w:b/>
                <w:sz w:val="20"/>
                <w:szCs w:val="20"/>
              </w:rPr>
              <w:t>Handover</w:t>
            </w:r>
            <w:r w:rsidRPr="000E31C9">
              <w:rPr>
                <w:rFonts w:eastAsiaTheme="minorEastAsia" w:hint="eastAsia"/>
                <w:b/>
                <w:sz w:val="20"/>
                <w:lang w:val="en-US"/>
              </w:rPr>
              <w:t xml:space="preserve"> </w:t>
            </w:r>
            <w:r w:rsidRPr="000E31C9">
              <w:rPr>
                <w:b/>
                <w:sz w:val="20"/>
                <w:szCs w:val="20"/>
              </w:rPr>
              <w:t xml:space="preserve">for </w:t>
            </w:r>
            <w:proofErr w:type="spellStart"/>
            <w:r w:rsidRPr="000E31C9">
              <w:rPr>
                <w:b/>
                <w:sz w:val="20"/>
                <w:szCs w:val="20"/>
                <w:lang w:val="en-US"/>
              </w:rPr>
              <w:t>RedCap</w:t>
            </w:r>
            <w:proofErr w:type="spellEnd"/>
            <w:r w:rsidRPr="000E31C9">
              <w:rPr>
                <w:b/>
                <w:sz w:val="20"/>
                <w:szCs w:val="20"/>
                <w:lang w:val="en-US"/>
              </w:rPr>
              <w:t xml:space="preserve"> UEs with</w:t>
            </w:r>
            <w:r w:rsidRPr="000E31C9">
              <w:rPr>
                <w:rFonts w:eastAsiaTheme="minorEastAsia" w:hint="eastAsia"/>
                <w:b/>
                <w:sz w:val="20"/>
                <w:szCs w:val="20"/>
                <w:lang w:val="en-US"/>
              </w:rPr>
              <w:t xml:space="preserve"> NTN</w:t>
            </w:r>
          </w:p>
        </w:tc>
        <w:tc>
          <w:tcPr>
            <w:tcW w:w="2835" w:type="dxa"/>
          </w:tcPr>
          <w:p w:rsidR="00732DA0" w:rsidRPr="000E31C9" w:rsidRDefault="00732DA0" w:rsidP="000E31C9">
            <w:pPr>
              <w:spacing w:before="0"/>
              <w:jc w:val="left"/>
              <w:rPr>
                <w:rFonts w:eastAsiaTheme="minorEastAsia"/>
                <w:b/>
                <w:sz w:val="20"/>
                <w:szCs w:val="20"/>
                <w:lang w:val="en-US"/>
              </w:rPr>
            </w:pPr>
            <w:r w:rsidRPr="000E31C9">
              <w:rPr>
                <w:rFonts w:eastAsiaTheme="minorEastAsia"/>
                <w:b/>
                <w:sz w:val="20"/>
                <w:szCs w:val="20"/>
                <w:lang w:val="en-US"/>
              </w:rPr>
              <w:t>I</w:t>
            </w:r>
            <w:r w:rsidRPr="000E31C9">
              <w:rPr>
                <w:rFonts w:eastAsiaTheme="minorEastAsia" w:hint="eastAsia"/>
                <w:b/>
                <w:sz w:val="20"/>
                <w:szCs w:val="20"/>
                <w:lang w:val="en-US"/>
              </w:rPr>
              <w:t>nclud</w:t>
            </w:r>
            <w:r w:rsidR="000E31C9">
              <w:rPr>
                <w:rFonts w:eastAsiaTheme="minorEastAsia" w:hint="eastAsia"/>
                <w:b/>
                <w:sz w:val="20"/>
                <w:szCs w:val="20"/>
                <w:lang w:val="en-US"/>
              </w:rPr>
              <w:t>e</w:t>
            </w:r>
            <w:r w:rsidRPr="000E31C9">
              <w:rPr>
                <w:rFonts w:eastAsiaTheme="minorEastAsia" w:hint="eastAsia"/>
                <w:b/>
                <w:sz w:val="20"/>
                <w:szCs w:val="20"/>
                <w:lang w:val="en-US"/>
              </w:rPr>
              <w:t xml:space="preserve"> h</w:t>
            </w:r>
            <w:r w:rsidRPr="000E31C9">
              <w:rPr>
                <w:rFonts w:eastAsiaTheme="minorEastAsia"/>
                <w:b/>
                <w:sz w:val="20"/>
                <w:szCs w:val="20"/>
                <w:lang w:val="en-US"/>
              </w:rPr>
              <w:t>andover</w:t>
            </w:r>
            <w:r w:rsidRPr="000E31C9">
              <w:rPr>
                <w:rFonts w:eastAsiaTheme="minorEastAsia"/>
                <w:b/>
                <w:sz w:val="20"/>
                <w:szCs w:val="20"/>
                <w:lang w:val="en-US"/>
              </w:rPr>
              <w:t>，</w:t>
            </w:r>
            <w:r w:rsidRPr="000E31C9">
              <w:rPr>
                <w:rFonts w:eastAsiaTheme="minorEastAsia" w:hint="eastAsia"/>
                <w:b/>
                <w:sz w:val="20"/>
                <w:szCs w:val="20"/>
                <w:lang w:val="en-US"/>
              </w:rPr>
              <w:t>c</w:t>
            </w:r>
            <w:r w:rsidRPr="000E31C9">
              <w:rPr>
                <w:rFonts w:eastAsiaTheme="minorEastAsia"/>
                <w:b/>
                <w:sz w:val="20"/>
                <w:szCs w:val="20"/>
                <w:lang w:val="en-US"/>
              </w:rPr>
              <w:t xml:space="preserve">onditional </w:t>
            </w:r>
            <w:r w:rsidRPr="000E31C9">
              <w:rPr>
                <w:rFonts w:eastAsiaTheme="minorEastAsia" w:hint="eastAsia"/>
                <w:b/>
                <w:sz w:val="20"/>
                <w:szCs w:val="20"/>
                <w:lang w:val="en-US"/>
              </w:rPr>
              <w:t>h</w:t>
            </w:r>
            <w:r w:rsidRPr="000E31C9">
              <w:rPr>
                <w:rFonts w:eastAsiaTheme="minorEastAsia"/>
                <w:b/>
                <w:sz w:val="20"/>
                <w:szCs w:val="20"/>
                <w:lang w:val="en-US"/>
              </w:rPr>
              <w:t>andover</w:t>
            </w:r>
            <w:r w:rsidRPr="000E31C9">
              <w:rPr>
                <w:rFonts w:eastAsiaTheme="minorEastAsia" w:hint="eastAsia"/>
                <w:b/>
                <w:sz w:val="20"/>
                <w:szCs w:val="20"/>
                <w:lang w:val="en-US"/>
              </w:rPr>
              <w:t xml:space="preserve"> and</w:t>
            </w:r>
            <w:r w:rsidRPr="000E31C9">
              <w:rPr>
                <w:b/>
              </w:rPr>
              <w:t xml:space="preserve"> </w:t>
            </w:r>
            <w:r w:rsidRPr="000E31C9">
              <w:rPr>
                <w:rFonts w:eastAsiaTheme="minorEastAsia" w:hint="eastAsia"/>
                <w:b/>
                <w:sz w:val="20"/>
                <w:szCs w:val="20"/>
                <w:lang w:val="en-US"/>
              </w:rPr>
              <w:t>s</w:t>
            </w:r>
            <w:r w:rsidRPr="000E31C9">
              <w:rPr>
                <w:rFonts w:eastAsiaTheme="minorEastAsia"/>
                <w:b/>
                <w:sz w:val="20"/>
                <w:szCs w:val="20"/>
                <w:lang w:val="en-US"/>
              </w:rPr>
              <w:t>atellite switching with re-synchronization</w:t>
            </w:r>
          </w:p>
        </w:tc>
        <w:tc>
          <w:tcPr>
            <w:tcW w:w="1525" w:type="dxa"/>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jc w:val="left"/>
              <w:rPr>
                <w:rFonts w:eastAsiaTheme="minorEastAsia"/>
                <w:b/>
                <w:sz w:val="20"/>
                <w:szCs w:val="20"/>
                <w:lang w:val="en-US"/>
              </w:rPr>
            </w:pPr>
            <w:r w:rsidRPr="000E31C9">
              <w:rPr>
                <w:rFonts w:hint="eastAsia"/>
                <w:b/>
                <w:sz w:val="20"/>
                <w:szCs w:val="20"/>
              </w:rPr>
              <w:t xml:space="preserve">6.2X </w:t>
            </w:r>
            <w:r w:rsidRPr="000E31C9">
              <w:rPr>
                <w:b/>
                <w:sz w:val="20"/>
                <w:szCs w:val="20"/>
              </w:rPr>
              <w:t>RRC Connection Mobility Control</w:t>
            </w:r>
            <w:r w:rsidRPr="000E31C9">
              <w:rPr>
                <w:rFonts w:hint="eastAsia"/>
                <w:b/>
                <w:sz w:val="20"/>
                <w:szCs w:val="20"/>
              </w:rPr>
              <w:t xml:space="preserve"> for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732DA0" w:rsidRPr="000E31C9" w:rsidRDefault="00732DA0" w:rsidP="006A41E9">
            <w:pPr>
              <w:spacing w:before="0"/>
              <w:jc w:val="left"/>
              <w:rPr>
                <w:b/>
                <w:sz w:val="20"/>
                <w:szCs w:val="20"/>
                <w:lang w:val="en-US"/>
              </w:rPr>
            </w:pPr>
          </w:p>
        </w:tc>
        <w:tc>
          <w:tcPr>
            <w:tcW w:w="1525" w:type="dxa"/>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jc w:val="left"/>
              <w:rPr>
                <w:b/>
                <w:sz w:val="20"/>
                <w:szCs w:val="20"/>
              </w:rPr>
            </w:pPr>
            <w:r w:rsidRPr="000E31C9">
              <w:rPr>
                <w:rFonts w:hint="eastAsia"/>
                <w:b/>
                <w:sz w:val="20"/>
                <w:szCs w:val="20"/>
              </w:rPr>
              <w:t xml:space="preserve">7.1X </w:t>
            </w:r>
            <w:r w:rsidRPr="000E31C9">
              <w:rPr>
                <w:b/>
                <w:sz w:val="20"/>
                <w:szCs w:val="20"/>
              </w:rPr>
              <w:t>UE transmit timing</w:t>
            </w:r>
            <w:r w:rsidRPr="000E31C9">
              <w:rPr>
                <w:rFonts w:hint="eastAsia"/>
                <w:b/>
                <w:sz w:val="20"/>
                <w:szCs w:val="20"/>
              </w:rPr>
              <w:t xml:space="preserve"> for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732DA0" w:rsidRPr="000E31C9" w:rsidRDefault="00732DA0" w:rsidP="006A41E9">
            <w:pPr>
              <w:spacing w:before="0"/>
              <w:jc w:val="left"/>
              <w:rPr>
                <w:rFonts w:eastAsiaTheme="minorEastAsia"/>
                <w:b/>
                <w:sz w:val="20"/>
                <w:szCs w:val="20"/>
                <w:lang w:val="en-US"/>
              </w:rPr>
            </w:pPr>
            <w:r w:rsidRPr="000E31C9">
              <w:rPr>
                <w:rFonts w:eastAsiaTheme="minorEastAsia" w:hint="eastAsia"/>
                <w:b/>
                <w:sz w:val="20"/>
                <w:szCs w:val="20"/>
                <w:lang w:val="en-US"/>
              </w:rPr>
              <w:t>R</w:t>
            </w:r>
            <w:r w:rsidRPr="000E31C9">
              <w:rPr>
                <w:b/>
                <w:sz w:val="20"/>
                <w:szCs w:val="20"/>
                <w:lang w:val="en-US"/>
              </w:rPr>
              <w:t>efer to C</w:t>
            </w:r>
            <w:r w:rsidRPr="000E31C9">
              <w:rPr>
                <w:rFonts w:eastAsiaTheme="minorEastAsia" w:hint="eastAsia"/>
                <w:b/>
                <w:sz w:val="20"/>
                <w:szCs w:val="20"/>
                <w:lang w:val="en-US"/>
              </w:rPr>
              <w:t>lause</w:t>
            </w:r>
            <w:r w:rsidRPr="000E31C9">
              <w:rPr>
                <w:b/>
                <w:sz w:val="20"/>
                <w:szCs w:val="20"/>
                <w:lang w:val="en-US"/>
              </w:rPr>
              <w:t xml:space="preserve"> </w:t>
            </w:r>
            <w:r w:rsidRPr="000E31C9">
              <w:rPr>
                <w:rFonts w:eastAsiaTheme="minorEastAsia" w:hint="eastAsia"/>
                <w:b/>
                <w:sz w:val="20"/>
                <w:szCs w:val="20"/>
                <w:lang w:val="en-US"/>
              </w:rPr>
              <w:t>7.1C</w:t>
            </w:r>
          </w:p>
        </w:tc>
        <w:tc>
          <w:tcPr>
            <w:tcW w:w="1525" w:type="dxa"/>
            <w:vMerge w:val="restart"/>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jc w:val="left"/>
              <w:rPr>
                <w:b/>
                <w:sz w:val="20"/>
                <w:szCs w:val="20"/>
              </w:rPr>
            </w:pPr>
            <w:r w:rsidRPr="000E31C9">
              <w:rPr>
                <w:rFonts w:hint="eastAsia"/>
                <w:b/>
                <w:sz w:val="20"/>
                <w:szCs w:val="20"/>
              </w:rPr>
              <w:t xml:space="preserve">7.2X </w:t>
            </w:r>
            <w:r w:rsidRPr="000E31C9">
              <w:rPr>
                <w:b/>
                <w:sz w:val="20"/>
                <w:szCs w:val="20"/>
              </w:rPr>
              <w:t>UE timer accuracy</w:t>
            </w:r>
            <w:r w:rsidRPr="000E31C9">
              <w:rPr>
                <w:rFonts w:hint="eastAsia"/>
                <w:b/>
                <w:sz w:val="20"/>
                <w:szCs w:val="20"/>
              </w:rPr>
              <w:t xml:space="preserve"> for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732DA0" w:rsidRPr="000E31C9" w:rsidRDefault="00732DA0" w:rsidP="006A41E9">
            <w:pPr>
              <w:spacing w:before="0"/>
              <w:jc w:val="left"/>
              <w:rPr>
                <w:b/>
                <w:sz w:val="20"/>
                <w:szCs w:val="20"/>
                <w:lang w:val="en-US"/>
              </w:rPr>
            </w:pPr>
            <w:r w:rsidRPr="000E31C9">
              <w:rPr>
                <w:rFonts w:eastAsiaTheme="minorEastAsia" w:hint="eastAsia"/>
                <w:b/>
                <w:sz w:val="20"/>
                <w:szCs w:val="20"/>
                <w:lang w:val="en-US"/>
              </w:rPr>
              <w:t>R</w:t>
            </w:r>
            <w:r w:rsidRPr="000E31C9">
              <w:rPr>
                <w:b/>
                <w:sz w:val="20"/>
                <w:szCs w:val="20"/>
                <w:lang w:val="en-US"/>
              </w:rPr>
              <w:t>efer to C</w:t>
            </w:r>
            <w:r w:rsidRPr="000E31C9">
              <w:rPr>
                <w:rFonts w:eastAsiaTheme="minorEastAsia" w:hint="eastAsia"/>
                <w:b/>
                <w:sz w:val="20"/>
                <w:szCs w:val="20"/>
                <w:lang w:val="en-US"/>
              </w:rPr>
              <w:t>lause</w:t>
            </w:r>
            <w:r w:rsidRPr="000E31C9">
              <w:rPr>
                <w:b/>
                <w:sz w:val="20"/>
                <w:szCs w:val="20"/>
                <w:lang w:val="en-US"/>
              </w:rPr>
              <w:t xml:space="preserve"> </w:t>
            </w:r>
            <w:r w:rsidRPr="000E31C9">
              <w:rPr>
                <w:rFonts w:eastAsiaTheme="minorEastAsia" w:hint="eastAsia"/>
                <w:b/>
                <w:sz w:val="20"/>
                <w:szCs w:val="20"/>
                <w:lang w:val="en-US"/>
              </w:rPr>
              <w:t>7.2C</w:t>
            </w:r>
          </w:p>
        </w:tc>
        <w:tc>
          <w:tcPr>
            <w:tcW w:w="1525" w:type="dxa"/>
            <w:vMerge/>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jc w:val="left"/>
              <w:rPr>
                <w:b/>
                <w:sz w:val="20"/>
                <w:szCs w:val="20"/>
              </w:rPr>
            </w:pPr>
            <w:r w:rsidRPr="000E31C9">
              <w:rPr>
                <w:rFonts w:hint="eastAsia"/>
                <w:b/>
                <w:sz w:val="20"/>
                <w:szCs w:val="20"/>
              </w:rPr>
              <w:t xml:space="preserve">7.3X </w:t>
            </w:r>
            <w:r w:rsidRPr="000E31C9">
              <w:rPr>
                <w:b/>
                <w:sz w:val="20"/>
                <w:szCs w:val="20"/>
              </w:rPr>
              <w:t>Timing advance</w:t>
            </w:r>
            <w:r w:rsidRPr="000E31C9">
              <w:rPr>
                <w:rFonts w:hint="eastAsia"/>
                <w:b/>
                <w:sz w:val="20"/>
                <w:szCs w:val="20"/>
              </w:rPr>
              <w:t xml:space="preserve"> for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732DA0" w:rsidRPr="000E31C9" w:rsidRDefault="00732DA0" w:rsidP="006A41E9">
            <w:pPr>
              <w:spacing w:before="0"/>
              <w:jc w:val="left"/>
              <w:rPr>
                <w:b/>
                <w:sz w:val="20"/>
                <w:szCs w:val="20"/>
                <w:lang w:val="en-US"/>
              </w:rPr>
            </w:pPr>
            <w:r w:rsidRPr="000E31C9">
              <w:rPr>
                <w:rFonts w:eastAsiaTheme="minorEastAsia" w:hint="eastAsia"/>
                <w:b/>
                <w:sz w:val="20"/>
                <w:szCs w:val="20"/>
                <w:lang w:val="en-US"/>
              </w:rPr>
              <w:t>R</w:t>
            </w:r>
            <w:r w:rsidRPr="000E31C9">
              <w:rPr>
                <w:b/>
                <w:sz w:val="20"/>
                <w:szCs w:val="20"/>
                <w:lang w:val="en-US"/>
              </w:rPr>
              <w:t>efer to C</w:t>
            </w:r>
            <w:r w:rsidRPr="000E31C9">
              <w:rPr>
                <w:rFonts w:eastAsiaTheme="minorEastAsia" w:hint="eastAsia"/>
                <w:b/>
                <w:sz w:val="20"/>
                <w:szCs w:val="20"/>
                <w:lang w:val="en-US"/>
              </w:rPr>
              <w:t>lause</w:t>
            </w:r>
            <w:r w:rsidRPr="000E31C9">
              <w:rPr>
                <w:b/>
                <w:sz w:val="20"/>
                <w:szCs w:val="20"/>
                <w:lang w:val="en-US"/>
              </w:rPr>
              <w:t xml:space="preserve"> </w:t>
            </w:r>
            <w:r w:rsidRPr="000E31C9">
              <w:rPr>
                <w:rFonts w:eastAsiaTheme="minorEastAsia" w:hint="eastAsia"/>
                <w:b/>
                <w:sz w:val="20"/>
                <w:szCs w:val="20"/>
                <w:lang w:val="en-US"/>
              </w:rPr>
              <w:t>7.3C</w:t>
            </w:r>
          </w:p>
        </w:tc>
        <w:tc>
          <w:tcPr>
            <w:tcW w:w="1525" w:type="dxa"/>
            <w:vMerge/>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jc w:val="left"/>
              <w:rPr>
                <w:rFonts w:eastAsiaTheme="minorEastAsia"/>
                <w:b/>
                <w:sz w:val="20"/>
                <w:szCs w:val="20"/>
              </w:rPr>
            </w:pPr>
            <w:r w:rsidRPr="000E31C9">
              <w:rPr>
                <w:rFonts w:eastAsiaTheme="minorEastAsia" w:hint="eastAsia"/>
                <w:b/>
                <w:sz w:val="20"/>
                <w:szCs w:val="20"/>
              </w:rPr>
              <w:t xml:space="preserve">8.1X </w:t>
            </w:r>
            <w:r w:rsidRPr="000E31C9">
              <w:rPr>
                <w:b/>
                <w:sz w:val="20"/>
                <w:szCs w:val="20"/>
              </w:rPr>
              <w:t>Radio Link Monitoring 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732DA0" w:rsidRPr="000E31C9" w:rsidRDefault="00732DA0" w:rsidP="006A41E9">
            <w:pPr>
              <w:spacing w:before="0"/>
              <w:jc w:val="left"/>
              <w:rPr>
                <w:b/>
                <w:sz w:val="20"/>
                <w:szCs w:val="20"/>
                <w:lang w:val="en-US"/>
              </w:rPr>
            </w:pPr>
          </w:p>
        </w:tc>
        <w:tc>
          <w:tcPr>
            <w:tcW w:w="1525" w:type="dxa"/>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jc w:val="left"/>
              <w:rPr>
                <w:rFonts w:eastAsiaTheme="minorEastAsia"/>
                <w:b/>
                <w:sz w:val="20"/>
                <w:szCs w:val="20"/>
              </w:rPr>
            </w:pPr>
            <w:r w:rsidRPr="000E31C9">
              <w:rPr>
                <w:rFonts w:eastAsiaTheme="minorEastAsia" w:hint="eastAsia"/>
                <w:b/>
                <w:sz w:val="20"/>
                <w:szCs w:val="20"/>
              </w:rPr>
              <w:t xml:space="preserve">8.5X </w:t>
            </w:r>
            <w:r w:rsidRPr="000E31C9">
              <w:rPr>
                <w:b/>
                <w:sz w:val="20"/>
                <w:szCs w:val="20"/>
              </w:rPr>
              <w:t>Link Recovery Procedures 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732DA0" w:rsidRPr="000E31C9" w:rsidRDefault="00732DA0" w:rsidP="006A41E9">
            <w:pPr>
              <w:spacing w:before="0"/>
              <w:jc w:val="left"/>
              <w:rPr>
                <w:b/>
                <w:sz w:val="20"/>
                <w:szCs w:val="20"/>
                <w:lang w:val="en-US"/>
              </w:rPr>
            </w:pPr>
          </w:p>
        </w:tc>
        <w:tc>
          <w:tcPr>
            <w:tcW w:w="1525" w:type="dxa"/>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jc w:val="left"/>
              <w:rPr>
                <w:rFonts w:eastAsiaTheme="minorEastAsia"/>
                <w:b/>
                <w:sz w:val="20"/>
                <w:szCs w:val="20"/>
              </w:rPr>
            </w:pPr>
            <w:r w:rsidRPr="000E31C9">
              <w:rPr>
                <w:rFonts w:eastAsiaTheme="minorEastAsia" w:hint="eastAsia"/>
                <w:b/>
                <w:sz w:val="20"/>
                <w:szCs w:val="20"/>
              </w:rPr>
              <w:t xml:space="preserve">8.6X </w:t>
            </w:r>
            <w:r w:rsidRPr="000E31C9">
              <w:rPr>
                <w:b/>
                <w:sz w:val="20"/>
                <w:szCs w:val="20"/>
              </w:rPr>
              <w:t>Active BWP switch delay 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732DA0" w:rsidRPr="000E31C9" w:rsidRDefault="00732DA0" w:rsidP="006A41E9">
            <w:pPr>
              <w:spacing w:before="0"/>
              <w:jc w:val="left"/>
              <w:rPr>
                <w:b/>
                <w:sz w:val="20"/>
                <w:szCs w:val="20"/>
                <w:lang w:val="en-US"/>
              </w:rPr>
            </w:pPr>
            <w:r w:rsidRPr="000E31C9">
              <w:rPr>
                <w:rFonts w:eastAsiaTheme="minorEastAsia" w:hint="eastAsia"/>
                <w:b/>
                <w:sz w:val="20"/>
                <w:szCs w:val="20"/>
                <w:lang w:val="en-US"/>
              </w:rPr>
              <w:t>R</w:t>
            </w:r>
            <w:r w:rsidRPr="000E31C9">
              <w:rPr>
                <w:b/>
                <w:sz w:val="20"/>
                <w:szCs w:val="20"/>
                <w:lang w:val="en-US"/>
              </w:rPr>
              <w:t>efer to C</w:t>
            </w:r>
            <w:r w:rsidRPr="000E31C9">
              <w:rPr>
                <w:rFonts w:eastAsiaTheme="minorEastAsia" w:hint="eastAsia"/>
                <w:b/>
                <w:sz w:val="20"/>
                <w:szCs w:val="20"/>
                <w:lang w:val="en-US"/>
              </w:rPr>
              <w:t>lause</w:t>
            </w:r>
            <w:r w:rsidRPr="000E31C9">
              <w:rPr>
                <w:b/>
                <w:sz w:val="20"/>
                <w:szCs w:val="20"/>
                <w:lang w:val="en-US"/>
              </w:rPr>
              <w:t xml:space="preserve"> </w:t>
            </w:r>
            <w:r w:rsidRPr="000E31C9">
              <w:rPr>
                <w:rFonts w:eastAsiaTheme="minorEastAsia" w:hint="eastAsia"/>
                <w:b/>
                <w:sz w:val="20"/>
                <w:szCs w:val="20"/>
                <w:lang w:val="en-US"/>
              </w:rPr>
              <w:t>8.6C</w:t>
            </w:r>
          </w:p>
        </w:tc>
        <w:tc>
          <w:tcPr>
            <w:tcW w:w="1525" w:type="dxa"/>
            <w:vMerge w:val="restart"/>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jc w:val="left"/>
              <w:rPr>
                <w:rFonts w:eastAsiaTheme="minorEastAsia"/>
                <w:b/>
                <w:sz w:val="20"/>
                <w:szCs w:val="20"/>
              </w:rPr>
            </w:pPr>
            <w:r w:rsidRPr="000E31C9">
              <w:rPr>
                <w:rFonts w:eastAsiaTheme="minorEastAsia" w:hint="eastAsia"/>
                <w:b/>
                <w:sz w:val="20"/>
                <w:szCs w:val="20"/>
              </w:rPr>
              <w:t xml:space="preserve">8.10X </w:t>
            </w:r>
            <w:r w:rsidRPr="000E31C9">
              <w:rPr>
                <w:b/>
                <w:sz w:val="20"/>
                <w:szCs w:val="20"/>
              </w:rPr>
              <w:t>Active TCI state switching delay 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732DA0" w:rsidRPr="000E31C9" w:rsidRDefault="00732DA0" w:rsidP="006A41E9">
            <w:pPr>
              <w:spacing w:before="0"/>
              <w:jc w:val="left"/>
              <w:rPr>
                <w:b/>
                <w:sz w:val="20"/>
                <w:szCs w:val="20"/>
                <w:lang w:val="en-US"/>
              </w:rPr>
            </w:pPr>
            <w:r w:rsidRPr="000E31C9">
              <w:rPr>
                <w:rFonts w:eastAsiaTheme="minorEastAsia" w:hint="eastAsia"/>
                <w:b/>
                <w:sz w:val="20"/>
                <w:szCs w:val="20"/>
                <w:lang w:val="en-US"/>
              </w:rPr>
              <w:t>R</w:t>
            </w:r>
            <w:r w:rsidRPr="000E31C9">
              <w:rPr>
                <w:b/>
                <w:sz w:val="20"/>
                <w:szCs w:val="20"/>
                <w:lang w:val="en-US"/>
              </w:rPr>
              <w:t>efer to C</w:t>
            </w:r>
            <w:r w:rsidRPr="000E31C9">
              <w:rPr>
                <w:rFonts w:eastAsiaTheme="minorEastAsia" w:hint="eastAsia"/>
                <w:b/>
                <w:sz w:val="20"/>
                <w:szCs w:val="20"/>
                <w:lang w:val="en-US"/>
              </w:rPr>
              <w:t>lause</w:t>
            </w:r>
            <w:r w:rsidRPr="000E31C9">
              <w:rPr>
                <w:b/>
                <w:sz w:val="20"/>
                <w:szCs w:val="20"/>
                <w:lang w:val="en-US"/>
              </w:rPr>
              <w:t xml:space="preserve"> </w:t>
            </w:r>
            <w:r w:rsidRPr="000E31C9">
              <w:rPr>
                <w:rFonts w:eastAsiaTheme="minorEastAsia" w:hint="eastAsia"/>
                <w:b/>
                <w:sz w:val="20"/>
                <w:szCs w:val="20"/>
                <w:lang w:val="en-US"/>
              </w:rPr>
              <w:t>8.10C</w:t>
            </w:r>
          </w:p>
        </w:tc>
        <w:tc>
          <w:tcPr>
            <w:tcW w:w="1525" w:type="dxa"/>
            <w:vMerge/>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jc w:val="left"/>
              <w:rPr>
                <w:rFonts w:eastAsiaTheme="minorEastAsia"/>
                <w:b/>
                <w:sz w:val="20"/>
                <w:szCs w:val="20"/>
              </w:rPr>
            </w:pPr>
            <w:r w:rsidRPr="000E31C9">
              <w:rPr>
                <w:rFonts w:eastAsiaTheme="minorEastAsia" w:hint="eastAsia"/>
                <w:b/>
                <w:sz w:val="20"/>
                <w:szCs w:val="20"/>
              </w:rPr>
              <w:t xml:space="preserve">8.13X </w:t>
            </w:r>
            <w:r w:rsidRPr="000E31C9">
              <w:rPr>
                <w:b/>
                <w:sz w:val="20"/>
                <w:szCs w:val="20"/>
              </w:rPr>
              <w:t>UE-specific CBW change 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732DA0" w:rsidRPr="000E31C9" w:rsidRDefault="00732DA0" w:rsidP="006A41E9">
            <w:pPr>
              <w:spacing w:before="0"/>
              <w:jc w:val="left"/>
              <w:rPr>
                <w:b/>
                <w:sz w:val="20"/>
                <w:szCs w:val="20"/>
                <w:lang w:val="en-US"/>
              </w:rPr>
            </w:pPr>
            <w:r w:rsidRPr="000E31C9">
              <w:rPr>
                <w:rFonts w:eastAsiaTheme="minorEastAsia" w:hint="eastAsia"/>
                <w:b/>
                <w:sz w:val="20"/>
                <w:szCs w:val="20"/>
                <w:lang w:val="en-US"/>
              </w:rPr>
              <w:t>R</w:t>
            </w:r>
            <w:r w:rsidRPr="000E31C9">
              <w:rPr>
                <w:b/>
                <w:sz w:val="20"/>
                <w:szCs w:val="20"/>
                <w:lang w:val="en-US"/>
              </w:rPr>
              <w:t>efer to C</w:t>
            </w:r>
            <w:r w:rsidRPr="000E31C9">
              <w:rPr>
                <w:rFonts w:eastAsiaTheme="minorEastAsia" w:hint="eastAsia"/>
                <w:b/>
                <w:sz w:val="20"/>
                <w:szCs w:val="20"/>
                <w:lang w:val="en-US"/>
              </w:rPr>
              <w:t>lause</w:t>
            </w:r>
            <w:r w:rsidRPr="000E31C9">
              <w:rPr>
                <w:b/>
                <w:sz w:val="20"/>
                <w:szCs w:val="20"/>
                <w:lang w:val="en-US"/>
              </w:rPr>
              <w:t xml:space="preserve"> </w:t>
            </w:r>
            <w:r w:rsidRPr="000E31C9">
              <w:rPr>
                <w:rFonts w:eastAsiaTheme="minorEastAsia" w:hint="eastAsia"/>
                <w:b/>
                <w:sz w:val="20"/>
                <w:szCs w:val="20"/>
                <w:lang w:val="en-US"/>
              </w:rPr>
              <w:t>8.13C</w:t>
            </w:r>
          </w:p>
        </w:tc>
        <w:tc>
          <w:tcPr>
            <w:tcW w:w="1525" w:type="dxa"/>
            <w:vMerge/>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jc w:val="left"/>
              <w:rPr>
                <w:b/>
                <w:sz w:val="20"/>
                <w:szCs w:val="20"/>
              </w:rPr>
            </w:pPr>
            <w:r w:rsidRPr="000E31C9">
              <w:rPr>
                <w:rFonts w:eastAsiaTheme="minorEastAsia" w:hint="eastAsia"/>
                <w:b/>
                <w:sz w:val="20"/>
                <w:szCs w:val="20"/>
              </w:rPr>
              <w:t xml:space="preserve">8.14X </w:t>
            </w:r>
            <w:proofErr w:type="spellStart"/>
            <w:r w:rsidRPr="000E31C9">
              <w:rPr>
                <w:b/>
                <w:sz w:val="20"/>
                <w:szCs w:val="20"/>
              </w:rPr>
              <w:t>Pathloss</w:t>
            </w:r>
            <w:proofErr w:type="spellEnd"/>
            <w:r w:rsidRPr="000E31C9">
              <w:rPr>
                <w:b/>
                <w:sz w:val="20"/>
                <w:szCs w:val="20"/>
              </w:rPr>
              <w:t xml:space="preserve"> reference signal switching delay 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732DA0" w:rsidRPr="000E31C9" w:rsidRDefault="00732DA0" w:rsidP="006A41E9">
            <w:pPr>
              <w:spacing w:before="0"/>
              <w:jc w:val="left"/>
              <w:rPr>
                <w:b/>
                <w:sz w:val="20"/>
                <w:szCs w:val="20"/>
                <w:lang w:val="en-US"/>
              </w:rPr>
            </w:pPr>
            <w:r w:rsidRPr="000E31C9">
              <w:rPr>
                <w:rFonts w:eastAsiaTheme="minorEastAsia" w:hint="eastAsia"/>
                <w:b/>
                <w:sz w:val="20"/>
                <w:szCs w:val="20"/>
                <w:lang w:val="en-US"/>
              </w:rPr>
              <w:t>R</w:t>
            </w:r>
            <w:r w:rsidRPr="000E31C9">
              <w:rPr>
                <w:b/>
                <w:sz w:val="20"/>
                <w:szCs w:val="20"/>
                <w:lang w:val="en-US"/>
              </w:rPr>
              <w:t>efer to C</w:t>
            </w:r>
            <w:r w:rsidRPr="000E31C9">
              <w:rPr>
                <w:rFonts w:eastAsiaTheme="minorEastAsia" w:hint="eastAsia"/>
                <w:b/>
                <w:sz w:val="20"/>
                <w:szCs w:val="20"/>
                <w:lang w:val="en-US"/>
              </w:rPr>
              <w:t>lause</w:t>
            </w:r>
            <w:r w:rsidRPr="000E31C9">
              <w:rPr>
                <w:b/>
                <w:sz w:val="20"/>
                <w:szCs w:val="20"/>
                <w:lang w:val="en-US"/>
              </w:rPr>
              <w:t xml:space="preserve"> </w:t>
            </w:r>
            <w:r w:rsidRPr="000E31C9">
              <w:rPr>
                <w:rFonts w:eastAsiaTheme="minorEastAsia" w:hint="eastAsia"/>
                <w:b/>
                <w:sz w:val="20"/>
                <w:szCs w:val="20"/>
                <w:lang w:val="en-US"/>
              </w:rPr>
              <w:t>8.14C</w:t>
            </w:r>
          </w:p>
        </w:tc>
        <w:tc>
          <w:tcPr>
            <w:tcW w:w="1525" w:type="dxa"/>
            <w:vMerge/>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jc w:val="left"/>
              <w:rPr>
                <w:rFonts w:eastAsiaTheme="minorEastAsia"/>
                <w:b/>
                <w:sz w:val="20"/>
                <w:szCs w:val="20"/>
              </w:rPr>
            </w:pPr>
            <w:r w:rsidRPr="000E31C9">
              <w:rPr>
                <w:rFonts w:eastAsiaTheme="minorEastAsia" w:hint="eastAsia"/>
                <w:b/>
                <w:sz w:val="20"/>
                <w:szCs w:val="20"/>
              </w:rPr>
              <w:t xml:space="preserve">9.1X </w:t>
            </w:r>
            <w:r w:rsidRPr="000E31C9">
              <w:rPr>
                <w:b/>
                <w:sz w:val="20"/>
                <w:szCs w:val="20"/>
              </w:rPr>
              <w:t>General measurement requirement</w:t>
            </w:r>
            <w:r w:rsidRPr="000E31C9">
              <w:rPr>
                <w:rFonts w:eastAsiaTheme="minorEastAsia" w:hint="eastAsia"/>
                <w:b/>
                <w:sz w:val="20"/>
                <w:szCs w:val="20"/>
              </w:rPr>
              <w:t xml:space="preserve"> </w:t>
            </w:r>
            <w:r w:rsidRPr="000E31C9">
              <w:rPr>
                <w:b/>
                <w:sz w:val="20"/>
                <w:szCs w:val="20"/>
              </w:rPr>
              <w:t>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732DA0" w:rsidRPr="000E31C9" w:rsidRDefault="00732DA0" w:rsidP="006A41E9">
            <w:pPr>
              <w:spacing w:before="0"/>
              <w:jc w:val="left"/>
              <w:rPr>
                <w:b/>
                <w:sz w:val="20"/>
                <w:szCs w:val="20"/>
                <w:lang w:val="en-US"/>
              </w:rPr>
            </w:pPr>
          </w:p>
        </w:tc>
        <w:tc>
          <w:tcPr>
            <w:tcW w:w="1525" w:type="dxa"/>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after="120"/>
              <w:jc w:val="left"/>
              <w:rPr>
                <w:rFonts w:eastAsiaTheme="minorEastAsia"/>
                <w:b/>
                <w:sz w:val="20"/>
                <w:szCs w:val="20"/>
              </w:rPr>
            </w:pPr>
            <w:r w:rsidRPr="000E31C9">
              <w:rPr>
                <w:rFonts w:eastAsiaTheme="minorEastAsia" w:hint="eastAsia"/>
                <w:b/>
                <w:sz w:val="20"/>
                <w:szCs w:val="20"/>
              </w:rPr>
              <w:t xml:space="preserve">9.2X </w:t>
            </w:r>
            <w:r w:rsidRPr="000E31C9">
              <w:rPr>
                <w:b/>
                <w:sz w:val="20"/>
                <w:szCs w:val="20"/>
              </w:rPr>
              <w:t>NR intra-frequency measurements</w:t>
            </w:r>
            <w:r w:rsidRPr="000E31C9">
              <w:rPr>
                <w:rFonts w:eastAsiaTheme="minorEastAsia" w:hint="eastAsia"/>
                <w:b/>
                <w:sz w:val="20"/>
                <w:szCs w:val="20"/>
              </w:rPr>
              <w:t xml:space="preserve"> </w:t>
            </w:r>
            <w:r w:rsidRPr="000E31C9">
              <w:rPr>
                <w:b/>
                <w:sz w:val="20"/>
                <w:szCs w:val="20"/>
              </w:rPr>
              <w:t>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732DA0" w:rsidRPr="000E31C9" w:rsidRDefault="00732DA0" w:rsidP="006A41E9">
            <w:pPr>
              <w:spacing w:before="0"/>
              <w:jc w:val="left"/>
              <w:rPr>
                <w:b/>
                <w:sz w:val="20"/>
                <w:szCs w:val="20"/>
                <w:lang w:val="en-US"/>
              </w:rPr>
            </w:pPr>
          </w:p>
        </w:tc>
        <w:tc>
          <w:tcPr>
            <w:tcW w:w="1525" w:type="dxa"/>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after="120"/>
              <w:jc w:val="left"/>
              <w:rPr>
                <w:rFonts w:eastAsiaTheme="minorEastAsia"/>
                <w:b/>
                <w:sz w:val="20"/>
                <w:szCs w:val="20"/>
              </w:rPr>
            </w:pPr>
            <w:r w:rsidRPr="000E31C9">
              <w:rPr>
                <w:rFonts w:eastAsiaTheme="minorEastAsia" w:hint="eastAsia"/>
                <w:b/>
                <w:sz w:val="20"/>
                <w:szCs w:val="20"/>
              </w:rPr>
              <w:t xml:space="preserve">9.3X </w:t>
            </w:r>
            <w:r w:rsidRPr="000E31C9">
              <w:rPr>
                <w:b/>
                <w:sz w:val="20"/>
                <w:szCs w:val="20"/>
              </w:rPr>
              <w:t>NR inter-frequency measurements</w:t>
            </w:r>
            <w:r w:rsidRPr="000E31C9">
              <w:rPr>
                <w:rFonts w:eastAsiaTheme="minorEastAsia" w:hint="eastAsia"/>
                <w:b/>
                <w:sz w:val="20"/>
                <w:szCs w:val="20"/>
              </w:rPr>
              <w:t xml:space="preserve"> </w:t>
            </w:r>
            <w:r w:rsidRPr="000E31C9">
              <w:rPr>
                <w:b/>
                <w:sz w:val="20"/>
                <w:szCs w:val="20"/>
              </w:rPr>
              <w:t>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732DA0" w:rsidRPr="000E31C9" w:rsidRDefault="00732DA0" w:rsidP="006A41E9">
            <w:pPr>
              <w:spacing w:before="0"/>
              <w:jc w:val="left"/>
              <w:rPr>
                <w:b/>
                <w:sz w:val="20"/>
                <w:szCs w:val="20"/>
                <w:lang w:val="en-US"/>
              </w:rPr>
            </w:pPr>
          </w:p>
        </w:tc>
        <w:tc>
          <w:tcPr>
            <w:tcW w:w="1525" w:type="dxa"/>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after="120"/>
              <w:jc w:val="left"/>
              <w:rPr>
                <w:rFonts w:eastAsiaTheme="minorEastAsia"/>
                <w:b/>
                <w:sz w:val="20"/>
                <w:szCs w:val="20"/>
              </w:rPr>
            </w:pPr>
            <w:r w:rsidRPr="000E31C9">
              <w:rPr>
                <w:rFonts w:eastAsiaTheme="minorEastAsia" w:hint="eastAsia"/>
                <w:b/>
                <w:sz w:val="20"/>
                <w:szCs w:val="20"/>
              </w:rPr>
              <w:t>9.5X</w:t>
            </w:r>
            <w:r w:rsidRPr="000E31C9">
              <w:rPr>
                <w:b/>
                <w:sz w:val="20"/>
                <w:szCs w:val="20"/>
              </w:rPr>
              <w:t xml:space="preserve"> L1-RSRP measurements for Reporting</w:t>
            </w:r>
            <w:r w:rsidRPr="000E31C9">
              <w:rPr>
                <w:rFonts w:eastAsiaTheme="minorEastAsia" w:hint="eastAsia"/>
                <w:b/>
                <w:sz w:val="20"/>
                <w:szCs w:val="20"/>
              </w:rPr>
              <w:t xml:space="preserve"> </w:t>
            </w:r>
            <w:r w:rsidRPr="000E31C9">
              <w:rPr>
                <w:b/>
                <w:sz w:val="20"/>
                <w:szCs w:val="20"/>
              </w:rPr>
              <w:t>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732DA0" w:rsidRPr="000E31C9" w:rsidRDefault="00732DA0" w:rsidP="006A41E9">
            <w:pPr>
              <w:spacing w:before="0"/>
              <w:jc w:val="left"/>
              <w:rPr>
                <w:b/>
                <w:sz w:val="20"/>
                <w:szCs w:val="20"/>
                <w:lang w:val="en-US"/>
              </w:rPr>
            </w:pPr>
          </w:p>
        </w:tc>
        <w:tc>
          <w:tcPr>
            <w:tcW w:w="1525" w:type="dxa"/>
          </w:tcPr>
          <w:p w:rsidR="00732DA0" w:rsidRPr="000E31C9" w:rsidRDefault="00732DA0" w:rsidP="006A41E9">
            <w:pPr>
              <w:spacing w:before="0"/>
              <w:jc w:val="left"/>
              <w:rPr>
                <w:b/>
                <w:sz w:val="20"/>
                <w:szCs w:val="20"/>
                <w:lang w:val="en-US"/>
              </w:rPr>
            </w:pPr>
          </w:p>
        </w:tc>
      </w:tr>
      <w:tr w:rsidR="00732DA0" w:rsidRPr="000E31C9" w:rsidTr="006A41E9">
        <w:tc>
          <w:tcPr>
            <w:tcW w:w="5495" w:type="dxa"/>
          </w:tcPr>
          <w:p w:rsidR="00732DA0" w:rsidRPr="000E31C9" w:rsidRDefault="00732DA0" w:rsidP="006A41E9">
            <w:pPr>
              <w:spacing w:before="0"/>
              <w:jc w:val="left"/>
              <w:rPr>
                <w:rFonts w:eastAsiaTheme="minorEastAsia"/>
                <w:b/>
                <w:sz w:val="20"/>
                <w:szCs w:val="20"/>
              </w:rPr>
            </w:pPr>
            <w:r w:rsidRPr="000E31C9">
              <w:rPr>
                <w:rFonts w:eastAsiaTheme="minorEastAsia" w:hint="eastAsia"/>
                <w:b/>
                <w:sz w:val="20"/>
              </w:rPr>
              <w:t xml:space="preserve">9.9X </w:t>
            </w:r>
            <w:r w:rsidRPr="000E31C9">
              <w:rPr>
                <w:b/>
                <w:sz w:val="20"/>
              </w:rPr>
              <w:t>NR measurements for positioning</w:t>
            </w:r>
            <w:r w:rsidRPr="000E31C9">
              <w:rPr>
                <w:rFonts w:eastAsiaTheme="minorEastAsia" w:hint="eastAsia"/>
                <w:b/>
                <w:sz w:val="20"/>
              </w:rPr>
              <w:t xml:space="preserve"> </w:t>
            </w:r>
            <w:r w:rsidRPr="000E31C9">
              <w:rPr>
                <w:b/>
                <w:sz w:val="18"/>
                <w:szCs w:val="20"/>
              </w:rPr>
              <w:t>for</w:t>
            </w:r>
            <w:r w:rsidRPr="000E31C9">
              <w:rPr>
                <w:rFonts w:eastAsiaTheme="minorEastAsia" w:hint="eastAsia"/>
                <w:b/>
                <w:sz w:val="18"/>
                <w:szCs w:val="20"/>
              </w:rPr>
              <w:t xml:space="preserve"> </w:t>
            </w:r>
            <w:proofErr w:type="spellStart"/>
            <w:r w:rsidRPr="000E31C9">
              <w:rPr>
                <w:b/>
                <w:sz w:val="18"/>
                <w:szCs w:val="20"/>
              </w:rPr>
              <w:t>RedCap</w:t>
            </w:r>
            <w:proofErr w:type="spellEnd"/>
            <w:r w:rsidRPr="000E31C9">
              <w:rPr>
                <w:b/>
                <w:sz w:val="18"/>
                <w:szCs w:val="20"/>
              </w:rPr>
              <w:t xml:space="preserve"> UEs with</w:t>
            </w:r>
            <w:r w:rsidRPr="000E31C9">
              <w:rPr>
                <w:rFonts w:hint="eastAsia"/>
                <w:b/>
                <w:sz w:val="18"/>
                <w:szCs w:val="20"/>
              </w:rPr>
              <w:t xml:space="preserve"> NTN</w:t>
            </w:r>
          </w:p>
        </w:tc>
        <w:tc>
          <w:tcPr>
            <w:tcW w:w="2835" w:type="dxa"/>
          </w:tcPr>
          <w:p w:rsidR="00732DA0" w:rsidRPr="000E31C9" w:rsidRDefault="00732DA0" w:rsidP="006A41E9">
            <w:pPr>
              <w:spacing w:before="0"/>
              <w:jc w:val="left"/>
              <w:rPr>
                <w:b/>
                <w:sz w:val="20"/>
                <w:szCs w:val="20"/>
                <w:lang w:val="en-US"/>
              </w:rPr>
            </w:pPr>
          </w:p>
        </w:tc>
        <w:tc>
          <w:tcPr>
            <w:tcW w:w="1525" w:type="dxa"/>
          </w:tcPr>
          <w:p w:rsidR="00732DA0" w:rsidRPr="000E31C9" w:rsidRDefault="00732DA0" w:rsidP="006A41E9">
            <w:pPr>
              <w:spacing w:before="0"/>
              <w:jc w:val="left"/>
              <w:rPr>
                <w:b/>
                <w:sz w:val="20"/>
                <w:szCs w:val="20"/>
                <w:lang w:val="en-US"/>
              </w:rPr>
            </w:pPr>
          </w:p>
        </w:tc>
      </w:tr>
    </w:tbl>
    <w:bookmarkEnd w:id="40"/>
    <w:bookmarkEnd w:id="41"/>
    <w:p w:rsidR="00D741A4" w:rsidRPr="00670721" w:rsidRDefault="00A62A0E" w:rsidP="00A21CBA">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670721">
        <w:rPr>
          <w:rFonts w:hint="eastAsia"/>
          <w:lang w:eastAsia="zh-CN"/>
        </w:rPr>
        <w:t>Conclusion</w:t>
      </w:r>
    </w:p>
    <w:p w:rsidR="00F57C0A" w:rsidRPr="00670721" w:rsidRDefault="00F57C0A" w:rsidP="001236E8">
      <w:pPr>
        <w:spacing w:before="0" w:after="120"/>
        <w:jc w:val="left"/>
        <w:rPr>
          <w:szCs w:val="20"/>
        </w:rPr>
      </w:pPr>
      <w:r w:rsidRPr="00670721">
        <w:rPr>
          <w:szCs w:val="20"/>
        </w:rPr>
        <w:t>T</w:t>
      </w:r>
      <w:r w:rsidRPr="00670721">
        <w:rPr>
          <w:rFonts w:hint="eastAsia"/>
          <w:szCs w:val="20"/>
        </w:rPr>
        <w:t xml:space="preserve">his document discussed </w:t>
      </w:r>
      <w:r w:rsidR="00AB1D88" w:rsidRPr="00670721">
        <w:rPr>
          <w:rFonts w:hint="eastAsia"/>
          <w:szCs w:val="20"/>
        </w:rPr>
        <w:t>the</w:t>
      </w:r>
      <w:r w:rsidR="002E5469" w:rsidRPr="00670721">
        <w:rPr>
          <w:rFonts w:hint="eastAsia"/>
          <w:szCs w:val="20"/>
        </w:rPr>
        <w:t xml:space="preserve"> </w:t>
      </w:r>
      <w:r w:rsidR="00C41C31" w:rsidRPr="00670721">
        <w:rPr>
          <w:rFonts w:hint="eastAsia"/>
          <w:szCs w:val="20"/>
        </w:rPr>
        <w:t xml:space="preserve">issues for </w:t>
      </w:r>
      <w:r w:rsidR="00956C77" w:rsidRPr="00670721">
        <w:rPr>
          <w:szCs w:val="20"/>
        </w:rPr>
        <w:t>(e</w:t>
      </w:r>
      <w:proofErr w:type="gramStart"/>
      <w:r w:rsidR="00956C77" w:rsidRPr="00670721">
        <w:rPr>
          <w:szCs w:val="20"/>
        </w:rPr>
        <w:t>)</w:t>
      </w:r>
      <w:proofErr w:type="spellStart"/>
      <w:r w:rsidR="00956C77" w:rsidRPr="00670721">
        <w:rPr>
          <w:szCs w:val="20"/>
        </w:rPr>
        <w:t>RedCap</w:t>
      </w:r>
      <w:proofErr w:type="spellEnd"/>
      <w:proofErr w:type="gramEnd"/>
      <w:r w:rsidR="00956C77" w:rsidRPr="00670721">
        <w:rPr>
          <w:szCs w:val="20"/>
        </w:rPr>
        <w:t xml:space="preserve"> RRM requirements </w:t>
      </w:r>
      <w:r w:rsidR="00956C77" w:rsidRPr="00670721">
        <w:rPr>
          <w:rFonts w:hint="eastAsia"/>
          <w:szCs w:val="20"/>
        </w:rPr>
        <w:t xml:space="preserve">for R19 NR </w:t>
      </w:r>
      <w:r w:rsidR="00D020C8" w:rsidRPr="00670721">
        <w:rPr>
          <w:szCs w:val="20"/>
        </w:rPr>
        <w:t>NTN</w:t>
      </w:r>
      <w:r w:rsidR="00AB1D88" w:rsidRPr="00670721">
        <w:rPr>
          <w:rFonts w:hint="eastAsia"/>
          <w:szCs w:val="20"/>
        </w:rPr>
        <w:t xml:space="preserve"> </w:t>
      </w:r>
      <w:r w:rsidRPr="00670721">
        <w:rPr>
          <w:rFonts w:hint="eastAsia"/>
          <w:szCs w:val="20"/>
        </w:rPr>
        <w:t xml:space="preserve">and presented following </w:t>
      </w:r>
      <w:r w:rsidR="00AB1D88" w:rsidRPr="00670721">
        <w:rPr>
          <w:rFonts w:hint="eastAsia"/>
          <w:szCs w:val="20"/>
        </w:rPr>
        <w:t>observation</w:t>
      </w:r>
      <w:r w:rsidRPr="00670721">
        <w:rPr>
          <w:rFonts w:hint="eastAsia"/>
          <w:szCs w:val="20"/>
        </w:rPr>
        <w:t>s</w:t>
      </w:r>
      <w:r w:rsidR="006347BB" w:rsidRPr="00670721">
        <w:rPr>
          <w:rFonts w:hint="eastAsia"/>
          <w:szCs w:val="20"/>
        </w:rPr>
        <w:t xml:space="preserve"> and proposals</w:t>
      </w:r>
      <w:r w:rsidRPr="00670721">
        <w:rPr>
          <w:rFonts w:hint="eastAsia"/>
          <w:szCs w:val="20"/>
        </w:rPr>
        <w:t>:</w:t>
      </w:r>
    </w:p>
    <w:p w:rsidR="00991C4E" w:rsidRPr="00670721" w:rsidRDefault="00991C4E" w:rsidP="00991C4E">
      <w:pPr>
        <w:spacing w:before="120" w:after="120"/>
        <w:jc w:val="left"/>
        <w:rPr>
          <w:b/>
          <w:szCs w:val="20"/>
        </w:rPr>
      </w:pPr>
      <w:r w:rsidRPr="00670721">
        <w:rPr>
          <w:rFonts w:hint="eastAsia"/>
          <w:b/>
          <w:szCs w:val="20"/>
        </w:rPr>
        <w:t>Observation 1</w:t>
      </w:r>
      <w:r w:rsidRPr="00670721">
        <w:rPr>
          <w:b/>
          <w:szCs w:val="20"/>
        </w:rPr>
        <w:t>:</w:t>
      </w:r>
      <w:r w:rsidRPr="00670721">
        <w:rPr>
          <w:rFonts w:hint="eastAsia"/>
          <w:b/>
          <w:szCs w:val="20"/>
        </w:rPr>
        <w:t xml:space="preserve"> From RAN2</w:t>
      </w:r>
      <w:r w:rsidRPr="00670721">
        <w:rPr>
          <w:b/>
          <w:szCs w:val="20"/>
        </w:rPr>
        <w:t>’</w:t>
      </w:r>
      <w:r w:rsidRPr="00670721">
        <w:rPr>
          <w:rFonts w:hint="eastAsia"/>
          <w:b/>
          <w:szCs w:val="20"/>
        </w:rPr>
        <w:t xml:space="preserve">s </w:t>
      </w:r>
      <w:proofErr w:type="spellStart"/>
      <w:r w:rsidRPr="00670721">
        <w:rPr>
          <w:rFonts w:hint="eastAsia"/>
          <w:b/>
          <w:szCs w:val="20"/>
        </w:rPr>
        <w:t>signaling</w:t>
      </w:r>
      <w:proofErr w:type="spellEnd"/>
      <w:r w:rsidRPr="00670721">
        <w:rPr>
          <w:rFonts w:hint="eastAsia"/>
          <w:b/>
          <w:szCs w:val="20"/>
        </w:rPr>
        <w:t xml:space="preserve"> perspective, they will not to </w:t>
      </w:r>
      <w:proofErr w:type="spellStart"/>
      <w:r w:rsidRPr="00670721">
        <w:rPr>
          <w:rFonts w:hint="eastAsia"/>
          <w:b/>
          <w:szCs w:val="20"/>
        </w:rPr>
        <w:t>differtiate</w:t>
      </w:r>
      <w:proofErr w:type="spellEnd"/>
      <w:r w:rsidRPr="00670721">
        <w:rPr>
          <w:rFonts w:hint="eastAsia"/>
          <w:b/>
          <w:szCs w:val="20"/>
        </w:rPr>
        <w:t xml:space="preserve"> </w:t>
      </w:r>
      <w:proofErr w:type="spellStart"/>
      <w:r w:rsidRPr="00670721">
        <w:rPr>
          <w:rFonts w:hint="eastAsia"/>
          <w:b/>
          <w:szCs w:val="20"/>
        </w:rPr>
        <w:t>RedCap</w:t>
      </w:r>
      <w:proofErr w:type="spellEnd"/>
      <w:r w:rsidRPr="00670721">
        <w:rPr>
          <w:rFonts w:hint="eastAsia"/>
          <w:b/>
          <w:szCs w:val="20"/>
        </w:rPr>
        <w:t xml:space="preserve"> UEs and non-</w:t>
      </w:r>
      <w:proofErr w:type="spellStart"/>
      <w:r w:rsidRPr="00670721">
        <w:rPr>
          <w:rFonts w:hint="eastAsia"/>
          <w:b/>
          <w:szCs w:val="20"/>
        </w:rPr>
        <w:t>RedCap</w:t>
      </w:r>
      <w:proofErr w:type="spellEnd"/>
      <w:r w:rsidRPr="00670721">
        <w:rPr>
          <w:rFonts w:hint="eastAsia"/>
          <w:b/>
          <w:szCs w:val="20"/>
        </w:rPr>
        <w:t xml:space="preserve"> UEs, the agreement for </w:t>
      </w:r>
      <w:r w:rsidRPr="00670721">
        <w:rPr>
          <w:b/>
          <w:szCs w:val="20"/>
        </w:rPr>
        <w:t xml:space="preserve">TA validation in CG-SDT requirements </w:t>
      </w:r>
      <w:r w:rsidRPr="00670721">
        <w:rPr>
          <w:rFonts w:hint="eastAsia"/>
          <w:b/>
          <w:szCs w:val="20"/>
        </w:rPr>
        <w:t>only focus on RAN4</w:t>
      </w:r>
      <w:r w:rsidRPr="00670721">
        <w:rPr>
          <w:b/>
          <w:szCs w:val="20"/>
        </w:rPr>
        <w:t>’</w:t>
      </w:r>
      <w:r w:rsidRPr="00670721">
        <w:rPr>
          <w:rFonts w:hint="eastAsia"/>
          <w:b/>
          <w:szCs w:val="20"/>
        </w:rPr>
        <w:t>s requirements</w:t>
      </w:r>
      <w:r w:rsidRPr="00670721">
        <w:rPr>
          <w:b/>
          <w:szCs w:val="20"/>
        </w:rPr>
        <w:t>.</w:t>
      </w:r>
    </w:p>
    <w:p w:rsidR="00991C4E" w:rsidRPr="00670721" w:rsidRDefault="00991C4E" w:rsidP="00991C4E">
      <w:pPr>
        <w:spacing w:before="120" w:after="120"/>
        <w:jc w:val="left"/>
        <w:rPr>
          <w:b/>
          <w:szCs w:val="20"/>
        </w:rPr>
      </w:pPr>
      <w:r w:rsidRPr="00670721">
        <w:rPr>
          <w:rFonts w:hint="eastAsia"/>
          <w:b/>
          <w:szCs w:val="20"/>
        </w:rPr>
        <w:t xml:space="preserve">Proposal 1: </w:t>
      </w:r>
      <w:r w:rsidRPr="00670721">
        <w:rPr>
          <w:b/>
          <w:szCs w:val="20"/>
        </w:rPr>
        <w:t xml:space="preserve">For TA validation </w:t>
      </w:r>
      <w:r w:rsidRPr="00670721">
        <w:rPr>
          <w:rFonts w:hint="eastAsia"/>
          <w:b/>
          <w:szCs w:val="20"/>
        </w:rPr>
        <w:t xml:space="preserve">in </w:t>
      </w:r>
      <w:r w:rsidRPr="00670721">
        <w:rPr>
          <w:b/>
          <w:szCs w:val="20"/>
        </w:rPr>
        <w:t>CG-SDT requirements for (e</w:t>
      </w:r>
      <w:proofErr w:type="gramStart"/>
      <w:r w:rsidRPr="00670721">
        <w:rPr>
          <w:b/>
          <w:szCs w:val="20"/>
        </w:rPr>
        <w:t>)</w:t>
      </w:r>
      <w:proofErr w:type="spellStart"/>
      <w:r w:rsidRPr="00670721">
        <w:rPr>
          <w:b/>
          <w:szCs w:val="20"/>
        </w:rPr>
        <w:t>RedCap</w:t>
      </w:r>
      <w:proofErr w:type="spellEnd"/>
      <w:proofErr w:type="gramEnd"/>
      <w:r w:rsidRPr="00670721">
        <w:rPr>
          <w:b/>
          <w:szCs w:val="20"/>
        </w:rPr>
        <w:t xml:space="preserve"> NTN, RAN4 does not need to send LS to RAN2</w:t>
      </w:r>
      <w:r w:rsidRPr="00670721">
        <w:rPr>
          <w:rFonts w:hint="eastAsia"/>
          <w:b/>
          <w:szCs w:val="20"/>
        </w:rPr>
        <w:t xml:space="preserve"> and the agreement reached in the last meeting</w:t>
      </w:r>
      <w:r w:rsidRPr="00670721">
        <w:rPr>
          <w:b/>
          <w:szCs w:val="20"/>
        </w:rPr>
        <w:t xml:space="preserve"> </w:t>
      </w:r>
      <w:r w:rsidRPr="00670721">
        <w:rPr>
          <w:rFonts w:hint="eastAsia"/>
          <w:b/>
          <w:szCs w:val="20"/>
        </w:rPr>
        <w:t>only focus on RAN4</w:t>
      </w:r>
      <w:r w:rsidRPr="00670721">
        <w:rPr>
          <w:b/>
          <w:szCs w:val="20"/>
        </w:rPr>
        <w:t>’</w:t>
      </w:r>
      <w:r w:rsidRPr="00670721">
        <w:rPr>
          <w:rFonts w:hint="eastAsia"/>
          <w:b/>
          <w:szCs w:val="20"/>
        </w:rPr>
        <w:t>s requirements</w:t>
      </w:r>
      <w:r w:rsidRPr="00670721">
        <w:rPr>
          <w:b/>
          <w:szCs w:val="20"/>
        </w:rPr>
        <w:t>.</w:t>
      </w:r>
    </w:p>
    <w:p w:rsidR="00991C4E" w:rsidRPr="00670721" w:rsidRDefault="00991C4E" w:rsidP="00991C4E">
      <w:pPr>
        <w:spacing w:before="120" w:after="120"/>
        <w:jc w:val="left"/>
        <w:rPr>
          <w:b/>
          <w:szCs w:val="21"/>
        </w:rPr>
      </w:pPr>
      <w:r w:rsidRPr="00670721">
        <w:rPr>
          <w:rFonts w:hint="eastAsia"/>
          <w:b/>
          <w:szCs w:val="21"/>
        </w:rPr>
        <w:t xml:space="preserve">Observation 2: For Option 2, if </w:t>
      </w:r>
      <w:r w:rsidRPr="00670721">
        <w:rPr>
          <w:b/>
          <w:szCs w:val="21"/>
        </w:rPr>
        <w:t>multiple SMTCs do not overlap in the time domain and meet the minimum proximity distance</w:t>
      </w:r>
      <w:r w:rsidRPr="00670721">
        <w:rPr>
          <w:rFonts w:hint="eastAsia"/>
          <w:b/>
          <w:szCs w:val="21"/>
        </w:rPr>
        <w:t xml:space="preserve">, </w:t>
      </w:r>
      <w:r w:rsidRPr="00670721">
        <w:rPr>
          <w:b/>
          <w:szCs w:val="21"/>
        </w:rPr>
        <w:t>UE can measure all SMTCs in</w:t>
      </w:r>
      <w:r w:rsidRPr="00670721">
        <w:rPr>
          <w:rFonts w:hint="eastAsia"/>
          <w:b/>
          <w:szCs w:val="21"/>
        </w:rPr>
        <w:t xml:space="preserve"> </w:t>
      </w:r>
      <w:r w:rsidRPr="00670721">
        <w:rPr>
          <w:b/>
          <w:szCs w:val="21"/>
        </w:rPr>
        <w:t>TDM without extending the overall measurement delay</w:t>
      </w:r>
      <w:r w:rsidRPr="00670721">
        <w:rPr>
          <w:rFonts w:hint="eastAsia"/>
          <w:b/>
          <w:szCs w:val="21"/>
        </w:rPr>
        <w:t xml:space="preserve"> </w:t>
      </w:r>
      <w:r w:rsidRPr="00670721">
        <w:rPr>
          <w:b/>
          <w:szCs w:val="21"/>
        </w:rPr>
        <w:t>due to multiple SMTCs</w:t>
      </w:r>
      <w:r w:rsidRPr="00670721">
        <w:rPr>
          <w:rFonts w:hint="eastAsia"/>
          <w:b/>
          <w:szCs w:val="21"/>
        </w:rPr>
        <w:t>.</w:t>
      </w:r>
    </w:p>
    <w:p w:rsidR="00991C4E" w:rsidRPr="00670721" w:rsidRDefault="00991C4E" w:rsidP="00991C4E">
      <w:pPr>
        <w:spacing w:before="120" w:after="120"/>
        <w:jc w:val="left"/>
        <w:rPr>
          <w:b/>
          <w:szCs w:val="21"/>
        </w:rPr>
      </w:pPr>
      <w:r w:rsidRPr="00670721">
        <w:rPr>
          <w:rFonts w:hint="eastAsia"/>
          <w:b/>
          <w:szCs w:val="21"/>
        </w:rPr>
        <w:t>Observation 3: For Option 1, i</w:t>
      </w:r>
      <w:r w:rsidRPr="00670721">
        <w:rPr>
          <w:b/>
          <w:szCs w:val="21"/>
        </w:rPr>
        <w:t xml:space="preserve">f the </w:t>
      </w:r>
      <w:r w:rsidRPr="00670721">
        <w:rPr>
          <w:rFonts w:hint="eastAsia"/>
          <w:b/>
          <w:szCs w:val="21"/>
        </w:rPr>
        <w:t>UE</w:t>
      </w:r>
      <w:r w:rsidRPr="00670721">
        <w:rPr>
          <w:b/>
          <w:szCs w:val="21"/>
        </w:rPr>
        <w:t xml:space="preserve"> is configured with multiple SMTCs (such as 2</w:t>
      </w:r>
      <w:r w:rsidRPr="00670721">
        <w:rPr>
          <w:rFonts w:hint="eastAsia"/>
          <w:b/>
          <w:szCs w:val="21"/>
        </w:rPr>
        <w:t xml:space="preserve"> SMTC</w:t>
      </w:r>
      <w:r w:rsidRPr="00670721">
        <w:rPr>
          <w:b/>
          <w:szCs w:val="21"/>
        </w:rPr>
        <w:t xml:space="preserve">), even if the two SMTCs do not overlap, UE can only measure 1 SMTC and there is no measurement requirements for other SMTCs. </w:t>
      </w:r>
    </w:p>
    <w:p w:rsidR="00991C4E" w:rsidRPr="00670721" w:rsidRDefault="00991C4E" w:rsidP="00991C4E">
      <w:pPr>
        <w:spacing w:before="120" w:after="120"/>
        <w:jc w:val="left"/>
        <w:rPr>
          <w:b/>
          <w:szCs w:val="21"/>
        </w:rPr>
      </w:pPr>
      <w:r w:rsidRPr="00670721">
        <w:rPr>
          <w:rFonts w:hint="eastAsia"/>
          <w:b/>
          <w:szCs w:val="21"/>
        </w:rPr>
        <w:lastRenderedPageBreak/>
        <w:t>Proposal 2: T</w:t>
      </w:r>
      <w:r w:rsidRPr="00670721">
        <w:rPr>
          <w:b/>
          <w:szCs w:val="21"/>
        </w:rPr>
        <w:t>here</w:t>
      </w:r>
      <w:r w:rsidRPr="00670721">
        <w:rPr>
          <w:rFonts w:hint="eastAsia"/>
          <w:b/>
          <w:szCs w:val="21"/>
        </w:rPr>
        <w:t xml:space="preserve"> is no need to </w:t>
      </w:r>
      <w:r w:rsidRPr="00670721">
        <w:rPr>
          <w:b/>
          <w:szCs w:val="21"/>
        </w:rPr>
        <w:t xml:space="preserve">differentiate 1Rx and 2Rx </w:t>
      </w:r>
      <w:proofErr w:type="spellStart"/>
      <w:r w:rsidRPr="00670721">
        <w:rPr>
          <w:rFonts w:hint="eastAsia"/>
          <w:b/>
          <w:szCs w:val="21"/>
        </w:rPr>
        <w:t>RedCap</w:t>
      </w:r>
      <w:proofErr w:type="spellEnd"/>
      <w:r w:rsidRPr="00670721">
        <w:rPr>
          <w:rFonts w:hint="eastAsia"/>
          <w:b/>
          <w:szCs w:val="21"/>
        </w:rPr>
        <w:t xml:space="preserve"> </w:t>
      </w:r>
      <w:r w:rsidRPr="00670721">
        <w:rPr>
          <w:b/>
          <w:szCs w:val="21"/>
        </w:rPr>
        <w:t>UEs</w:t>
      </w:r>
      <w:r w:rsidRPr="00670721">
        <w:rPr>
          <w:rFonts w:hint="eastAsia"/>
          <w:b/>
          <w:szCs w:val="21"/>
        </w:rPr>
        <w:t xml:space="preserve"> for this UE </w:t>
      </w:r>
      <w:r w:rsidRPr="00670721">
        <w:rPr>
          <w:b/>
          <w:szCs w:val="21"/>
        </w:rPr>
        <w:t>capability</w:t>
      </w:r>
      <w:r w:rsidRPr="00670721">
        <w:rPr>
          <w:rFonts w:hint="eastAsia"/>
          <w:b/>
          <w:szCs w:val="21"/>
        </w:rPr>
        <w:t>.</w:t>
      </w:r>
    </w:p>
    <w:p w:rsidR="00991C4E" w:rsidRPr="00670721" w:rsidRDefault="00991C4E" w:rsidP="00991C4E">
      <w:pPr>
        <w:spacing w:before="120" w:after="0"/>
        <w:jc w:val="left"/>
        <w:rPr>
          <w:b/>
          <w:szCs w:val="21"/>
        </w:rPr>
      </w:pPr>
      <w:r w:rsidRPr="00670721">
        <w:rPr>
          <w:rFonts w:hint="eastAsia"/>
          <w:b/>
          <w:szCs w:val="21"/>
        </w:rPr>
        <w:t xml:space="preserve">Proposal 3: </w:t>
      </w:r>
      <w:r w:rsidRPr="00670721">
        <w:rPr>
          <w:b/>
          <w:szCs w:val="21"/>
        </w:rPr>
        <w:t xml:space="preserve">If we don't see significant </w:t>
      </w:r>
      <w:r w:rsidRPr="00670721">
        <w:rPr>
          <w:rFonts w:hint="eastAsia"/>
          <w:b/>
          <w:szCs w:val="21"/>
        </w:rPr>
        <w:t xml:space="preserve">power </w:t>
      </w:r>
      <w:r w:rsidRPr="00670721">
        <w:rPr>
          <w:b/>
          <w:szCs w:val="21"/>
        </w:rPr>
        <w:t>saving gains or other benefits</w:t>
      </w:r>
      <w:r w:rsidRPr="00670721">
        <w:rPr>
          <w:rFonts w:hint="eastAsia"/>
          <w:b/>
          <w:szCs w:val="21"/>
        </w:rPr>
        <w:t xml:space="preserve">, prefer Option 2 </w:t>
      </w:r>
      <w:r w:rsidRPr="00670721">
        <w:rPr>
          <w:b/>
          <w:szCs w:val="21"/>
        </w:rPr>
        <w:t>to ensure</w:t>
      </w:r>
      <w:r w:rsidRPr="00670721">
        <w:rPr>
          <w:rFonts w:hint="eastAsia"/>
          <w:b/>
          <w:szCs w:val="21"/>
        </w:rPr>
        <w:t xml:space="preserve"> </w:t>
      </w:r>
      <w:r w:rsidRPr="00670721">
        <w:rPr>
          <w:b/>
          <w:szCs w:val="21"/>
        </w:rPr>
        <w:t>that at least 2 SMTCs can be measured simultaneously</w:t>
      </w:r>
      <w:r w:rsidRPr="00670721">
        <w:rPr>
          <w:rFonts w:hint="eastAsia"/>
          <w:b/>
          <w:szCs w:val="21"/>
        </w:rPr>
        <w:t>:</w:t>
      </w:r>
    </w:p>
    <w:p w:rsidR="00991C4E" w:rsidRPr="00670721" w:rsidRDefault="00991C4E" w:rsidP="00991C4E">
      <w:pPr>
        <w:pStyle w:val="afa"/>
        <w:numPr>
          <w:ilvl w:val="0"/>
          <w:numId w:val="38"/>
        </w:numPr>
        <w:spacing w:before="0" w:line="240" w:lineRule="auto"/>
        <w:ind w:firstLineChars="0"/>
        <w:jc w:val="left"/>
        <w:rPr>
          <w:b/>
          <w:szCs w:val="21"/>
        </w:rPr>
      </w:pPr>
      <w:proofErr w:type="spellStart"/>
      <w:r w:rsidRPr="00670721">
        <w:rPr>
          <w:rFonts w:hint="eastAsia"/>
          <w:b/>
          <w:szCs w:val="21"/>
        </w:rPr>
        <w:t>RedCap</w:t>
      </w:r>
      <w:proofErr w:type="spellEnd"/>
      <w:r w:rsidRPr="00670721">
        <w:rPr>
          <w:rFonts w:hint="eastAsia"/>
          <w:b/>
          <w:szCs w:val="21"/>
        </w:rPr>
        <w:t xml:space="preserve"> UE </w:t>
      </w:r>
      <w:r w:rsidRPr="00670721">
        <w:rPr>
          <w:b/>
          <w:szCs w:val="21"/>
        </w:rPr>
        <w:t xml:space="preserve">is </w:t>
      </w:r>
      <w:proofErr w:type="spellStart"/>
      <w:r w:rsidRPr="00670721">
        <w:rPr>
          <w:b/>
          <w:szCs w:val="21"/>
        </w:rPr>
        <w:t>madatory</w:t>
      </w:r>
      <w:proofErr w:type="spellEnd"/>
      <w:r w:rsidRPr="00670721">
        <w:rPr>
          <w:b/>
          <w:szCs w:val="21"/>
        </w:rPr>
        <w:t xml:space="preserve"> to support 2 parallel SMTC</w:t>
      </w:r>
      <w:r w:rsidRPr="00670721">
        <w:rPr>
          <w:rFonts w:hint="eastAsia"/>
          <w:b/>
          <w:szCs w:val="21"/>
        </w:rPr>
        <w:t>.</w:t>
      </w:r>
    </w:p>
    <w:p w:rsidR="00991C4E" w:rsidRPr="00670721" w:rsidRDefault="00991C4E" w:rsidP="00991C4E">
      <w:pPr>
        <w:pStyle w:val="afa"/>
        <w:numPr>
          <w:ilvl w:val="0"/>
          <w:numId w:val="39"/>
        </w:numPr>
        <w:spacing w:before="0" w:line="240" w:lineRule="auto"/>
        <w:ind w:firstLineChars="0"/>
        <w:jc w:val="left"/>
        <w:rPr>
          <w:b/>
          <w:szCs w:val="21"/>
        </w:rPr>
      </w:pPr>
      <w:r w:rsidRPr="00670721">
        <w:rPr>
          <w:b/>
          <w:szCs w:val="21"/>
        </w:rPr>
        <w:t>‘Parallel’ means the SMTCs are TDM with proximity distance.</w:t>
      </w:r>
    </w:p>
    <w:p w:rsidR="00991C4E" w:rsidRPr="00670721" w:rsidRDefault="00991C4E" w:rsidP="00991C4E">
      <w:pPr>
        <w:pStyle w:val="afa"/>
        <w:numPr>
          <w:ilvl w:val="0"/>
          <w:numId w:val="39"/>
        </w:numPr>
        <w:spacing w:before="0" w:line="240" w:lineRule="auto"/>
        <w:ind w:firstLineChars="0"/>
        <w:jc w:val="left"/>
        <w:rPr>
          <w:b/>
          <w:szCs w:val="21"/>
        </w:rPr>
      </w:pPr>
      <w:r w:rsidRPr="00670721">
        <w:rPr>
          <w:b/>
          <w:szCs w:val="21"/>
        </w:rPr>
        <w:t>The measurement delay will not be extended due to the number of SMTCs that partially overlap with each other if multiple SMTCs meet the minimum proximity distance.</w:t>
      </w:r>
    </w:p>
    <w:p w:rsidR="00991C4E" w:rsidRPr="00670721" w:rsidRDefault="00991C4E" w:rsidP="00991C4E">
      <w:pPr>
        <w:spacing w:before="120" w:after="120"/>
        <w:jc w:val="left"/>
        <w:rPr>
          <w:b/>
          <w:szCs w:val="21"/>
        </w:rPr>
      </w:pPr>
      <w:r w:rsidRPr="00670721">
        <w:rPr>
          <w:rFonts w:hint="eastAsia"/>
          <w:b/>
          <w:szCs w:val="21"/>
        </w:rPr>
        <w:t>Proposal 4:</w:t>
      </w:r>
      <w:r w:rsidRPr="00670721">
        <w:rPr>
          <w:b/>
          <w:szCs w:val="21"/>
        </w:rPr>
        <w:t xml:space="preserve"> </w:t>
      </w:r>
      <w:r w:rsidRPr="00670721">
        <w:rPr>
          <w:rFonts w:hint="eastAsia"/>
          <w:b/>
          <w:szCs w:val="21"/>
        </w:rPr>
        <w:t xml:space="preserve">If Option 1 is supported by RAN4, the UE will also need to optionally </w:t>
      </w:r>
      <w:r w:rsidRPr="00670721">
        <w:rPr>
          <w:rFonts w:hint="eastAsia"/>
          <w:b/>
          <w:szCs w:val="21"/>
          <w:lang w:val="sv-SE"/>
        </w:rPr>
        <w:t xml:space="preserve">support the </w:t>
      </w:r>
      <w:r w:rsidRPr="00670721">
        <w:rPr>
          <w:rFonts w:hint="eastAsia"/>
          <w:b/>
          <w:szCs w:val="21"/>
        </w:rPr>
        <w:t>2</w:t>
      </w:r>
      <w:r w:rsidRPr="00670721">
        <w:rPr>
          <w:b/>
          <w:szCs w:val="21"/>
        </w:rPr>
        <w:t xml:space="preserve"> parallel SMTC</w:t>
      </w:r>
      <w:r w:rsidRPr="00670721">
        <w:rPr>
          <w:rFonts w:hint="eastAsia"/>
          <w:b/>
          <w:szCs w:val="21"/>
        </w:rPr>
        <w:t xml:space="preserve">s </w:t>
      </w:r>
      <w:r w:rsidRPr="00670721">
        <w:rPr>
          <w:b/>
          <w:szCs w:val="21"/>
        </w:rPr>
        <w:t>are TDM with proximity distance.</w:t>
      </w:r>
    </w:p>
    <w:p w:rsidR="00991C4E" w:rsidRPr="00670721" w:rsidRDefault="00991C4E" w:rsidP="00991C4E">
      <w:pPr>
        <w:spacing w:before="120" w:after="120"/>
        <w:jc w:val="left"/>
        <w:rPr>
          <w:b/>
          <w:szCs w:val="21"/>
        </w:rPr>
      </w:pPr>
      <w:r w:rsidRPr="00670721">
        <w:rPr>
          <w:rFonts w:hint="eastAsia"/>
          <w:b/>
          <w:szCs w:val="21"/>
        </w:rPr>
        <w:t xml:space="preserve">Proposal 5: </w:t>
      </w:r>
      <w:r w:rsidRPr="00670721">
        <w:rPr>
          <w:b/>
          <w:szCs w:val="21"/>
        </w:rPr>
        <w:t xml:space="preserve">If we don't see significant </w:t>
      </w:r>
      <w:r w:rsidRPr="00670721">
        <w:rPr>
          <w:rFonts w:hint="eastAsia"/>
          <w:b/>
          <w:szCs w:val="21"/>
        </w:rPr>
        <w:t xml:space="preserve">power </w:t>
      </w:r>
      <w:r w:rsidRPr="00670721">
        <w:rPr>
          <w:b/>
          <w:szCs w:val="21"/>
        </w:rPr>
        <w:t>saving gains or other benefits</w:t>
      </w:r>
      <w:r w:rsidRPr="00670721">
        <w:rPr>
          <w:rFonts w:hint="eastAsia"/>
          <w:b/>
          <w:szCs w:val="21"/>
        </w:rPr>
        <w:t>, RAN4 doesn</w:t>
      </w:r>
      <w:r w:rsidRPr="00670721">
        <w:rPr>
          <w:b/>
          <w:szCs w:val="21"/>
        </w:rPr>
        <w:t>’</w:t>
      </w:r>
      <w:r w:rsidRPr="00670721">
        <w:rPr>
          <w:rFonts w:hint="eastAsia"/>
          <w:b/>
          <w:szCs w:val="21"/>
        </w:rPr>
        <w:t xml:space="preserve">t need to relax </w:t>
      </w:r>
      <w:r w:rsidRPr="00670721">
        <w:rPr>
          <w:b/>
          <w:szCs w:val="21"/>
        </w:rPr>
        <w:t>for proximity when (e</w:t>
      </w:r>
      <w:proofErr w:type="gramStart"/>
      <w:r w:rsidRPr="00670721">
        <w:rPr>
          <w:b/>
          <w:szCs w:val="21"/>
        </w:rPr>
        <w:t>)</w:t>
      </w:r>
      <w:proofErr w:type="spellStart"/>
      <w:r w:rsidRPr="00670721">
        <w:rPr>
          <w:b/>
          <w:szCs w:val="21"/>
        </w:rPr>
        <w:t>RedCap</w:t>
      </w:r>
      <w:proofErr w:type="spellEnd"/>
      <w:proofErr w:type="gramEnd"/>
      <w:r w:rsidRPr="00670721">
        <w:rPr>
          <w:b/>
          <w:szCs w:val="21"/>
        </w:rPr>
        <w:t xml:space="preserve"> UE is configured with more than one SMTC on a SAN carrier</w:t>
      </w:r>
      <w:r w:rsidRPr="00670721">
        <w:rPr>
          <w:rFonts w:hint="eastAsia"/>
          <w:b/>
          <w:szCs w:val="21"/>
        </w:rPr>
        <w:t xml:space="preserve"> and to reuse the legacy </w:t>
      </w:r>
      <w:r w:rsidRPr="00670721">
        <w:rPr>
          <w:b/>
          <w:szCs w:val="21"/>
        </w:rPr>
        <w:t>collision condition</w:t>
      </w:r>
      <w:r w:rsidRPr="00670721">
        <w:rPr>
          <w:rFonts w:hint="eastAsia"/>
          <w:b/>
          <w:szCs w:val="21"/>
        </w:rPr>
        <w:t>.</w:t>
      </w:r>
    </w:p>
    <w:p w:rsidR="00991C4E" w:rsidRPr="00670721" w:rsidRDefault="00991C4E" w:rsidP="00991C4E">
      <w:pPr>
        <w:spacing w:before="120" w:after="120"/>
        <w:jc w:val="left"/>
        <w:rPr>
          <w:rFonts w:eastAsiaTheme="minorEastAsia"/>
          <w:b/>
          <w:iCs/>
          <w:szCs w:val="20"/>
          <w:lang w:val="en-US"/>
        </w:rPr>
      </w:pPr>
      <w:r w:rsidRPr="00670721">
        <w:rPr>
          <w:rFonts w:hint="eastAsia"/>
          <w:b/>
          <w:szCs w:val="20"/>
        </w:rPr>
        <w:t xml:space="preserve">Proposal 6: For the number of target LEO satellites the UE can monitor per carrier including serving satellite, legacy UE capability (Feature 25-7, </w:t>
      </w:r>
      <w:r w:rsidRPr="00670721">
        <w:rPr>
          <w:rFonts w:eastAsiaTheme="minorEastAsia"/>
          <w:b/>
          <w:i/>
          <w:iCs/>
          <w:szCs w:val="20"/>
        </w:rPr>
        <w:t>maxNumber-LEO-SatellitesPerCarrier-r17</w:t>
      </w:r>
      <w:r w:rsidRPr="00670721">
        <w:rPr>
          <w:rFonts w:hint="eastAsia"/>
          <w:b/>
          <w:szCs w:val="20"/>
        </w:rPr>
        <w:t xml:space="preserve">) can be reused for </w:t>
      </w:r>
      <w:r w:rsidRPr="00670721">
        <w:rPr>
          <w:rFonts w:eastAsiaTheme="minorEastAsia"/>
          <w:b/>
          <w:iCs/>
          <w:szCs w:val="20"/>
          <w:lang w:val="en-US"/>
        </w:rPr>
        <w:t>(e</w:t>
      </w:r>
      <w:proofErr w:type="gramStart"/>
      <w:r w:rsidRPr="00670721">
        <w:rPr>
          <w:rFonts w:eastAsiaTheme="minorEastAsia"/>
          <w:b/>
          <w:iCs/>
          <w:szCs w:val="20"/>
          <w:lang w:val="en-US"/>
        </w:rPr>
        <w:t>)</w:t>
      </w:r>
      <w:proofErr w:type="spellStart"/>
      <w:r w:rsidRPr="00670721">
        <w:rPr>
          <w:rFonts w:eastAsiaTheme="minorEastAsia"/>
          <w:b/>
          <w:iCs/>
          <w:szCs w:val="20"/>
          <w:lang w:val="en-US"/>
        </w:rPr>
        <w:t>RedCap</w:t>
      </w:r>
      <w:proofErr w:type="spellEnd"/>
      <w:proofErr w:type="gramEnd"/>
      <w:r w:rsidRPr="00670721">
        <w:rPr>
          <w:rFonts w:eastAsiaTheme="minorEastAsia"/>
          <w:b/>
          <w:iCs/>
          <w:szCs w:val="20"/>
          <w:lang w:val="en-US"/>
        </w:rPr>
        <w:t xml:space="preserve"> UEs</w:t>
      </w:r>
      <w:r w:rsidRPr="00670721">
        <w:rPr>
          <w:rFonts w:eastAsiaTheme="minorEastAsia" w:hint="eastAsia"/>
          <w:b/>
          <w:iCs/>
          <w:szCs w:val="20"/>
        </w:rPr>
        <w:t xml:space="preserve">, </w:t>
      </w:r>
      <w:r w:rsidRPr="00670721">
        <w:rPr>
          <w:rFonts w:eastAsiaTheme="minorEastAsia" w:hint="eastAsia"/>
          <w:b/>
          <w:iCs/>
          <w:szCs w:val="20"/>
          <w:lang w:val="en-US"/>
        </w:rPr>
        <w:t>and it will be o</w:t>
      </w:r>
      <w:r w:rsidRPr="00670721">
        <w:rPr>
          <w:rFonts w:eastAsiaTheme="minorEastAsia"/>
          <w:b/>
          <w:iCs/>
          <w:szCs w:val="20"/>
          <w:lang w:val="en-US"/>
        </w:rPr>
        <w:t xml:space="preserve">ptional with capability </w:t>
      </w:r>
      <w:proofErr w:type="spellStart"/>
      <w:r w:rsidRPr="00670721">
        <w:rPr>
          <w:rFonts w:eastAsiaTheme="minorEastAsia"/>
          <w:b/>
          <w:iCs/>
          <w:szCs w:val="20"/>
          <w:lang w:val="en-US"/>
        </w:rPr>
        <w:t>signalling</w:t>
      </w:r>
      <w:proofErr w:type="spellEnd"/>
      <w:r w:rsidRPr="00670721">
        <w:rPr>
          <w:rFonts w:eastAsiaTheme="minorEastAsia" w:hint="eastAsia"/>
          <w:b/>
          <w:iCs/>
          <w:szCs w:val="20"/>
          <w:lang w:val="en-US"/>
        </w:rPr>
        <w:t>.</w:t>
      </w:r>
    </w:p>
    <w:p w:rsidR="00991C4E" w:rsidRPr="00670721" w:rsidRDefault="00991C4E" w:rsidP="00991C4E">
      <w:pPr>
        <w:spacing w:before="120" w:after="0"/>
        <w:jc w:val="left"/>
        <w:rPr>
          <w:rFonts w:eastAsiaTheme="minorEastAsia"/>
          <w:b/>
          <w:iCs/>
          <w:szCs w:val="20"/>
          <w:lang w:val="en-US"/>
        </w:rPr>
      </w:pPr>
      <w:r w:rsidRPr="00670721">
        <w:rPr>
          <w:rFonts w:eastAsiaTheme="minorEastAsia" w:hint="eastAsia"/>
          <w:b/>
          <w:iCs/>
          <w:szCs w:val="20"/>
        </w:rPr>
        <w:t xml:space="preserve">Proposal 7: </w:t>
      </w:r>
      <w:r w:rsidRPr="00670721">
        <w:rPr>
          <w:rFonts w:eastAsiaTheme="minorEastAsia"/>
          <w:b/>
          <w:iCs/>
          <w:szCs w:val="20"/>
        </w:rPr>
        <w:t>For the number of cells and SSB,</w:t>
      </w:r>
      <w:r w:rsidRPr="00670721">
        <w:rPr>
          <w:rFonts w:eastAsiaTheme="minorEastAsia" w:hint="eastAsia"/>
          <w:b/>
          <w:iCs/>
          <w:szCs w:val="20"/>
          <w:lang w:val="en-US"/>
        </w:rPr>
        <w:t xml:space="preserve"> the following legacy requirement also can be reused for </w:t>
      </w:r>
      <w:r w:rsidRPr="00670721">
        <w:rPr>
          <w:rFonts w:eastAsiaTheme="minorEastAsia"/>
          <w:b/>
          <w:iCs/>
          <w:szCs w:val="20"/>
          <w:lang w:val="en-US"/>
        </w:rPr>
        <w:t>(e</w:t>
      </w:r>
      <w:proofErr w:type="gramStart"/>
      <w:r w:rsidRPr="00670721">
        <w:rPr>
          <w:rFonts w:eastAsiaTheme="minorEastAsia"/>
          <w:b/>
          <w:iCs/>
          <w:szCs w:val="20"/>
          <w:lang w:val="en-US"/>
        </w:rPr>
        <w:t>)</w:t>
      </w:r>
      <w:proofErr w:type="spellStart"/>
      <w:r w:rsidRPr="00670721">
        <w:rPr>
          <w:rFonts w:eastAsiaTheme="minorEastAsia"/>
          <w:b/>
          <w:iCs/>
          <w:szCs w:val="20"/>
          <w:lang w:val="en-US"/>
        </w:rPr>
        <w:t>RedCap</w:t>
      </w:r>
      <w:proofErr w:type="spellEnd"/>
      <w:proofErr w:type="gramEnd"/>
      <w:r w:rsidRPr="00670721">
        <w:rPr>
          <w:rFonts w:eastAsiaTheme="minorEastAsia"/>
          <w:b/>
          <w:iCs/>
          <w:szCs w:val="20"/>
          <w:lang w:val="en-US"/>
        </w:rPr>
        <w:t xml:space="preserve"> UEs</w:t>
      </w:r>
      <w:r w:rsidRPr="00670721">
        <w:rPr>
          <w:rFonts w:eastAsiaTheme="minorEastAsia" w:hint="eastAsia"/>
          <w:b/>
          <w:iCs/>
          <w:szCs w:val="20"/>
          <w:lang w:val="en-US"/>
        </w:rPr>
        <w:t>:</w:t>
      </w:r>
    </w:p>
    <w:p w:rsidR="00991C4E" w:rsidRPr="00670721" w:rsidRDefault="00991C4E" w:rsidP="00991C4E">
      <w:pPr>
        <w:pStyle w:val="afa"/>
        <w:numPr>
          <w:ilvl w:val="0"/>
          <w:numId w:val="34"/>
        </w:numPr>
        <w:snapToGrid w:val="0"/>
        <w:spacing w:before="0" w:line="240" w:lineRule="auto"/>
        <w:ind w:firstLineChars="0"/>
        <w:jc w:val="left"/>
        <w:rPr>
          <w:b/>
          <w:szCs w:val="20"/>
        </w:rPr>
      </w:pPr>
      <w:r w:rsidRPr="00670721">
        <w:rPr>
          <w:b/>
          <w:szCs w:val="20"/>
        </w:rPr>
        <w:t>For each intra-frequency layer, during each layer 1 measurement period, the UE shall be capable of performing SS-RSRP, SS-RSRQ, and SS-SINR measurements for at least:</w:t>
      </w:r>
    </w:p>
    <w:p w:rsidR="00991C4E" w:rsidRPr="00670721" w:rsidRDefault="00991C4E" w:rsidP="00991C4E">
      <w:pPr>
        <w:pStyle w:val="afa"/>
        <w:numPr>
          <w:ilvl w:val="0"/>
          <w:numId w:val="35"/>
        </w:numPr>
        <w:spacing w:before="0" w:line="240" w:lineRule="auto"/>
        <w:ind w:left="845" w:firstLineChars="0"/>
        <w:jc w:val="left"/>
        <w:rPr>
          <w:b/>
          <w:bCs/>
        </w:rPr>
      </w:pPr>
      <w:r w:rsidRPr="00670721">
        <w:rPr>
          <w:b/>
          <w:bCs/>
        </w:rPr>
        <w:t>8 identified cells, and</w:t>
      </w:r>
    </w:p>
    <w:p w:rsidR="00991C4E" w:rsidRPr="00670721" w:rsidRDefault="00991C4E" w:rsidP="00991C4E">
      <w:pPr>
        <w:pStyle w:val="afa"/>
        <w:numPr>
          <w:ilvl w:val="0"/>
          <w:numId w:val="35"/>
        </w:numPr>
        <w:spacing w:before="0" w:line="240" w:lineRule="auto"/>
        <w:ind w:left="845" w:firstLineChars="0"/>
        <w:jc w:val="left"/>
        <w:rPr>
          <w:b/>
          <w:bCs/>
        </w:rPr>
      </w:pPr>
      <w:r w:rsidRPr="00670721">
        <w:rPr>
          <w:b/>
          <w:bCs/>
        </w:rPr>
        <w:t>8 SSBs with different SSB index and/or PCI on the intra-frequency layer, where the number of SSBs in the serving cell is not smaller than the number of configured RLM-RS SSB resources.</w:t>
      </w:r>
    </w:p>
    <w:p w:rsidR="00991C4E" w:rsidRPr="00670721" w:rsidRDefault="00991C4E" w:rsidP="00991C4E">
      <w:pPr>
        <w:pStyle w:val="afa"/>
        <w:numPr>
          <w:ilvl w:val="0"/>
          <w:numId w:val="35"/>
        </w:numPr>
        <w:spacing w:before="0" w:line="240" w:lineRule="auto"/>
        <w:ind w:left="845" w:firstLineChars="0"/>
        <w:jc w:val="left"/>
        <w:rPr>
          <w:b/>
          <w:bCs/>
        </w:rPr>
      </w:pPr>
      <w:r w:rsidRPr="00670721">
        <w:rPr>
          <w:b/>
          <w:bCs/>
        </w:rPr>
        <w:t>4 SSBs with different SSB index and/or PCI from neighbour cells in GEO deployment.</w:t>
      </w:r>
    </w:p>
    <w:p w:rsidR="00991C4E" w:rsidRPr="00670721" w:rsidRDefault="00991C4E" w:rsidP="00991C4E">
      <w:pPr>
        <w:pStyle w:val="afa"/>
        <w:numPr>
          <w:ilvl w:val="0"/>
          <w:numId w:val="35"/>
        </w:numPr>
        <w:spacing w:before="0" w:after="120" w:line="240" w:lineRule="auto"/>
        <w:ind w:left="845" w:firstLineChars="0"/>
        <w:jc w:val="left"/>
        <w:rPr>
          <w:rFonts w:eastAsiaTheme="minorEastAsia"/>
          <w:b/>
          <w:iCs/>
          <w:sz w:val="20"/>
          <w:szCs w:val="20"/>
        </w:rPr>
      </w:pPr>
      <w:r w:rsidRPr="00670721">
        <w:rPr>
          <w:b/>
          <w:bCs/>
        </w:rPr>
        <w:t xml:space="preserve">In NGSO deployments: cells from 2 satellites including the satellite serving the </w:t>
      </w:r>
      <w:proofErr w:type="spellStart"/>
      <w:r w:rsidRPr="00670721">
        <w:rPr>
          <w:b/>
          <w:bCs/>
        </w:rPr>
        <w:t>PCell</w:t>
      </w:r>
      <w:proofErr w:type="spellEnd"/>
      <w:r w:rsidRPr="00670721">
        <w:rPr>
          <w:b/>
          <w:bCs/>
        </w:rPr>
        <w:t xml:space="preserve"> if UE does not support the capability </w:t>
      </w:r>
      <w:r w:rsidRPr="00670721">
        <w:rPr>
          <w:b/>
          <w:bCs/>
          <w:i/>
          <w:iCs/>
        </w:rPr>
        <w:t>maxNumber-NGSO-SatellitesPerCarrier-r17</w:t>
      </w:r>
      <w:r w:rsidRPr="00670721">
        <w:rPr>
          <w:b/>
          <w:bCs/>
        </w:rPr>
        <w:t xml:space="preserve">; or cells from 3 or 4 satellites </w:t>
      </w:r>
      <w:proofErr w:type="spellStart"/>
      <w:r w:rsidRPr="00670721">
        <w:rPr>
          <w:b/>
          <w:bCs/>
        </w:rPr>
        <w:t>satellites</w:t>
      </w:r>
      <w:proofErr w:type="spellEnd"/>
      <w:r w:rsidRPr="00670721">
        <w:rPr>
          <w:b/>
          <w:bCs/>
        </w:rPr>
        <w:t xml:space="preserve"> including the satellite serving the </w:t>
      </w:r>
      <w:proofErr w:type="spellStart"/>
      <w:r w:rsidRPr="00670721">
        <w:rPr>
          <w:b/>
          <w:bCs/>
        </w:rPr>
        <w:t>PCell</w:t>
      </w:r>
      <w:proofErr w:type="spellEnd"/>
      <w:r w:rsidRPr="00670721">
        <w:rPr>
          <w:b/>
          <w:bCs/>
        </w:rPr>
        <w:t xml:space="preserve">, depending on the value indicated in </w:t>
      </w:r>
      <w:r w:rsidRPr="00670721">
        <w:rPr>
          <w:b/>
          <w:bCs/>
          <w:i/>
          <w:iCs/>
        </w:rPr>
        <w:t>maxNumber-NGSO-SatellitesPerCarrier-r17</w:t>
      </w:r>
      <w:r w:rsidRPr="00670721">
        <w:rPr>
          <w:b/>
          <w:bCs/>
        </w:rPr>
        <w:t>.</w:t>
      </w:r>
    </w:p>
    <w:p w:rsidR="00991C4E" w:rsidRPr="00670721" w:rsidRDefault="00991C4E" w:rsidP="00991C4E">
      <w:pPr>
        <w:snapToGrid w:val="0"/>
        <w:spacing w:before="0" w:after="0"/>
        <w:jc w:val="left"/>
        <w:rPr>
          <w:rFonts w:eastAsiaTheme="minorEastAsia"/>
          <w:b/>
          <w:iCs/>
          <w:szCs w:val="20"/>
        </w:rPr>
      </w:pPr>
      <w:r w:rsidRPr="00670721">
        <w:rPr>
          <w:rFonts w:eastAsiaTheme="minorEastAsia" w:hint="eastAsia"/>
          <w:b/>
          <w:iCs/>
          <w:szCs w:val="20"/>
        </w:rPr>
        <w:t xml:space="preserve">Proposal 8: </w:t>
      </w:r>
      <w:r w:rsidRPr="00670721">
        <w:rPr>
          <w:rFonts w:eastAsiaTheme="minorEastAsia"/>
          <w:b/>
          <w:iCs/>
          <w:szCs w:val="20"/>
        </w:rPr>
        <w:t>Use the terminology of SSB without differentiating CD-SSB/NCD-SSB, and add a clarification in a separate clause</w:t>
      </w:r>
      <w:r w:rsidRPr="00670721">
        <w:rPr>
          <w:rFonts w:eastAsiaTheme="minorEastAsia" w:hint="eastAsia"/>
          <w:b/>
          <w:iCs/>
          <w:szCs w:val="20"/>
        </w:rPr>
        <w:t xml:space="preserve"> </w:t>
      </w:r>
      <w:r w:rsidRPr="00670721">
        <w:rPr>
          <w:rFonts w:eastAsiaTheme="minorEastAsia"/>
          <w:b/>
          <w:iCs/>
          <w:szCs w:val="20"/>
        </w:rPr>
        <w:t>on this aspect</w:t>
      </w:r>
      <w:r w:rsidRPr="00670721">
        <w:rPr>
          <w:rFonts w:eastAsiaTheme="minorEastAsia" w:hint="eastAsia"/>
          <w:b/>
          <w:iCs/>
          <w:szCs w:val="20"/>
        </w:rPr>
        <w:t xml:space="preserve"> (such as clause</w:t>
      </w:r>
      <w:r w:rsidRPr="00670721">
        <w:rPr>
          <w:rFonts w:eastAsiaTheme="minorEastAsia"/>
          <w:b/>
          <w:iCs/>
          <w:szCs w:val="20"/>
        </w:rPr>
        <w:t xml:space="preserve"> </w:t>
      </w:r>
      <w:r w:rsidRPr="00670721">
        <w:rPr>
          <w:rFonts w:eastAsiaTheme="minorEastAsia" w:hint="eastAsia"/>
          <w:b/>
          <w:iCs/>
          <w:szCs w:val="20"/>
        </w:rPr>
        <w:t>3 in TS 38.133), and the wording can be:</w:t>
      </w:r>
    </w:p>
    <w:p w:rsidR="00991C4E" w:rsidRPr="00670721" w:rsidRDefault="00991C4E" w:rsidP="00991C4E">
      <w:pPr>
        <w:pStyle w:val="afa"/>
        <w:numPr>
          <w:ilvl w:val="0"/>
          <w:numId w:val="26"/>
        </w:numPr>
        <w:spacing w:before="0" w:after="120" w:line="240" w:lineRule="auto"/>
        <w:ind w:firstLineChars="0"/>
        <w:jc w:val="left"/>
        <w:rPr>
          <w:rFonts w:eastAsiaTheme="minorEastAsia"/>
          <w:b/>
          <w:iCs/>
          <w:szCs w:val="20"/>
        </w:rPr>
      </w:pPr>
      <w:r w:rsidRPr="00670721">
        <w:rPr>
          <w:rFonts w:eastAsiaTheme="minorEastAsia" w:hint="eastAsia"/>
          <w:b/>
          <w:iCs/>
          <w:szCs w:val="20"/>
        </w:rPr>
        <w:t>T</w:t>
      </w:r>
      <w:r w:rsidRPr="00670721">
        <w:rPr>
          <w:rFonts w:eastAsiaTheme="minorEastAsia"/>
          <w:b/>
          <w:iCs/>
          <w:szCs w:val="20"/>
        </w:rPr>
        <w:t>he requirement</w:t>
      </w:r>
      <w:r w:rsidRPr="00670721">
        <w:rPr>
          <w:rFonts w:eastAsiaTheme="minorEastAsia" w:hint="eastAsia"/>
          <w:b/>
          <w:iCs/>
          <w:szCs w:val="20"/>
        </w:rPr>
        <w:t xml:space="preserve">s defined for </w:t>
      </w:r>
      <w:r w:rsidRPr="00670721">
        <w:rPr>
          <w:rFonts w:eastAsiaTheme="minorEastAsia"/>
          <w:b/>
          <w:iCs/>
          <w:szCs w:val="20"/>
        </w:rPr>
        <w:t>(e</w:t>
      </w:r>
      <w:proofErr w:type="gramStart"/>
      <w:r w:rsidRPr="00670721">
        <w:rPr>
          <w:rFonts w:eastAsiaTheme="minorEastAsia"/>
          <w:b/>
          <w:iCs/>
          <w:szCs w:val="20"/>
        </w:rPr>
        <w:t>)</w:t>
      </w:r>
      <w:proofErr w:type="spellStart"/>
      <w:r w:rsidRPr="00670721">
        <w:rPr>
          <w:rFonts w:eastAsiaTheme="minorEastAsia"/>
          <w:b/>
          <w:iCs/>
          <w:szCs w:val="20"/>
        </w:rPr>
        <w:t>RedCap</w:t>
      </w:r>
      <w:proofErr w:type="spellEnd"/>
      <w:proofErr w:type="gramEnd"/>
      <w:r w:rsidRPr="00670721">
        <w:rPr>
          <w:rFonts w:eastAsiaTheme="minorEastAsia"/>
          <w:b/>
          <w:iCs/>
          <w:szCs w:val="20"/>
        </w:rPr>
        <w:t xml:space="preserve"> UEs with FR1-NTN</w:t>
      </w:r>
      <w:r w:rsidRPr="00670721">
        <w:rPr>
          <w:rFonts w:eastAsiaTheme="minorEastAsia" w:hint="eastAsia"/>
          <w:b/>
          <w:iCs/>
          <w:szCs w:val="20"/>
        </w:rPr>
        <w:t xml:space="preserve"> are</w:t>
      </w:r>
      <w:r w:rsidRPr="00670721">
        <w:rPr>
          <w:rFonts w:eastAsiaTheme="minorEastAsia"/>
          <w:b/>
          <w:iCs/>
          <w:szCs w:val="20"/>
        </w:rPr>
        <w:t xml:space="preserve"> only applicable to CD-SSB</w:t>
      </w:r>
      <w:r w:rsidRPr="00670721">
        <w:rPr>
          <w:rFonts w:eastAsiaTheme="minorEastAsia" w:hint="eastAsia"/>
          <w:b/>
          <w:iCs/>
          <w:szCs w:val="20"/>
        </w:rPr>
        <w:t>.</w:t>
      </w:r>
    </w:p>
    <w:p w:rsidR="00991C4E" w:rsidRPr="00670721" w:rsidRDefault="00991C4E" w:rsidP="00991C4E">
      <w:pPr>
        <w:spacing w:before="120" w:after="120"/>
        <w:jc w:val="left"/>
        <w:rPr>
          <w:b/>
          <w:szCs w:val="21"/>
        </w:rPr>
      </w:pPr>
      <w:r w:rsidRPr="00670721">
        <w:rPr>
          <w:rFonts w:eastAsiaTheme="minorEastAsia" w:hint="eastAsia"/>
          <w:b/>
          <w:iCs/>
          <w:szCs w:val="21"/>
        </w:rPr>
        <w:t xml:space="preserve">Proposal 9: </w:t>
      </w:r>
      <w:r w:rsidRPr="00670721">
        <w:rPr>
          <w:b/>
          <w:szCs w:val="21"/>
          <w:lang w:val="en-US"/>
        </w:rPr>
        <w:t>SMTC adjustment</w:t>
      </w:r>
      <w:r w:rsidRPr="00670721">
        <w:rPr>
          <w:rFonts w:hint="eastAsia"/>
          <w:b/>
          <w:szCs w:val="21"/>
          <w:lang w:val="en-US"/>
        </w:rPr>
        <w:t xml:space="preserve"> </w:t>
      </w:r>
      <w:r w:rsidRPr="00670721">
        <w:rPr>
          <w:b/>
          <w:szCs w:val="21"/>
        </w:rPr>
        <w:t>in idle/inactive</w:t>
      </w:r>
      <w:r w:rsidRPr="00670721">
        <w:rPr>
          <w:rFonts w:hint="eastAsia"/>
          <w:b/>
          <w:szCs w:val="21"/>
        </w:rPr>
        <w:t xml:space="preserve"> should be supported by </w:t>
      </w:r>
      <w:r w:rsidRPr="00670721">
        <w:rPr>
          <w:b/>
          <w:szCs w:val="21"/>
        </w:rPr>
        <w:t>(e</w:t>
      </w:r>
      <w:proofErr w:type="gramStart"/>
      <w:r w:rsidRPr="00670721">
        <w:rPr>
          <w:b/>
          <w:szCs w:val="21"/>
        </w:rPr>
        <w:t>)</w:t>
      </w:r>
      <w:proofErr w:type="spellStart"/>
      <w:r w:rsidRPr="00670721">
        <w:rPr>
          <w:b/>
          <w:szCs w:val="21"/>
        </w:rPr>
        <w:t>RedCap</w:t>
      </w:r>
      <w:proofErr w:type="spellEnd"/>
      <w:proofErr w:type="gramEnd"/>
      <w:r w:rsidRPr="00670721">
        <w:rPr>
          <w:b/>
          <w:szCs w:val="21"/>
        </w:rPr>
        <w:t xml:space="preserve"> UEs with NTN</w:t>
      </w:r>
      <w:r w:rsidRPr="00670721">
        <w:rPr>
          <w:rFonts w:hint="eastAsia"/>
          <w:b/>
          <w:szCs w:val="21"/>
        </w:rPr>
        <w:t>.</w:t>
      </w:r>
    </w:p>
    <w:p w:rsidR="00991C4E" w:rsidRPr="00670721" w:rsidRDefault="00991C4E" w:rsidP="00991C4E">
      <w:pPr>
        <w:spacing w:before="120" w:after="120"/>
        <w:jc w:val="left"/>
        <w:rPr>
          <w:b/>
          <w:szCs w:val="21"/>
          <w:lang w:val="en-US"/>
        </w:rPr>
      </w:pPr>
      <w:r w:rsidRPr="00670721">
        <w:rPr>
          <w:rFonts w:hint="eastAsia"/>
          <w:b/>
          <w:szCs w:val="21"/>
          <w:lang w:val="en-US"/>
        </w:rPr>
        <w:t xml:space="preserve">Observation 4: </w:t>
      </w:r>
      <w:r w:rsidRPr="00670721">
        <w:rPr>
          <w:b/>
          <w:szCs w:val="21"/>
          <w:lang w:val="en-US"/>
        </w:rPr>
        <w:t>For Location-based measurement trigger, the related UE capability was defined by RAN2 not by RAN4, and there is no requirement related to this feature in RAN4 spec</w:t>
      </w:r>
      <w:r w:rsidRPr="00670721">
        <w:rPr>
          <w:rFonts w:hint="eastAsia"/>
          <w:b/>
          <w:szCs w:val="21"/>
          <w:lang w:val="en-US"/>
        </w:rPr>
        <w:t>.</w:t>
      </w:r>
    </w:p>
    <w:p w:rsidR="00991C4E" w:rsidRPr="00670721" w:rsidRDefault="00991C4E" w:rsidP="00991C4E">
      <w:pPr>
        <w:spacing w:before="120" w:after="120"/>
        <w:jc w:val="left"/>
        <w:rPr>
          <w:rFonts w:eastAsiaTheme="minorEastAsia"/>
          <w:b/>
          <w:iCs/>
          <w:szCs w:val="21"/>
        </w:rPr>
      </w:pPr>
      <w:r w:rsidRPr="00670721">
        <w:rPr>
          <w:rFonts w:eastAsiaTheme="minorEastAsia" w:hint="eastAsia"/>
          <w:b/>
          <w:iCs/>
          <w:szCs w:val="21"/>
        </w:rPr>
        <w:t>Proposal 10:</w:t>
      </w:r>
      <w:r w:rsidRPr="00670721">
        <w:rPr>
          <w:rFonts w:eastAsiaTheme="minorEastAsia"/>
          <w:b/>
          <w:iCs/>
          <w:szCs w:val="21"/>
        </w:rPr>
        <w:t xml:space="preserve"> RAN4 not to further discuss applicability of location-based measurement report trigger</w:t>
      </w:r>
      <w:r w:rsidRPr="00670721">
        <w:rPr>
          <w:rFonts w:eastAsiaTheme="minorEastAsia" w:hint="eastAsia"/>
          <w:b/>
          <w:iCs/>
          <w:szCs w:val="21"/>
        </w:rPr>
        <w:t>.</w:t>
      </w:r>
    </w:p>
    <w:p w:rsidR="00991C4E" w:rsidRPr="00670721" w:rsidRDefault="00991C4E" w:rsidP="00991C4E">
      <w:pPr>
        <w:spacing w:before="120" w:after="0"/>
        <w:jc w:val="left"/>
        <w:rPr>
          <w:b/>
          <w:bCs/>
          <w:szCs w:val="21"/>
        </w:rPr>
      </w:pPr>
      <w:r w:rsidRPr="00670721">
        <w:rPr>
          <w:rFonts w:hint="eastAsia"/>
          <w:b/>
          <w:szCs w:val="21"/>
          <w:lang w:val="en-US"/>
        </w:rPr>
        <w:t xml:space="preserve">Proposal 11: </w:t>
      </w:r>
      <w:r w:rsidRPr="00670721">
        <w:rPr>
          <w:b/>
          <w:szCs w:val="21"/>
          <w:lang w:val="en-US"/>
        </w:rPr>
        <w:t xml:space="preserve">Enhanced RRM requirements for measurements in IDLE and INACTIVE modes </w:t>
      </w:r>
      <w:r w:rsidRPr="00670721">
        <w:rPr>
          <w:rFonts w:hint="eastAsia"/>
          <w:b/>
          <w:szCs w:val="21"/>
          <w:lang w:val="en-US"/>
        </w:rPr>
        <w:t>are</w:t>
      </w:r>
      <w:r w:rsidRPr="00670721">
        <w:rPr>
          <w:b/>
          <w:szCs w:val="21"/>
          <w:lang w:val="en-US"/>
        </w:rPr>
        <w:t xml:space="preserve"> kept optional </w:t>
      </w:r>
      <w:r w:rsidRPr="00670721">
        <w:rPr>
          <w:b/>
          <w:bCs/>
          <w:szCs w:val="21"/>
        </w:rPr>
        <w:t>for (e</w:t>
      </w:r>
      <w:proofErr w:type="gramStart"/>
      <w:r w:rsidRPr="00670721">
        <w:rPr>
          <w:b/>
          <w:bCs/>
          <w:szCs w:val="21"/>
        </w:rPr>
        <w:t>)</w:t>
      </w:r>
      <w:proofErr w:type="spellStart"/>
      <w:r w:rsidRPr="00670721">
        <w:rPr>
          <w:b/>
          <w:bCs/>
          <w:szCs w:val="21"/>
        </w:rPr>
        <w:t>RedCap</w:t>
      </w:r>
      <w:proofErr w:type="spellEnd"/>
      <w:proofErr w:type="gramEnd"/>
      <w:r w:rsidRPr="00670721">
        <w:rPr>
          <w:b/>
          <w:bCs/>
          <w:szCs w:val="21"/>
        </w:rPr>
        <w:t xml:space="preserve"> UE with FR1-NTN</w:t>
      </w:r>
      <w:r w:rsidRPr="00670721">
        <w:rPr>
          <w:b/>
          <w:szCs w:val="21"/>
          <w:lang w:val="en-US"/>
        </w:rPr>
        <w:t>.</w:t>
      </w:r>
      <w:r w:rsidRPr="00670721">
        <w:rPr>
          <w:rFonts w:hint="eastAsia"/>
          <w:b/>
          <w:bCs/>
          <w:szCs w:val="21"/>
        </w:rPr>
        <w:t xml:space="preserve"> </w:t>
      </w:r>
    </w:p>
    <w:p w:rsidR="00991C4E" w:rsidRPr="00670721" w:rsidRDefault="00991C4E" w:rsidP="00991C4E">
      <w:pPr>
        <w:pStyle w:val="afa"/>
        <w:numPr>
          <w:ilvl w:val="0"/>
          <w:numId w:val="37"/>
        </w:numPr>
        <w:spacing w:before="0" w:after="120" w:line="240" w:lineRule="auto"/>
        <w:ind w:firstLineChars="0"/>
        <w:jc w:val="left"/>
        <w:rPr>
          <w:rFonts w:cs="v4.2.0"/>
          <w:b/>
          <w:szCs w:val="21"/>
        </w:rPr>
      </w:pPr>
      <w:r w:rsidRPr="00670721">
        <w:rPr>
          <w:rFonts w:cs="v4.2.0" w:hint="eastAsia"/>
          <w:b/>
          <w:szCs w:val="21"/>
        </w:rPr>
        <w:t>RAN4 only to d</w:t>
      </w:r>
      <w:r w:rsidRPr="00670721">
        <w:rPr>
          <w:rFonts w:cs="v4.2.0"/>
          <w:b/>
          <w:szCs w:val="21"/>
        </w:rPr>
        <w:t xml:space="preserve">efine enhanced cell reselection measurement requirement for </w:t>
      </w:r>
      <w:proofErr w:type="spellStart"/>
      <w:r w:rsidRPr="00670721">
        <w:rPr>
          <w:rFonts w:cs="v4.2.0"/>
          <w:b/>
          <w:szCs w:val="21"/>
        </w:rPr>
        <w:t>RedCap</w:t>
      </w:r>
      <w:proofErr w:type="spellEnd"/>
      <w:r w:rsidRPr="00670721">
        <w:rPr>
          <w:rFonts w:cs="v4.2.0"/>
          <w:b/>
          <w:szCs w:val="21"/>
        </w:rPr>
        <w:t xml:space="preserve"> UE not configured with </w:t>
      </w:r>
      <w:proofErr w:type="spellStart"/>
      <w:r w:rsidRPr="00670721">
        <w:rPr>
          <w:rFonts w:cs="v4.2.0"/>
          <w:b/>
          <w:szCs w:val="21"/>
        </w:rPr>
        <w:t>eDRX</w:t>
      </w:r>
      <w:proofErr w:type="spellEnd"/>
      <w:r w:rsidRPr="00670721">
        <w:rPr>
          <w:rFonts w:cs="v4.2.0"/>
          <w:b/>
          <w:szCs w:val="21"/>
        </w:rPr>
        <w:t xml:space="preserve"> cycle, the requirement </w:t>
      </w:r>
      <w:r w:rsidRPr="00670721">
        <w:rPr>
          <w:rFonts w:cs="v4.2.0" w:hint="eastAsia"/>
          <w:b/>
          <w:szCs w:val="21"/>
        </w:rPr>
        <w:t xml:space="preserve">defined </w:t>
      </w:r>
      <w:r w:rsidRPr="00670721">
        <w:rPr>
          <w:rFonts w:cs="v4.2.0"/>
          <w:b/>
          <w:szCs w:val="21"/>
        </w:rPr>
        <w:t xml:space="preserve">for normal UEs </w:t>
      </w:r>
      <w:r w:rsidRPr="00670721">
        <w:rPr>
          <w:rFonts w:cs="v4.2.0" w:hint="eastAsia"/>
          <w:b/>
          <w:szCs w:val="21"/>
        </w:rPr>
        <w:t xml:space="preserve">with FR1-NTN </w:t>
      </w:r>
      <w:r w:rsidRPr="00670721">
        <w:rPr>
          <w:rFonts w:cs="v4.2.0"/>
          <w:b/>
          <w:szCs w:val="21"/>
        </w:rPr>
        <w:t>can be reused.</w:t>
      </w:r>
    </w:p>
    <w:p w:rsidR="00991C4E" w:rsidRPr="00670721" w:rsidRDefault="00991C4E" w:rsidP="00991C4E">
      <w:pPr>
        <w:spacing w:after="0"/>
        <w:jc w:val="left"/>
        <w:rPr>
          <w:b/>
          <w:szCs w:val="21"/>
          <w:lang w:val="en-US"/>
        </w:rPr>
      </w:pPr>
      <w:r w:rsidRPr="00670721">
        <w:rPr>
          <w:rFonts w:hint="eastAsia"/>
          <w:b/>
          <w:bCs/>
          <w:szCs w:val="21"/>
        </w:rPr>
        <w:t xml:space="preserve">Proposal 12: For </w:t>
      </w:r>
      <w:r w:rsidRPr="00670721">
        <w:rPr>
          <w:b/>
          <w:bCs/>
          <w:szCs w:val="21"/>
        </w:rPr>
        <w:t>inter-RAT E-UTRAN TN carrier cell re-selection measurement requirements for 1Rx/ 2Rx (e</w:t>
      </w:r>
      <w:proofErr w:type="gramStart"/>
      <w:r w:rsidRPr="00670721">
        <w:rPr>
          <w:b/>
          <w:bCs/>
          <w:szCs w:val="21"/>
        </w:rPr>
        <w:t>)</w:t>
      </w:r>
      <w:proofErr w:type="spellStart"/>
      <w:r w:rsidRPr="00670721">
        <w:rPr>
          <w:b/>
          <w:bCs/>
          <w:szCs w:val="21"/>
        </w:rPr>
        <w:t>RedCap</w:t>
      </w:r>
      <w:proofErr w:type="spellEnd"/>
      <w:proofErr w:type="gramEnd"/>
      <w:r w:rsidRPr="00670721">
        <w:rPr>
          <w:b/>
          <w:bCs/>
          <w:szCs w:val="21"/>
        </w:rPr>
        <w:t xml:space="preserve"> UE with FR1-NTN</w:t>
      </w:r>
      <w:r w:rsidRPr="00670721">
        <w:rPr>
          <w:rFonts w:hint="eastAsia"/>
          <w:b/>
          <w:bCs/>
          <w:szCs w:val="21"/>
        </w:rPr>
        <w:t>,</w:t>
      </w:r>
    </w:p>
    <w:p w:rsidR="00991C4E" w:rsidRPr="00670721" w:rsidRDefault="00991C4E" w:rsidP="00991C4E">
      <w:pPr>
        <w:pStyle w:val="afa"/>
        <w:numPr>
          <w:ilvl w:val="0"/>
          <w:numId w:val="37"/>
        </w:numPr>
        <w:spacing w:line="240" w:lineRule="auto"/>
        <w:ind w:firstLineChars="0"/>
        <w:jc w:val="left"/>
        <w:rPr>
          <w:b/>
          <w:iCs/>
          <w:szCs w:val="21"/>
        </w:rPr>
      </w:pPr>
      <w:r w:rsidRPr="00670721">
        <w:rPr>
          <w:rFonts w:cs="v4.2.0"/>
          <w:b/>
          <w:szCs w:val="21"/>
        </w:rPr>
        <w:t xml:space="preserve">For 1 Rx </w:t>
      </w:r>
      <w:proofErr w:type="spellStart"/>
      <w:r w:rsidRPr="00670721">
        <w:rPr>
          <w:rFonts w:cs="v4.2.0"/>
          <w:b/>
          <w:szCs w:val="21"/>
        </w:rPr>
        <w:t>RedCap</w:t>
      </w:r>
      <w:proofErr w:type="spellEnd"/>
      <w:r w:rsidRPr="00670721">
        <w:rPr>
          <w:rFonts w:cs="v4.2.0"/>
          <w:b/>
          <w:szCs w:val="21"/>
        </w:rPr>
        <w:t xml:space="preserve"> and 2 Rx </w:t>
      </w:r>
      <w:proofErr w:type="spellStart"/>
      <w:r w:rsidRPr="00670721">
        <w:rPr>
          <w:rFonts w:cs="v4.2.0"/>
          <w:b/>
          <w:szCs w:val="21"/>
        </w:rPr>
        <w:t>RedCap</w:t>
      </w:r>
      <w:proofErr w:type="spellEnd"/>
      <w:r w:rsidRPr="00670721">
        <w:rPr>
          <w:rFonts w:cs="v4.2.0"/>
          <w:b/>
          <w:szCs w:val="21"/>
        </w:rPr>
        <w:t xml:space="preserve"> not configured with </w:t>
      </w:r>
      <w:proofErr w:type="spellStart"/>
      <w:r w:rsidRPr="00670721">
        <w:rPr>
          <w:rFonts w:cs="v4.2.0"/>
          <w:b/>
          <w:szCs w:val="21"/>
        </w:rPr>
        <w:t>eDRX_IDLE</w:t>
      </w:r>
      <w:proofErr w:type="spellEnd"/>
      <w:r w:rsidRPr="00670721">
        <w:rPr>
          <w:rFonts w:cs="v4.2.0"/>
          <w:b/>
          <w:szCs w:val="21"/>
        </w:rPr>
        <w:t xml:space="preserve"> cycle, </w:t>
      </w:r>
      <w:r w:rsidRPr="00670721">
        <w:rPr>
          <w:rFonts w:cs="v4.2.0" w:hint="eastAsia"/>
          <w:b/>
          <w:szCs w:val="21"/>
        </w:rPr>
        <w:t xml:space="preserve">RAN4 to </w:t>
      </w:r>
      <w:r w:rsidRPr="00670721">
        <w:rPr>
          <w:b/>
          <w:szCs w:val="21"/>
        </w:rPr>
        <w:t xml:space="preserve">reuse the </w:t>
      </w:r>
      <w:r w:rsidRPr="00670721">
        <w:rPr>
          <w:rFonts w:hint="eastAsia"/>
          <w:b/>
          <w:iCs/>
          <w:szCs w:val="21"/>
        </w:rPr>
        <w:t>existing</w:t>
      </w:r>
      <w:r w:rsidRPr="00670721">
        <w:rPr>
          <w:b/>
          <w:szCs w:val="21"/>
        </w:rPr>
        <w:t xml:space="preserve"> requirements defined for normal UEs</w:t>
      </w:r>
      <w:r w:rsidRPr="00670721">
        <w:rPr>
          <w:rFonts w:hint="eastAsia"/>
          <w:b/>
          <w:szCs w:val="21"/>
        </w:rPr>
        <w:t xml:space="preserve"> </w:t>
      </w:r>
      <w:r w:rsidRPr="00670721">
        <w:rPr>
          <w:b/>
          <w:iCs/>
          <w:szCs w:val="21"/>
        </w:rPr>
        <w:t>with FR1-NTN</w:t>
      </w:r>
      <w:r w:rsidRPr="00670721">
        <w:rPr>
          <w:rFonts w:hint="eastAsia"/>
          <w:b/>
          <w:iCs/>
          <w:szCs w:val="21"/>
        </w:rPr>
        <w:t>.</w:t>
      </w:r>
    </w:p>
    <w:p w:rsidR="00991C4E" w:rsidRPr="00670721" w:rsidRDefault="00991C4E" w:rsidP="00991C4E">
      <w:pPr>
        <w:pStyle w:val="afa"/>
        <w:numPr>
          <w:ilvl w:val="0"/>
          <w:numId w:val="37"/>
        </w:numPr>
        <w:spacing w:line="240" w:lineRule="auto"/>
        <w:ind w:firstLineChars="0"/>
        <w:jc w:val="left"/>
        <w:rPr>
          <w:rFonts w:cs="v4.2.0"/>
          <w:b/>
          <w:szCs w:val="21"/>
        </w:rPr>
      </w:pPr>
      <w:r w:rsidRPr="00670721">
        <w:rPr>
          <w:rFonts w:cs="v4.2.0"/>
          <w:b/>
          <w:szCs w:val="21"/>
        </w:rPr>
        <w:t xml:space="preserve">For 1 Rx </w:t>
      </w:r>
      <w:proofErr w:type="spellStart"/>
      <w:r w:rsidRPr="00670721">
        <w:rPr>
          <w:rFonts w:cs="v4.2.0"/>
          <w:b/>
          <w:szCs w:val="21"/>
        </w:rPr>
        <w:t>RedCap</w:t>
      </w:r>
      <w:proofErr w:type="spellEnd"/>
      <w:r w:rsidRPr="00670721">
        <w:rPr>
          <w:rFonts w:cs="v4.2.0"/>
          <w:b/>
          <w:szCs w:val="21"/>
        </w:rPr>
        <w:t xml:space="preserve"> and 2 Rx </w:t>
      </w:r>
      <w:proofErr w:type="spellStart"/>
      <w:r w:rsidRPr="00670721">
        <w:rPr>
          <w:rFonts w:cs="v4.2.0"/>
          <w:b/>
          <w:szCs w:val="21"/>
        </w:rPr>
        <w:t>RedCap</w:t>
      </w:r>
      <w:proofErr w:type="spellEnd"/>
      <w:r w:rsidRPr="00670721">
        <w:rPr>
          <w:rFonts w:cs="v4.2.0"/>
          <w:b/>
          <w:szCs w:val="21"/>
        </w:rPr>
        <w:t xml:space="preserve"> configured with </w:t>
      </w:r>
      <w:proofErr w:type="spellStart"/>
      <w:r w:rsidRPr="00670721">
        <w:rPr>
          <w:rFonts w:cs="v4.2.0"/>
          <w:b/>
          <w:szCs w:val="21"/>
        </w:rPr>
        <w:t>eDRX_IDLE</w:t>
      </w:r>
      <w:proofErr w:type="spellEnd"/>
      <w:r w:rsidRPr="00670721">
        <w:rPr>
          <w:rFonts w:cs="v4.2.0"/>
          <w:b/>
          <w:szCs w:val="21"/>
        </w:rPr>
        <w:t xml:space="preserve"> cycle,</w:t>
      </w:r>
      <w:r w:rsidRPr="00670721">
        <w:rPr>
          <w:rFonts w:cs="v4.2.0" w:hint="eastAsia"/>
          <w:b/>
          <w:szCs w:val="21"/>
        </w:rPr>
        <w:t xml:space="preserve"> RAN4 to </w:t>
      </w:r>
      <w:r w:rsidRPr="00670721">
        <w:rPr>
          <w:rFonts w:cs="v4.2.0"/>
          <w:b/>
          <w:szCs w:val="21"/>
        </w:rPr>
        <w:t>reuse the</w:t>
      </w:r>
      <w:r w:rsidRPr="00670721">
        <w:rPr>
          <w:rFonts w:cs="v4.2.0" w:hint="eastAsia"/>
          <w:b/>
          <w:szCs w:val="21"/>
        </w:rPr>
        <w:t xml:space="preserve"> existing</w:t>
      </w:r>
      <w:r w:rsidRPr="00670721">
        <w:rPr>
          <w:rFonts w:cs="v4.2.0"/>
          <w:b/>
          <w:szCs w:val="21"/>
        </w:rPr>
        <w:t xml:space="preserve"> requirements defined for</w:t>
      </w:r>
      <w:r w:rsidRPr="00670721">
        <w:rPr>
          <w:rFonts w:cs="v4.2.0" w:hint="eastAsia"/>
          <w:b/>
          <w:szCs w:val="21"/>
        </w:rPr>
        <w:t xml:space="preserve"> </w:t>
      </w:r>
      <w:r w:rsidRPr="00670721">
        <w:rPr>
          <w:rFonts w:cs="v4.2.0"/>
          <w:b/>
          <w:szCs w:val="21"/>
        </w:rPr>
        <w:t>(e</w:t>
      </w:r>
      <w:proofErr w:type="gramStart"/>
      <w:r w:rsidRPr="00670721">
        <w:rPr>
          <w:rFonts w:cs="v4.2.0"/>
          <w:b/>
          <w:szCs w:val="21"/>
        </w:rPr>
        <w:t>)</w:t>
      </w:r>
      <w:proofErr w:type="spellStart"/>
      <w:r w:rsidRPr="00670721">
        <w:rPr>
          <w:rFonts w:cs="v4.2.0"/>
          <w:b/>
          <w:szCs w:val="21"/>
        </w:rPr>
        <w:t>Red</w:t>
      </w:r>
      <w:r w:rsidRPr="00670721">
        <w:rPr>
          <w:rFonts w:cs="v4.2.0" w:hint="eastAsia"/>
          <w:b/>
          <w:szCs w:val="21"/>
        </w:rPr>
        <w:t>C</w:t>
      </w:r>
      <w:r w:rsidRPr="00670721">
        <w:rPr>
          <w:rFonts w:cs="v4.2.0"/>
          <w:b/>
          <w:szCs w:val="21"/>
        </w:rPr>
        <w:t>ap</w:t>
      </w:r>
      <w:proofErr w:type="spellEnd"/>
      <w:proofErr w:type="gramEnd"/>
      <w:r w:rsidRPr="00670721">
        <w:rPr>
          <w:rFonts w:cs="v4.2.0"/>
          <w:b/>
          <w:szCs w:val="21"/>
        </w:rPr>
        <w:t xml:space="preserve"> UE</w:t>
      </w:r>
      <w:r w:rsidRPr="00670721">
        <w:rPr>
          <w:rFonts w:cs="v4.2.0" w:hint="eastAsia"/>
          <w:b/>
          <w:szCs w:val="21"/>
        </w:rPr>
        <w:t xml:space="preserve"> with TN.</w:t>
      </w:r>
    </w:p>
    <w:p w:rsidR="00991C4E" w:rsidRPr="00670721" w:rsidRDefault="00991C4E" w:rsidP="00991C4E">
      <w:pPr>
        <w:spacing w:before="120" w:after="120"/>
        <w:jc w:val="left"/>
        <w:rPr>
          <w:b/>
          <w:szCs w:val="21"/>
        </w:rPr>
      </w:pPr>
      <w:r w:rsidRPr="00670721">
        <w:rPr>
          <w:rFonts w:hint="eastAsia"/>
          <w:b/>
          <w:szCs w:val="21"/>
        </w:rPr>
        <w:t xml:space="preserve">Note: </w:t>
      </w:r>
      <w:r w:rsidRPr="00670721">
        <w:rPr>
          <w:rFonts w:hint="eastAsia"/>
          <w:b/>
          <w:szCs w:val="21"/>
          <w:lang w:val="en-US"/>
        </w:rPr>
        <w:t xml:space="preserve">The </w:t>
      </w:r>
      <w:proofErr w:type="spellStart"/>
      <w:r w:rsidRPr="00670721">
        <w:rPr>
          <w:rFonts w:hint="eastAsia"/>
          <w:b/>
          <w:szCs w:val="21"/>
          <w:lang w:val="en-US"/>
        </w:rPr>
        <w:t>eDRX</w:t>
      </w:r>
      <w:proofErr w:type="spellEnd"/>
      <w:r w:rsidRPr="00670721">
        <w:rPr>
          <w:rFonts w:hint="eastAsia"/>
          <w:b/>
          <w:szCs w:val="21"/>
          <w:lang w:val="en-US"/>
        </w:rPr>
        <w:t xml:space="preserve"> related impact and above principle also apply to other agreed </w:t>
      </w:r>
      <w:r w:rsidRPr="00670721">
        <w:rPr>
          <w:b/>
          <w:szCs w:val="21"/>
        </w:rPr>
        <w:t>cell re-selection measurement requirements</w:t>
      </w:r>
      <w:r w:rsidRPr="00670721">
        <w:rPr>
          <w:rFonts w:hint="eastAsia"/>
          <w:b/>
          <w:szCs w:val="21"/>
        </w:rPr>
        <w:t xml:space="preserve"> in the previous meeting.</w:t>
      </w:r>
    </w:p>
    <w:p w:rsidR="00991C4E" w:rsidRPr="00670721" w:rsidRDefault="00991C4E" w:rsidP="00991C4E">
      <w:pPr>
        <w:spacing w:before="120" w:after="0"/>
        <w:jc w:val="left"/>
        <w:rPr>
          <w:b/>
          <w:bCs/>
          <w:szCs w:val="21"/>
        </w:rPr>
      </w:pPr>
      <w:r w:rsidRPr="00670721">
        <w:rPr>
          <w:rFonts w:hint="eastAsia"/>
          <w:b/>
          <w:bCs/>
          <w:szCs w:val="21"/>
        </w:rPr>
        <w:t xml:space="preserve">Proposal 13: RAN4 to reuse the existing </w:t>
      </w:r>
      <w:r w:rsidRPr="00670721">
        <w:rPr>
          <w:b/>
          <w:bCs/>
          <w:szCs w:val="21"/>
        </w:rPr>
        <w:t>margin of RSRP/RSRQ</w:t>
      </w:r>
      <w:r w:rsidRPr="00670721">
        <w:rPr>
          <w:rFonts w:hint="eastAsia"/>
          <w:b/>
          <w:bCs/>
          <w:szCs w:val="21"/>
        </w:rPr>
        <w:t xml:space="preserve"> defined for </w:t>
      </w:r>
      <w:r w:rsidRPr="00670721">
        <w:rPr>
          <w:b/>
          <w:bCs/>
          <w:szCs w:val="21"/>
        </w:rPr>
        <w:t>normal UEs</w:t>
      </w:r>
      <w:r w:rsidRPr="00670721">
        <w:rPr>
          <w:rFonts w:hint="eastAsia"/>
          <w:b/>
          <w:bCs/>
          <w:szCs w:val="21"/>
        </w:rPr>
        <w:t xml:space="preserve"> </w:t>
      </w:r>
      <w:r w:rsidRPr="00670721">
        <w:rPr>
          <w:b/>
          <w:bCs/>
          <w:szCs w:val="21"/>
        </w:rPr>
        <w:t>with NTN</w:t>
      </w:r>
      <w:r w:rsidRPr="00670721">
        <w:rPr>
          <w:rFonts w:hint="eastAsia"/>
          <w:b/>
          <w:bCs/>
          <w:szCs w:val="21"/>
        </w:rPr>
        <w:t xml:space="preserve"> for </w:t>
      </w:r>
      <w:r w:rsidRPr="00670721">
        <w:rPr>
          <w:b/>
          <w:bCs/>
          <w:szCs w:val="21"/>
        </w:rPr>
        <w:t xml:space="preserve">1 Rx and 2 Rx </w:t>
      </w:r>
      <w:r w:rsidRPr="00670721">
        <w:rPr>
          <w:rFonts w:cs="v4.2.0"/>
          <w:b/>
          <w:szCs w:val="21"/>
        </w:rPr>
        <w:t>(e</w:t>
      </w:r>
      <w:proofErr w:type="gramStart"/>
      <w:r w:rsidRPr="00670721">
        <w:rPr>
          <w:rFonts w:cs="v4.2.0"/>
          <w:b/>
          <w:szCs w:val="21"/>
        </w:rPr>
        <w:t>)</w:t>
      </w:r>
      <w:proofErr w:type="spellStart"/>
      <w:r w:rsidRPr="00670721">
        <w:rPr>
          <w:rFonts w:cs="v4.2.0"/>
          <w:b/>
          <w:szCs w:val="21"/>
        </w:rPr>
        <w:t>Red</w:t>
      </w:r>
      <w:r w:rsidRPr="00670721">
        <w:rPr>
          <w:rFonts w:cs="v4.2.0" w:hint="eastAsia"/>
          <w:b/>
          <w:szCs w:val="21"/>
        </w:rPr>
        <w:t>C</w:t>
      </w:r>
      <w:r w:rsidRPr="00670721">
        <w:rPr>
          <w:rFonts w:cs="v4.2.0"/>
          <w:b/>
          <w:szCs w:val="21"/>
        </w:rPr>
        <w:t>ap</w:t>
      </w:r>
      <w:proofErr w:type="spellEnd"/>
      <w:proofErr w:type="gramEnd"/>
      <w:r w:rsidRPr="00670721">
        <w:rPr>
          <w:rFonts w:cs="v4.2.0"/>
          <w:b/>
          <w:szCs w:val="21"/>
        </w:rPr>
        <w:t xml:space="preserve"> UE</w:t>
      </w:r>
      <w:r w:rsidRPr="00670721">
        <w:rPr>
          <w:rFonts w:hint="eastAsia"/>
          <w:b/>
          <w:bCs/>
          <w:szCs w:val="21"/>
        </w:rPr>
        <w:t>.</w:t>
      </w:r>
    </w:p>
    <w:p w:rsidR="00991C4E" w:rsidRPr="00670721" w:rsidRDefault="00991C4E" w:rsidP="00991C4E">
      <w:pPr>
        <w:pStyle w:val="afa"/>
        <w:numPr>
          <w:ilvl w:val="0"/>
          <w:numId w:val="37"/>
        </w:numPr>
        <w:spacing w:before="0" w:after="120" w:line="240" w:lineRule="auto"/>
        <w:ind w:firstLineChars="0"/>
        <w:jc w:val="left"/>
        <w:rPr>
          <w:rFonts w:cs="v4.2.0"/>
          <w:b/>
          <w:szCs w:val="21"/>
        </w:rPr>
      </w:pPr>
      <w:r w:rsidRPr="00670721">
        <w:rPr>
          <w:rFonts w:cs="v4.2.0"/>
          <w:b/>
          <w:szCs w:val="21"/>
        </w:rPr>
        <w:t xml:space="preserve">the reselection criteria are met by a margin of at least 6 dB for RSRP reselections based on absolute priorities or 4 dB for RSRQ reselections based on absolute priorities for 2 Rx </w:t>
      </w:r>
      <w:proofErr w:type="spellStart"/>
      <w:r w:rsidRPr="00670721">
        <w:rPr>
          <w:rFonts w:cs="v4.2.0"/>
          <w:b/>
          <w:szCs w:val="21"/>
        </w:rPr>
        <w:t>RedCap</w:t>
      </w:r>
      <w:proofErr w:type="spellEnd"/>
      <w:r w:rsidRPr="00670721">
        <w:rPr>
          <w:rFonts w:cs="v4.2.0"/>
          <w:b/>
          <w:szCs w:val="21"/>
        </w:rPr>
        <w:t xml:space="preserve"> and at least 6 dB for RSRP reselections based on absolute priorities or 4 dB for RSRQ reselections based on absolute </w:t>
      </w:r>
      <w:r w:rsidRPr="00670721">
        <w:rPr>
          <w:rFonts w:cs="v4.2.0"/>
          <w:b/>
          <w:szCs w:val="21"/>
        </w:rPr>
        <w:lastRenderedPageBreak/>
        <w:t xml:space="preserve">priorities for 1 Rx </w:t>
      </w:r>
      <w:proofErr w:type="spellStart"/>
      <w:r w:rsidRPr="00670721">
        <w:rPr>
          <w:rFonts w:cs="v4.2.0"/>
          <w:b/>
          <w:szCs w:val="21"/>
        </w:rPr>
        <w:t>RedCap</w:t>
      </w:r>
      <w:proofErr w:type="spellEnd"/>
      <w:r w:rsidRPr="00670721">
        <w:rPr>
          <w:rFonts w:cs="v4.2.0"/>
          <w:b/>
          <w:szCs w:val="21"/>
        </w:rPr>
        <w:t>.</w:t>
      </w:r>
    </w:p>
    <w:p w:rsidR="00991C4E" w:rsidRPr="00670721" w:rsidRDefault="00991C4E" w:rsidP="00991C4E">
      <w:pPr>
        <w:jc w:val="left"/>
        <w:rPr>
          <w:b/>
          <w:szCs w:val="21"/>
          <w:lang w:val="en-US"/>
        </w:rPr>
      </w:pPr>
      <w:r w:rsidRPr="00670721">
        <w:rPr>
          <w:rFonts w:hint="eastAsia"/>
          <w:b/>
          <w:szCs w:val="21"/>
          <w:lang w:val="en-US"/>
        </w:rPr>
        <w:t xml:space="preserve">Proposal 14: </w:t>
      </w:r>
      <w:r w:rsidRPr="00670721">
        <w:rPr>
          <w:b/>
          <w:szCs w:val="21"/>
          <w:lang w:val="en-US"/>
        </w:rPr>
        <w:t xml:space="preserve">For SDT requirements on </w:t>
      </w:r>
      <w:proofErr w:type="spellStart"/>
      <w:r w:rsidRPr="00670721">
        <w:rPr>
          <w:b/>
          <w:szCs w:val="21"/>
          <w:lang w:val="en-US"/>
        </w:rPr>
        <w:t>Red</w:t>
      </w:r>
      <w:r w:rsidRPr="00670721">
        <w:rPr>
          <w:rFonts w:hint="eastAsia"/>
          <w:b/>
          <w:szCs w:val="21"/>
          <w:lang w:val="en-US"/>
        </w:rPr>
        <w:t>C</w:t>
      </w:r>
      <w:r w:rsidRPr="00670721">
        <w:rPr>
          <w:b/>
          <w:szCs w:val="21"/>
          <w:lang w:val="en-US"/>
        </w:rPr>
        <w:t>ap</w:t>
      </w:r>
      <w:proofErr w:type="spellEnd"/>
      <w:r w:rsidRPr="00670721">
        <w:rPr>
          <w:b/>
          <w:szCs w:val="21"/>
          <w:lang w:val="en-US"/>
        </w:rPr>
        <w:t xml:space="preserve"> NTN</w:t>
      </w:r>
      <w:r w:rsidRPr="00670721">
        <w:rPr>
          <w:rFonts w:hint="eastAsia"/>
          <w:b/>
          <w:szCs w:val="21"/>
          <w:lang w:val="en-US"/>
        </w:rPr>
        <w:t xml:space="preserve"> (including </w:t>
      </w:r>
      <w:r w:rsidRPr="00670721">
        <w:rPr>
          <w:rFonts w:hint="eastAsia"/>
          <w:b/>
          <w:szCs w:val="21"/>
        </w:rPr>
        <w:t xml:space="preserve">CG-SDT and </w:t>
      </w:r>
      <w:r w:rsidRPr="00670721">
        <w:rPr>
          <w:b/>
          <w:szCs w:val="21"/>
        </w:rPr>
        <w:t>RA-SDT</w:t>
      </w:r>
      <w:r w:rsidRPr="00670721">
        <w:rPr>
          <w:rFonts w:hint="eastAsia"/>
          <w:b/>
          <w:szCs w:val="21"/>
        </w:rPr>
        <w:t>)</w:t>
      </w:r>
      <w:r w:rsidRPr="00670721">
        <w:rPr>
          <w:b/>
          <w:szCs w:val="21"/>
          <w:lang w:val="en-US"/>
        </w:rPr>
        <w:t xml:space="preserve">, the condition of +1 dB offset on the threshold of </w:t>
      </w:r>
      <w:r w:rsidRPr="00670721">
        <w:rPr>
          <w:b/>
          <w:i/>
          <w:szCs w:val="21"/>
          <w:lang w:val="en-US"/>
        </w:rPr>
        <w:t>sdt-RSRP-Threshold-r17</w:t>
      </w:r>
      <w:r w:rsidRPr="00670721">
        <w:rPr>
          <w:b/>
          <w:szCs w:val="21"/>
          <w:lang w:val="en-US"/>
        </w:rPr>
        <w:t xml:space="preserve"> for 1 Rx TN UE shall be removed.</w:t>
      </w:r>
    </w:p>
    <w:p w:rsidR="00991C4E" w:rsidRPr="00670721" w:rsidRDefault="00991C4E" w:rsidP="00991C4E">
      <w:pPr>
        <w:spacing w:after="0"/>
        <w:jc w:val="left"/>
        <w:rPr>
          <w:b/>
          <w:szCs w:val="21"/>
        </w:rPr>
      </w:pPr>
      <w:r w:rsidRPr="00670721">
        <w:rPr>
          <w:rFonts w:hint="eastAsia"/>
          <w:b/>
          <w:szCs w:val="21"/>
        </w:rPr>
        <w:t xml:space="preserve">Proposal 15: Except for the </w:t>
      </w:r>
      <w:r w:rsidRPr="00670721">
        <w:rPr>
          <w:b/>
          <w:szCs w:val="21"/>
        </w:rPr>
        <w:t>TA validation</w:t>
      </w:r>
      <w:r w:rsidRPr="00670721">
        <w:rPr>
          <w:rFonts w:hint="eastAsia"/>
          <w:b/>
          <w:szCs w:val="21"/>
        </w:rPr>
        <w:t xml:space="preserve"> and corresponding o</w:t>
      </w:r>
      <w:r w:rsidRPr="00670721">
        <w:rPr>
          <w:b/>
          <w:szCs w:val="21"/>
        </w:rPr>
        <w:t>ffset of threshold</w:t>
      </w:r>
      <w:r w:rsidRPr="00670721">
        <w:rPr>
          <w:rFonts w:hint="eastAsia"/>
          <w:b/>
          <w:szCs w:val="21"/>
        </w:rPr>
        <w:t xml:space="preserve"> for CG-SDT and </w:t>
      </w:r>
      <w:r w:rsidRPr="00670721">
        <w:rPr>
          <w:b/>
          <w:szCs w:val="21"/>
        </w:rPr>
        <w:t>RA-SDT requirements</w:t>
      </w:r>
      <w:r w:rsidRPr="00670721">
        <w:rPr>
          <w:rFonts w:hint="eastAsia"/>
          <w:b/>
          <w:szCs w:val="21"/>
        </w:rPr>
        <w:t xml:space="preserve">, we think that the legacy </w:t>
      </w:r>
      <w:r w:rsidRPr="00670721">
        <w:rPr>
          <w:b/>
          <w:szCs w:val="21"/>
        </w:rPr>
        <w:t xml:space="preserve">requirements </w:t>
      </w:r>
      <w:r w:rsidRPr="00670721">
        <w:rPr>
          <w:rFonts w:hint="eastAsia"/>
          <w:b/>
          <w:szCs w:val="21"/>
        </w:rPr>
        <w:t xml:space="preserve">defined for </w:t>
      </w:r>
      <w:r w:rsidRPr="00670721">
        <w:rPr>
          <w:b/>
          <w:szCs w:val="21"/>
        </w:rPr>
        <w:t>(e</w:t>
      </w:r>
      <w:proofErr w:type="gramStart"/>
      <w:r w:rsidRPr="00670721">
        <w:rPr>
          <w:b/>
          <w:szCs w:val="21"/>
        </w:rPr>
        <w:t>)</w:t>
      </w:r>
      <w:proofErr w:type="spellStart"/>
      <w:r w:rsidRPr="00670721">
        <w:rPr>
          <w:b/>
          <w:szCs w:val="21"/>
        </w:rPr>
        <w:t>RedCap</w:t>
      </w:r>
      <w:proofErr w:type="spellEnd"/>
      <w:proofErr w:type="gramEnd"/>
      <w:r w:rsidRPr="00670721">
        <w:rPr>
          <w:b/>
          <w:szCs w:val="21"/>
        </w:rPr>
        <w:t xml:space="preserve"> UE </w:t>
      </w:r>
      <w:r w:rsidRPr="00670721">
        <w:rPr>
          <w:rFonts w:hint="eastAsia"/>
          <w:b/>
          <w:szCs w:val="21"/>
        </w:rPr>
        <w:t xml:space="preserve">with TN can be reused for </w:t>
      </w:r>
      <w:r w:rsidRPr="00670721">
        <w:rPr>
          <w:b/>
          <w:szCs w:val="21"/>
        </w:rPr>
        <w:t>(e)</w:t>
      </w:r>
      <w:proofErr w:type="spellStart"/>
      <w:r w:rsidRPr="00670721">
        <w:rPr>
          <w:b/>
          <w:szCs w:val="21"/>
        </w:rPr>
        <w:t>RedCap</w:t>
      </w:r>
      <w:proofErr w:type="spellEnd"/>
      <w:r w:rsidRPr="00670721">
        <w:rPr>
          <w:b/>
          <w:szCs w:val="21"/>
        </w:rPr>
        <w:t xml:space="preserve"> UE with FR1-NTN</w:t>
      </w:r>
      <w:r w:rsidRPr="00670721">
        <w:rPr>
          <w:rFonts w:hint="eastAsia"/>
          <w:b/>
          <w:szCs w:val="21"/>
        </w:rPr>
        <w:t xml:space="preserve"> with the following adaptation:</w:t>
      </w:r>
    </w:p>
    <w:p w:rsidR="00991C4E" w:rsidRPr="00670721" w:rsidRDefault="00991C4E" w:rsidP="00991C4E">
      <w:pPr>
        <w:pStyle w:val="afa"/>
        <w:numPr>
          <w:ilvl w:val="0"/>
          <w:numId w:val="26"/>
        </w:numPr>
        <w:spacing w:before="0" w:line="240" w:lineRule="auto"/>
        <w:ind w:firstLineChars="0"/>
        <w:jc w:val="left"/>
        <w:rPr>
          <w:b/>
          <w:szCs w:val="21"/>
        </w:rPr>
      </w:pPr>
      <w:r w:rsidRPr="00670721">
        <w:rPr>
          <w:rFonts w:hint="eastAsia"/>
          <w:b/>
          <w:szCs w:val="21"/>
        </w:rPr>
        <w:t xml:space="preserve">For </w:t>
      </w:r>
      <m:oMath>
        <m:sSub>
          <m:sSubPr>
            <m:ctrlPr>
              <w:rPr>
                <w:rFonts w:ascii="Cambria Math" w:hAnsi="Cambria Math"/>
                <w:b/>
                <w:i/>
                <w:szCs w:val="21"/>
              </w:rPr>
            </m:ctrlPr>
          </m:sSubPr>
          <m:e>
            <m:r>
              <m:rPr>
                <m:sty m:val="bi"/>
              </m:rPr>
              <w:rPr>
                <w:rFonts w:ascii="Cambria Math"/>
                <w:szCs w:val="21"/>
              </w:rPr>
              <m:t>N</m:t>
            </m:r>
          </m:e>
          <m:sub>
            <m:r>
              <m:rPr>
                <m:nor/>
              </m:rPr>
              <w:rPr>
                <w:rFonts w:ascii="Cambria Math"/>
                <w:b/>
                <w:szCs w:val="21"/>
                <w:lang w:val="en-US"/>
              </w:rPr>
              <m:t>TA</m:t>
            </m:r>
            <m:ctrlPr>
              <w:rPr>
                <w:rFonts w:ascii="Cambria Math" w:hAnsi="Cambria Math"/>
                <w:b/>
                <w:szCs w:val="21"/>
              </w:rPr>
            </m:ctrlPr>
          </m:sub>
        </m:sSub>
      </m:oMath>
      <w:r w:rsidRPr="00670721">
        <w:rPr>
          <w:rFonts w:hint="eastAsia"/>
          <w:b/>
          <w:szCs w:val="21"/>
        </w:rPr>
        <w:t xml:space="preserve"> in CG-SDT, it refers to th</w:t>
      </w:r>
      <w:r w:rsidRPr="00670721">
        <w:rPr>
          <w:rFonts w:hint="eastAsia"/>
          <w:b/>
          <w:kern w:val="0"/>
          <w:szCs w:val="21"/>
        </w:rPr>
        <w:t xml:space="preserve">e value </w:t>
      </w:r>
      <w:r w:rsidRPr="00670721">
        <w:rPr>
          <w:b/>
          <w:kern w:val="0"/>
          <w:szCs w:val="21"/>
        </w:rPr>
        <w:t xml:space="preserve">specified in </w:t>
      </w:r>
      <w:r w:rsidRPr="00670721">
        <w:rPr>
          <w:rFonts w:hint="eastAsia"/>
          <w:b/>
          <w:kern w:val="0"/>
          <w:szCs w:val="21"/>
        </w:rPr>
        <w:t xml:space="preserve">clause </w:t>
      </w:r>
      <w:r w:rsidRPr="00670721">
        <w:rPr>
          <w:b/>
          <w:kern w:val="0"/>
          <w:szCs w:val="21"/>
        </w:rPr>
        <w:t>7.1</w:t>
      </w:r>
      <w:r w:rsidRPr="00670721">
        <w:rPr>
          <w:rFonts w:hint="eastAsia"/>
          <w:b/>
          <w:kern w:val="0"/>
          <w:szCs w:val="21"/>
        </w:rPr>
        <w:t>C</w:t>
      </w:r>
      <w:r w:rsidRPr="00670721">
        <w:rPr>
          <w:b/>
          <w:kern w:val="0"/>
          <w:szCs w:val="21"/>
        </w:rPr>
        <w:t>.2</w:t>
      </w:r>
      <w:r w:rsidRPr="00670721">
        <w:rPr>
          <w:rFonts w:hint="eastAsia"/>
          <w:b/>
          <w:kern w:val="0"/>
          <w:szCs w:val="21"/>
        </w:rPr>
        <w:t>.</w:t>
      </w:r>
    </w:p>
    <w:p w:rsidR="00991C4E" w:rsidRPr="00670721" w:rsidRDefault="00991C4E" w:rsidP="00991C4E">
      <w:pPr>
        <w:pStyle w:val="afa"/>
        <w:numPr>
          <w:ilvl w:val="0"/>
          <w:numId w:val="26"/>
        </w:numPr>
        <w:spacing w:before="0" w:line="240" w:lineRule="auto"/>
        <w:ind w:firstLineChars="0"/>
        <w:jc w:val="left"/>
        <w:rPr>
          <w:b/>
          <w:szCs w:val="21"/>
        </w:rPr>
      </w:pPr>
      <w:r w:rsidRPr="00670721">
        <w:rPr>
          <w:rFonts w:hint="eastAsia"/>
          <w:b/>
          <w:szCs w:val="21"/>
        </w:rPr>
        <w:t>For r</w:t>
      </w:r>
      <w:r w:rsidRPr="00670721">
        <w:rPr>
          <w:b/>
          <w:szCs w:val="21"/>
        </w:rPr>
        <w:t xml:space="preserve">equirements for </w:t>
      </w:r>
      <w:r w:rsidRPr="00670721">
        <w:rPr>
          <w:rFonts w:hint="eastAsia"/>
          <w:b/>
          <w:szCs w:val="21"/>
        </w:rPr>
        <w:t>SDT</w:t>
      </w:r>
      <w:r w:rsidRPr="00670721">
        <w:rPr>
          <w:b/>
          <w:szCs w:val="21"/>
        </w:rPr>
        <w:t xml:space="preserve"> based on 2-step RA</w:t>
      </w:r>
      <w:r w:rsidRPr="00670721">
        <w:rPr>
          <w:rFonts w:hint="eastAsia"/>
          <w:b/>
          <w:szCs w:val="21"/>
        </w:rPr>
        <w:t xml:space="preserve"> and </w:t>
      </w:r>
      <w:r w:rsidRPr="00670721">
        <w:rPr>
          <w:b/>
          <w:szCs w:val="21"/>
        </w:rPr>
        <w:t>4-step RA</w:t>
      </w:r>
      <w:r w:rsidRPr="00670721">
        <w:rPr>
          <w:rFonts w:hint="eastAsia"/>
          <w:b/>
          <w:szCs w:val="21"/>
        </w:rPr>
        <w:t xml:space="preserve">, they refer to </w:t>
      </w:r>
      <w:r w:rsidRPr="00670721">
        <w:rPr>
          <w:rFonts w:hint="eastAsia"/>
          <w:b/>
          <w:kern w:val="0"/>
          <w:szCs w:val="21"/>
        </w:rPr>
        <w:t>clause</w:t>
      </w:r>
      <w:r w:rsidRPr="00670721">
        <w:rPr>
          <w:rFonts w:hint="eastAsia"/>
          <w:b/>
          <w:szCs w:val="21"/>
        </w:rPr>
        <w:t xml:space="preserve">s 6.2C.2.3 and 6.2C.2.2 respectively. </w:t>
      </w:r>
    </w:p>
    <w:p w:rsidR="00991C4E" w:rsidRPr="00670721" w:rsidRDefault="00991C4E" w:rsidP="00991C4E">
      <w:pPr>
        <w:spacing w:before="120" w:after="0"/>
        <w:jc w:val="left"/>
        <w:rPr>
          <w:b/>
          <w:szCs w:val="21"/>
          <w:lang w:val="en-US"/>
        </w:rPr>
      </w:pPr>
      <w:r w:rsidRPr="00670721">
        <w:rPr>
          <w:b/>
          <w:szCs w:val="21"/>
        </w:rPr>
        <w:t>Proposal</w:t>
      </w:r>
      <w:r w:rsidRPr="00670721">
        <w:rPr>
          <w:rFonts w:hint="eastAsia"/>
          <w:b/>
          <w:szCs w:val="21"/>
        </w:rPr>
        <w:t xml:space="preserve"> 16: </w:t>
      </w:r>
      <w:r w:rsidRPr="00670721">
        <w:rPr>
          <w:b/>
          <w:szCs w:val="21"/>
          <w:lang w:val="en-US"/>
        </w:rPr>
        <w:t xml:space="preserve">The legacy requirements and applicable conditions can be </w:t>
      </w:r>
      <w:r w:rsidRPr="00670721">
        <w:rPr>
          <w:rFonts w:hint="eastAsia"/>
          <w:b/>
          <w:szCs w:val="21"/>
          <w:lang w:val="en-US"/>
        </w:rPr>
        <w:t>reused</w:t>
      </w:r>
      <w:r w:rsidRPr="00670721">
        <w:rPr>
          <w:b/>
          <w:szCs w:val="21"/>
          <w:lang w:val="en-US"/>
        </w:rPr>
        <w:t xml:space="preserve"> for defining requirements of </w:t>
      </w:r>
      <w:proofErr w:type="spellStart"/>
      <w:r w:rsidRPr="00670721">
        <w:rPr>
          <w:b/>
          <w:szCs w:val="21"/>
          <w:lang w:val="en-US"/>
        </w:rPr>
        <w:t>RedCap</w:t>
      </w:r>
      <w:proofErr w:type="spellEnd"/>
      <w:r w:rsidRPr="00670721">
        <w:rPr>
          <w:b/>
          <w:szCs w:val="21"/>
          <w:lang w:val="en-US"/>
        </w:rPr>
        <w:t xml:space="preserve"> UE in NTN scenario</w:t>
      </w:r>
      <w:r w:rsidRPr="00670721">
        <w:rPr>
          <w:rFonts w:hint="eastAsia"/>
          <w:b/>
          <w:szCs w:val="21"/>
          <w:lang w:val="en-US"/>
        </w:rPr>
        <w:t xml:space="preserve">, and at least the following </w:t>
      </w:r>
      <w:r w:rsidRPr="00670721">
        <w:rPr>
          <w:b/>
          <w:szCs w:val="21"/>
          <w:lang w:val="en-US"/>
        </w:rPr>
        <w:t>requirements</w:t>
      </w:r>
      <w:r w:rsidRPr="00670721">
        <w:rPr>
          <w:rFonts w:hint="eastAsia"/>
          <w:b/>
          <w:szCs w:val="21"/>
          <w:lang w:val="en-US"/>
        </w:rPr>
        <w:t xml:space="preserve"> will be affected by</w:t>
      </w:r>
      <w:r w:rsidRPr="00670721">
        <w:rPr>
          <w:b/>
          <w:szCs w:val="21"/>
          <w:lang w:val="en-US"/>
        </w:rPr>
        <w:t xml:space="preserve"> HD-FDD</w:t>
      </w:r>
      <w:r w:rsidRPr="00670721">
        <w:rPr>
          <w:rFonts w:hint="eastAsia"/>
          <w:b/>
          <w:szCs w:val="21"/>
          <w:lang w:val="en-US"/>
        </w:rPr>
        <w:t>:</w:t>
      </w:r>
    </w:p>
    <w:p w:rsidR="00991C4E" w:rsidRPr="00670721" w:rsidRDefault="00991C4E" w:rsidP="00991C4E">
      <w:pPr>
        <w:pStyle w:val="afa"/>
        <w:numPr>
          <w:ilvl w:val="0"/>
          <w:numId w:val="21"/>
        </w:numPr>
        <w:spacing w:before="0" w:line="240" w:lineRule="auto"/>
        <w:ind w:firstLineChars="0"/>
        <w:rPr>
          <w:rFonts w:eastAsiaTheme="minorEastAsia"/>
          <w:b/>
          <w:szCs w:val="21"/>
        </w:rPr>
      </w:pPr>
      <w:r w:rsidRPr="00670721">
        <w:rPr>
          <w:rFonts w:eastAsiaTheme="minorEastAsia" w:hint="eastAsia"/>
          <w:b/>
          <w:szCs w:val="21"/>
        </w:rPr>
        <w:t>P</w:t>
      </w:r>
      <w:r w:rsidRPr="00670721">
        <w:rPr>
          <w:rFonts w:eastAsiaTheme="minorEastAsia"/>
          <w:b/>
          <w:szCs w:val="21"/>
        </w:rPr>
        <w:t>aging reception requirements</w:t>
      </w:r>
      <w:r w:rsidRPr="00670721">
        <w:rPr>
          <w:rFonts w:eastAsiaTheme="minorEastAsia" w:hint="eastAsia"/>
          <w:b/>
          <w:szCs w:val="21"/>
        </w:rPr>
        <w:t xml:space="preserve"> </w:t>
      </w:r>
      <w:r w:rsidRPr="00670721">
        <w:rPr>
          <w:rFonts w:eastAsiaTheme="minorEastAsia"/>
          <w:b/>
          <w:szCs w:val="21"/>
        </w:rPr>
        <w:t>in RRC_IDLE/ RRC_INACTIVE state</w:t>
      </w:r>
    </w:p>
    <w:p w:rsidR="00991C4E" w:rsidRPr="00670721" w:rsidRDefault="00991C4E" w:rsidP="00991C4E">
      <w:pPr>
        <w:pStyle w:val="afa"/>
        <w:numPr>
          <w:ilvl w:val="0"/>
          <w:numId w:val="21"/>
        </w:numPr>
        <w:spacing w:before="0" w:line="240" w:lineRule="auto"/>
        <w:ind w:firstLineChars="0"/>
        <w:rPr>
          <w:rFonts w:eastAsiaTheme="minorEastAsia"/>
          <w:b/>
          <w:szCs w:val="21"/>
        </w:rPr>
      </w:pPr>
      <w:r w:rsidRPr="00670721">
        <w:rPr>
          <w:rFonts w:eastAsiaTheme="minorEastAsia"/>
          <w:b/>
          <w:szCs w:val="21"/>
        </w:rPr>
        <w:t>Handover</w:t>
      </w:r>
      <w:r w:rsidRPr="00670721">
        <w:rPr>
          <w:rFonts w:eastAsiaTheme="minorEastAsia" w:hint="eastAsia"/>
          <w:b/>
          <w:szCs w:val="21"/>
        </w:rPr>
        <w:t xml:space="preserve"> i</w:t>
      </w:r>
      <w:r w:rsidRPr="00670721">
        <w:rPr>
          <w:rFonts w:eastAsiaTheme="minorEastAsia"/>
          <w:b/>
          <w:szCs w:val="21"/>
        </w:rPr>
        <w:t>nterruption time</w:t>
      </w:r>
    </w:p>
    <w:p w:rsidR="00991C4E" w:rsidRPr="00670721" w:rsidRDefault="00991C4E" w:rsidP="00991C4E">
      <w:pPr>
        <w:pStyle w:val="afa"/>
        <w:numPr>
          <w:ilvl w:val="0"/>
          <w:numId w:val="21"/>
        </w:numPr>
        <w:spacing w:before="0" w:line="240" w:lineRule="auto"/>
        <w:ind w:firstLineChars="0"/>
        <w:rPr>
          <w:rFonts w:eastAsiaTheme="minorEastAsia"/>
          <w:b/>
          <w:szCs w:val="21"/>
        </w:rPr>
      </w:pPr>
      <w:r w:rsidRPr="00670721">
        <w:rPr>
          <w:rFonts w:eastAsiaTheme="minorEastAsia"/>
          <w:b/>
          <w:szCs w:val="21"/>
        </w:rPr>
        <w:t>Random access</w:t>
      </w:r>
    </w:p>
    <w:p w:rsidR="00991C4E" w:rsidRPr="00670721" w:rsidRDefault="00991C4E" w:rsidP="00991C4E">
      <w:pPr>
        <w:pStyle w:val="afa"/>
        <w:numPr>
          <w:ilvl w:val="0"/>
          <w:numId w:val="21"/>
        </w:numPr>
        <w:spacing w:before="0" w:line="240" w:lineRule="auto"/>
        <w:ind w:firstLineChars="0"/>
        <w:rPr>
          <w:rFonts w:eastAsiaTheme="minorEastAsia"/>
          <w:b/>
          <w:szCs w:val="21"/>
        </w:rPr>
      </w:pPr>
      <w:r w:rsidRPr="00670721">
        <w:rPr>
          <w:rFonts w:eastAsiaTheme="minorEastAsia"/>
          <w:b/>
          <w:szCs w:val="21"/>
        </w:rPr>
        <w:t>SA: RRC Connection Release with Redirection</w:t>
      </w:r>
    </w:p>
    <w:p w:rsidR="00991C4E" w:rsidRPr="00670721" w:rsidRDefault="00991C4E" w:rsidP="00991C4E">
      <w:pPr>
        <w:pStyle w:val="afa"/>
        <w:numPr>
          <w:ilvl w:val="0"/>
          <w:numId w:val="21"/>
        </w:numPr>
        <w:spacing w:before="0" w:after="120" w:line="240" w:lineRule="auto"/>
        <w:ind w:firstLineChars="0"/>
        <w:rPr>
          <w:rFonts w:eastAsiaTheme="minorEastAsia"/>
          <w:b/>
          <w:szCs w:val="21"/>
        </w:rPr>
      </w:pPr>
      <w:r w:rsidRPr="00670721">
        <w:rPr>
          <w:rFonts w:eastAsiaTheme="minorEastAsia"/>
          <w:b/>
          <w:szCs w:val="21"/>
        </w:rPr>
        <w:t>Minimum requirement for L1 indication</w:t>
      </w:r>
      <w:r w:rsidRPr="00670721">
        <w:rPr>
          <w:rFonts w:eastAsiaTheme="minorEastAsia" w:hint="eastAsia"/>
          <w:b/>
          <w:szCs w:val="21"/>
        </w:rPr>
        <w:t xml:space="preserve"> for RLM and LR</w:t>
      </w:r>
    </w:p>
    <w:p w:rsidR="00991C4E" w:rsidRPr="00670721" w:rsidRDefault="00991C4E" w:rsidP="00991C4E">
      <w:pPr>
        <w:snapToGrid w:val="0"/>
        <w:spacing w:before="0" w:after="0"/>
        <w:jc w:val="left"/>
        <w:rPr>
          <w:b/>
          <w:iCs/>
          <w:szCs w:val="20"/>
          <w:lang w:val="sv-SE"/>
        </w:rPr>
      </w:pPr>
      <w:r w:rsidRPr="00670721">
        <w:rPr>
          <w:rFonts w:hint="eastAsia"/>
          <w:b/>
          <w:iCs/>
          <w:szCs w:val="20"/>
          <w:lang w:val="sv-SE"/>
        </w:rPr>
        <w:t xml:space="preserve">Proposal 17: </w:t>
      </w:r>
      <w:r w:rsidRPr="00670721">
        <w:rPr>
          <w:b/>
          <w:iCs/>
          <w:szCs w:val="20"/>
          <w:lang w:val="sv-SE"/>
        </w:rPr>
        <w:t>For RACH-based HO, RACH-less HO, Time/location-based CHO without L3 measurement and Satellite switching with re-synchronization, following applicability rules to adapt HD-FDD case should be added:</w:t>
      </w:r>
    </w:p>
    <w:p w:rsidR="00991C4E" w:rsidRPr="00670721" w:rsidRDefault="00991C4E" w:rsidP="00991C4E">
      <w:pPr>
        <w:pStyle w:val="afa"/>
        <w:numPr>
          <w:ilvl w:val="0"/>
          <w:numId w:val="19"/>
        </w:numPr>
        <w:spacing w:before="0" w:line="240" w:lineRule="auto"/>
        <w:ind w:firstLineChars="0"/>
        <w:jc w:val="left"/>
        <w:rPr>
          <w:b/>
          <w:szCs w:val="20"/>
          <w:lang w:val="sv-SE"/>
        </w:rPr>
      </w:pPr>
      <w:r w:rsidRPr="00670721">
        <w:rPr>
          <w:b/>
          <w:szCs w:val="20"/>
          <w:lang w:val="sv-SE"/>
        </w:rPr>
        <w:t xml:space="preserve">For RedCap NTN UE with HD-FDD, the requirements are met provided that </w:t>
      </w:r>
    </w:p>
    <w:p w:rsidR="00991C4E" w:rsidRPr="00670721" w:rsidRDefault="00991C4E" w:rsidP="00991C4E">
      <w:pPr>
        <w:pStyle w:val="afa"/>
        <w:numPr>
          <w:ilvl w:val="0"/>
          <w:numId w:val="23"/>
        </w:numPr>
        <w:tabs>
          <w:tab w:val="left" w:pos="-420"/>
        </w:tabs>
        <w:spacing w:before="0" w:line="240" w:lineRule="auto"/>
        <w:ind w:firstLineChars="0"/>
        <w:contextualSpacing/>
        <w:jc w:val="left"/>
        <w:rPr>
          <w:b/>
          <w:bCs/>
          <w:iCs/>
        </w:rPr>
      </w:pPr>
      <w:r w:rsidRPr="00670721">
        <w:rPr>
          <w:b/>
          <w:bCs/>
          <w:iCs/>
        </w:rPr>
        <w:t xml:space="preserve">SSB is available at the UE once every SMTC period during </w:t>
      </w:r>
      <w:proofErr w:type="spellStart"/>
      <w:r w:rsidRPr="00670721">
        <w:rPr>
          <w:b/>
          <w:bCs/>
          <w:iCs/>
        </w:rPr>
        <w:t>T</w:t>
      </w:r>
      <w:r w:rsidRPr="00670721">
        <w:rPr>
          <w:b/>
          <w:bCs/>
          <w:iCs/>
          <w:vertAlign w:val="subscript"/>
        </w:rPr>
        <w:t>search</w:t>
      </w:r>
      <w:proofErr w:type="spellEnd"/>
    </w:p>
    <w:p w:rsidR="00991C4E" w:rsidRPr="00670721" w:rsidRDefault="00991C4E" w:rsidP="00991C4E">
      <w:pPr>
        <w:pStyle w:val="afa"/>
        <w:numPr>
          <w:ilvl w:val="0"/>
          <w:numId w:val="23"/>
        </w:numPr>
        <w:tabs>
          <w:tab w:val="left" w:pos="-420"/>
        </w:tabs>
        <w:spacing w:before="0" w:line="240" w:lineRule="auto"/>
        <w:ind w:firstLineChars="0"/>
        <w:contextualSpacing/>
        <w:jc w:val="left"/>
        <w:rPr>
          <w:b/>
          <w:bCs/>
          <w:iCs/>
        </w:rPr>
      </w:pPr>
      <w:r w:rsidRPr="00670721">
        <w:rPr>
          <w:b/>
          <w:bCs/>
          <w:iCs/>
        </w:rPr>
        <w:t>One SSB is available during T</w:t>
      </w:r>
      <w:r w:rsidRPr="00670721">
        <w:rPr>
          <w:b/>
          <w:bCs/>
          <w:iCs/>
          <w:vertAlign w:val="subscript"/>
        </w:rPr>
        <w:t>∆</w:t>
      </w:r>
    </w:p>
    <w:p w:rsidR="00991C4E" w:rsidRPr="00670721" w:rsidRDefault="00991C4E" w:rsidP="00991C4E">
      <w:pPr>
        <w:pStyle w:val="afa"/>
        <w:numPr>
          <w:ilvl w:val="0"/>
          <w:numId w:val="23"/>
        </w:numPr>
        <w:tabs>
          <w:tab w:val="left" w:pos="-420"/>
        </w:tabs>
        <w:spacing w:before="0" w:after="120" w:line="240" w:lineRule="auto"/>
        <w:ind w:firstLineChars="0"/>
        <w:contextualSpacing/>
        <w:jc w:val="left"/>
        <w:rPr>
          <w:b/>
          <w:bCs/>
          <w:iCs/>
        </w:rPr>
      </w:pPr>
      <w:r w:rsidRPr="00670721">
        <w:rPr>
          <w:b/>
          <w:bCs/>
          <w:iCs/>
        </w:rPr>
        <w:t>One SSB is available during T</w:t>
      </w:r>
      <w:r w:rsidRPr="00670721">
        <w:rPr>
          <w:b/>
          <w:bCs/>
          <w:iCs/>
          <w:vertAlign w:val="subscript"/>
        </w:rPr>
        <w:t>IU</w:t>
      </w:r>
      <w:r w:rsidRPr="00670721">
        <w:rPr>
          <w:b/>
          <w:bCs/>
          <w:iCs/>
        </w:rPr>
        <w:t>.</w:t>
      </w:r>
    </w:p>
    <w:p w:rsidR="00991C4E" w:rsidRPr="00670721" w:rsidRDefault="00991C4E" w:rsidP="00991C4E">
      <w:pPr>
        <w:spacing w:before="0" w:after="0"/>
        <w:jc w:val="left"/>
        <w:rPr>
          <w:b/>
          <w:szCs w:val="20"/>
          <w:lang w:val="sv-SE"/>
        </w:rPr>
      </w:pPr>
      <w:r w:rsidRPr="00670721">
        <w:rPr>
          <w:rFonts w:hint="eastAsia"/>
          <w:b/>
          <w:iCs/>
          <w:szCs w:val="20"/>
          <w:lang w:val="sv-SE"/>
        </w:rPr>
        <w:t xml:space="preserve">Proposal 18: </w:t>
      </w:r>
      <w:r w:rsidRPr="00670721">
        <w:rPr>
          <w:b/>
          <w:szCs w:val="20"/>
          <w:lang w:val="sv-SE"/>
        </w:rPr>
        <w:t>For Time/location-based CHO with L3 measurement, following applicability rules to adapt HD-FDD case should be added:</w:t>
      </w:r>
    </w:p>
    <w:p w:rsidR="00991C4E" w:rsidRPr="00670721" w:rsidRDefault="00991C4E" w:rsidP="00991C4E">
      <w:pPr>
        <w:pStyle w:val="afa"/>
        <w:numPr>
          <w:ilvl w:val="0"/>
          <w:numId w:val="19"/>
        </w:numPr>
        <w:spacing w:before="0" w:line="240" w:lineRule="auto"/>
        <w:ind w:firstLineChars="0"/>
        <w:jc w:val="left"/>
        <w:rPr>
          <w:b/>
          <w:szCs w:val="20"/>
          <w:lang w:val="sv-SE"/>
        </w:rPr>
      </w:pPr>
      <w:r w:rsidRPr="00670721">
        <w:rPr>
          <w:b/>
          <w:szCs w:val="20"/>
          <w:lang w:val="sv-SE"/>
        </w:rPr>
        <w:t xml:space="preserve">For RedCap NTN UE with HD-FDD, the requirements are met provided that </w:t>
      </w:r>
    </w:p>
    <w:p w:rsidR="00991C4E" w:rsidRPr="00670721" w:rsidRDefault="00991C4E" w:rsidP="00991C4E">
      <w:pPr>
        <w:pStyle w:val="afa"/>
        <w:numPr>
          <w:ilvl w:val="0"/>
          <w:numId w:val="23"/>
        </w:numPr>
        <w:tabs>
          <w:tab w:val="left" w:pos="-420"/>
        </w:tabs>
        <w:spacing w:before="0" w:line="240" w:lineRule="auto"/>
        <w:ind w:firstLineChars="0"/>
        <w:contextualSpacing/>
        <w:jc w:val="left"/>
        <w:rPr>
          <w:b/>
          <w:bCs/>
          <w:iCs/>
        </w:rPr>
      </w:pPr>
      <w:r w:rsidRPr="00670721">
        <w:rPr>
          <w:b/>
          <w:bCs/>
          <w:iCs/>
        </w:rPr>
        <w:t>One SSB is available during T</w:t>
      </w:r>
      <w:r w:rsidRPr="00670721">
        <w:rPr>
          <w:b/>
          <w:bCs/>
          <w:iCs/>
          <w:vertAlign w:val="subscript"/>
        </w:rPr>
        <w:t>∆</w:t>
      </w:r>
    </w:p>
    <w:p w:rsidR="00991C4E" w:rsidRPr="00670721" w:rsidRDefault="00991C4E" w:rsidP="00991C4E">
      <w:pPr>
        <w:pStyle w:val="afa"/>
        <w:numPr>
          <w:ilvl w:val="0"/>
          <w:numId w:val="23"/>
        </w:numPr>
        <w:tabs>
          <w:tab w:val="left" w:pos="-420"/>
        </w:tabs>
        <w:spacing w:before="0" w:after="120" w:line="240" w:lineRule="auto"/>
        <w:ind w:firstLineChars="0"/>
        <w:contextualSpacing/>
        <w:jc w:val="left"/>
        <w:rPr>
          <w:rFonts w:eastAsiaTheme="minorEastAsia"/>
          <w:b/>
          <w:iCs/>
        </w:rPr>
      </w:pPr>
      <w:r w:rsidRPr="00670721">
        <w:rPr>
          <w:b/>
          <w:bCs/>
          <w:iCs/>
        </w:rPr>
        <w:t>One SSB is available during T</w:t>
      </w:r>
      <w:r w:rsidRPr="00670721">
        <w:rPr>
          <w:b/>
          <w:bCs/>
          <w:iCs/>
          <w:vertAlign w:val="subscript"/>
        </w:rPr>
        <w:t>IU</w:t>
      </w:r>
    </w:p>
    <w:p w:rsidR="00991C4E" w:rsidRPr="00670721" w:rsidRDefault="00991C4E" w:rsidP="00991C4E">
      <w:pPr>
        <w:spacing w:before="0"/>
        <w:jc w:val="left"/>
        <w:rPr>
          <w:b/>
          <w:szCs w:val="20"/>
        </w:rPr>
      </w:pPr>
      <w:r w:rsidRPr="00670721">
        <w:rPr>
          <w:rFonts w:hint="eastAsia"/>
          <w:b/>
          <w:szCs w:val="20"/>
        </w:rPr>
        <w:t>Observation 5: C</w:t>
      </w:r>
      <w:r w:rsidRPr="00670721">
        <w:rPr>
          <w:b/>
          <w:szCs w:val="20"/>
        </w:rPr>
        <w:t>urrently no new features have been introduced for (e</w:t>
      </w:r>
      <w:proofErr w:type="gramStart"/>
      <w:r w:rsidRPr="00670721">
        <w:rPr>
          <w:b/>
          <w:szCs w:val="20"/>
        </w:rPr>
        <w:t>)</w:t>
      </w:r>
      <w:proofErr w:type="spellStart"/>
      <w:r w:rsidRPr="00670721">
        <w:rPr>
          <w:b/>
          <w:szCs w:val="20"/>
        </w:rPr>
        <w:t>RedCap</w:t>
      </w:r>
      <w:proofErr w:type="spellEnd"/>
      <w:proofErr w:type="gramEnd"/>
      <w:r w:rsidRPr="00670721">
        <w:rPr>
          <w:b/>
          <w:szCs w:val="20"/>
        </w:rPr>
        <w:t xml:space="preserve"> UE </w:t>
      </w:r>
      <w:r w:rsidRPr="00670721">
        <w:rPr>
          <w:rFonts w:hint="eastAsia"/>
          <w:b/>
          <w:szCs w:val="20"/>
        </w:rPr>
        <w:t>with</w:t>
      </w:r>
      <w:r w:rsidRPr="00670721">
        <w:rPr>
          <w:b/>
          <w:szCs w:val="20"/>
        </w:rPr>
        <w:t xml:space="preserve"> FR1-NTN, only some features may need to be modified.</w:t>
      </w:r>
    </w:p>
    <w:p w:rsidR="00991C4E" w:rsidRPr="00670721" w:rsidRDefault="00991C4E" w:rsidP="00991C4E">
      <w:pPr>
        <w:spacing w:before="0"/>
        <w:jc w:val="left"/>
        <w:rPr>
          <w:b/>
          <w:szCs w:val="20"/>
        </w:rPr>
      </w:pPr>
      <w:r w:rsidRPr="00670721">
        <w:rPr>
          <w:rFonts w:hint="eastAsia"/>
          <w:b/>
          <w:szCs w:val="20"/>
        </w:rPr>
        <w:t>Observation 6: F</w:t>
      </w:r>
      <w:r w:rsidRPr="00670721">
        <w:rPr>
          <w:b/>
          <w:szCs w:val="20"/>
        </w:rPr>
        <w:t>rom the perspective of RAN2’</w:t>
      </w:r>
      <w:r w:rsidRPr="00670721">
        <w:rPr>
          <w:rFonts w:hint="eastAsia"/>
          <w:b/>
          <w:szCs w:val="20"/>
        </w:rPr>
        <w:t>s</w:t>
      </w:r>
      <w:r w:rsidRPr="00670721">
        <w:rPr>
          <w:b/>
          <w:szCs w:val="20"/>
        </w:rPr>
        <w:t xml:space="preserve"> </w:t>
      </w:r>
      <w:proofErr w:type="spellStart"/>
      <w:r w:rsidRPr="00670721">
        <w:rPr>
          <w:b/>
          <w:szCs w:val="20"/>
        </w:rPr>
        <w:t>signaling</w:t>
      </w:r>
      <w:proofErr w:type="spellEnd"/>
      <w:r w:rsidRPr="00670721">
        <w:rPr>
          <w:b/>
          <w:szCs w:val="20"/>
        </w:rPr>
        <w:t>, all</w:t>
      </w:r>
      <w:r w:rsidRPr="00670721">
        <w:rPr>
          <w:rFonts w:hint="eastAsia"/>
          <w:b/>
          <w:szCs w:val="20"/>
        </w:rPr>
        <w:t xml:space="preserve"> </w:t>
      </w:r>
      <w:r w:rsidRPr="00670721">
        <w:rPr>
          <w:b/>
          <w:szCs w:val="20"/>
        </w:rPr>
        <w:t xml:space="preserve">features </w:t>
      </w:r>
      <w:r w:rsidRPr="00670721">
        <w:rPr>
          <w:rFonts w:hint="eastAsia"/>
          <w:b/>
          <w:szCs w:val="20"/>
        </w:rPr>
        <w:t>introduced for</w:t>
      </w:r>
      <w:r w:rsidRPr="00670721">
        <w:rPr>
          <w:b/>
          <w:szCs w:val="20"/>
        </w:rPr>
        <w:t xml:space="preserve"> (e</w:t>
      </w:r>
      <w:proofErr w:type="gramStart"/>
      <w:r w:rsidRPr="00670721">
        <w:rPr>
          <w:b/>
          <w:szCs w:val="20"/>
        </w:rPr>
        <w:t>)</w:t>
      </w:r>
      <w:proofErr w:type="spellStart"/>
      <w:r w:rsidRPr="00670721">
        <w:rPr>
          <w:b/>
          <w:szCs w:val="20"/>
        </w:rPr>
        <w:t>RedCap</w:t>
      </w:r>
      <w:proofErr w:type="spellEnd"/>
      <w:proofErr w:type="gramEnd"/>
      <w:r w:rsidRPr="00670721">
        <w:rPr>
          <w:b/>
          <w:szCs w:val="20"/>
        </w:rPr>
        <w:t xml:space="preserve"> UEs in TN and </w:t>
      </w:r>
      <w:r w:rsidRPr="00670721">
        <w:rPr>
          <w:rFonts w:hint="eastAsia"/>
          <w:b/>
          <w:szCs w:val="20"/>
        </w:rPr>
        <w:t>normal</w:t>
      </w:r>
      <w:r w:rsidRPr="00670721">
        <w:rPr>
          <w:b/>
          <w:szCs w:val="20"/>
        </w:rPr>
        <w:t xml:space="preserve"> UEs in NTN have not been excluded.</w:t>
      </w:r>
    </w:p>
    <w:p w:rsidR="00991C4E" w:rsidRPr="00670721" w:rsidRDefault="00991C4E" w:rsidP="00991C4E">
      <w:pPr>
        <w:spacing w:before="0"/>
        <w:jc w:val="left"/>
        <w:rPr>
          <w:b/>
          <w:szCs w:val="20"/>
        </w:rPr>
      </w:pPr>
      <w:r w:rsidRPr="00670721">
        <w:rPr>
          <w:rFonts w:hint="eastAsia"/>
          <w:b/>
          <w:szCs w:val="20"/>
        </w:rPr>
        <w:t>Observation 7: M</w:t>
      </w:r>
      <w:r w:rsidRPr="00670721">
        <w:rPr>
          <w:b/>
          <w:szCs w:val="20"/>
        </w:rPr>
        <w:t xml:space="preserve">ost of the features of (e) </w:t>
      </w:r>
      <w:proofErr w:type="spellStart"/>
      <w:r w:rsidRPr="00670721">
        <w:rPr>
          <w:b/>
          <w:szCs w:val="20"/>
        </w:rPr>
        <w:t>RedCap</w:t>
      </w:r>
      <w:proofErr w:type="spellEnd"/>
      <w:r w:rsidRPr="00670721">
        <w:rPr>
          <w:b/>
          <w:szCs w:val="20"/>
        </w:rPr>
        <w:t xml:space="preserve"> UE in NTN will reuse previous UE capabilities, so it may not be necessary to define new capabilities as a whole</w:t>
      </w:r>
      <w:r w:rsidRPr="00670721">
        <w:rPr>
          <w:rFonts w:hint="eastAsia"/>
          <w:b/>
          <w:szCs w:val="20"/>
        </w:rPr>
        <w:t>.</w:t>
      </w:r>
    </w:p>
    <w:p w:rsidR="00991C4E" w:rsidRPr="00670721" w:rsidRDefault="00991C4E" w:rsidP="00991C4E">
      <w:pPr>
        <w:spacing w:before="0"/>
        <w:jc w:val="left"/>
        <w:rPr>
          <w:rFonts w:eastAsiaTheme="minorEastAsia"/>
          <w:b/>
          <w:iCs/>
          <w:szCs w:val="20"/>
        </w:rPr>
      </w:pPr>
      <w:r w:rsidRPr="00670721">
        <w:rPr>
          <w:rFonts w:hint="eastAsia"/>
          <w:b/>
          <w:szCs w:val="20"/>
        </w:rPr>
        <w:t xml:space="preserve">Proposal 19: </w:t>
      </w:r>
      <w:r w:rsidRPr="00670721">
        <w:rPr>
          <w:rFonts w:eastAsiaTheme="minorEastAsia"/>
          <w:b/>
          <w:iCs/>
          <w:szCs w:val="20"/>
        </w:rPr>
        <w:t>Declare the capabilities for (e</w:t>
      </w:r>
      <w:proofErr w:type="gramStart"/>
      <w:r w:rsidRPr="00670721">
        <w:rPr>
          <w:rFonts w:eastAsiaTheme="minorEastAsia"/>
          <w:b/>
          <w:iCs/>
          <w:szCs w:val="20"/>
        </w:rPr>
        <w:t>)</w:t>
      </w:r>
      <w:proofErr w:type="spellStart"/>
      <w:r w:rsidRPr="00670721">
        <w:rPr>
          <w:rFonts w:eastAsiaTheme="minorEastAsia"/>
          <w:b/>
          <w:iCs/>
          <w:szCs w:val="20"/>
        </w:rPr>
        <w:t>RedCap</w:t>
      </w:r>
      <w:proofErr w:type="spellEnd"/>
      <w:proofErr w:type="gramEnd"/>
      <w:r w:rsidRPr="00670721">
        <w:rPr>
          <w:rFonts w:eastAsiaTheme="minorEastAsia"/>
          <w:b/>
          <w:iCs/>
          <w:szCs w:val="20"/>
        </w:rPr>
        <w:t xml:space="preserve"> UE with FR1-NTN bands through implicitly by declaring support of </w:t>
      </w:r>
      <w:proofErr w:type="spellStart"/>
      <w:r w:rsidRPr="00670721">
        <w:rPr>
          <w:rFonts w:eastAsiaTheme="minorEastAsia"/>
          <w:b/>
          <w:iCs/>
          <w:szCs w:val="20"/>
        </w:rPr>
        <w:t>RedCap</w:t>
      </w:r>
      <w:proofErr w:type="spellEnd"/>
      <w:r w:rsidRPr="00670721">
        <w:rPr>
          <w:rFonts w:eastAsiaTheme="minorEastAsia"/>
          <w:b/>
          <w:iCs/>
          <w:szCs w:val="20"/>
        </w:rPr>
        <w:t xml:space="preserve"> (</w:t>
      </w:r>
      <w:r w:rsidRPr="00670721">
        <w:rPr>
          <w:rFonts w:eastAsiaTheme="minorEastAsia"/>
          <w:b/>
          <w:i/>
          <w:iCs/>
          <w:szCs w:val="20"/>
        </w:rPr>
        <w:t xml:space="preserve">supportOfRedCap-r17 </w:t>
      </w:r>
      <w:r w:rsidRPr="00670721">
        <w:rPr>
          <w:rFonts w:eastAsiaTheme="minorEastAsia"/>
          <w:b/>
          <w:iCs/>
          <w:szCs w:val="20"/>
        </w:rPr>
        <w:t xml:space="preserve">or </w:t>
      </w:r>
      <w:r w:rsidRPr="00670721">
        <w:rPr>
          <w:rFonts w:eastAsiaTheme="minorEastAsia"/>
          <w:b/>
          <w:i/>
          <w:iCs/>
          <w:szCs w:val="20"/>
        </w:rPr>
        <w:t>supportOfERedCap-r18</w:t>
      </w:r>
      <w:r w:rsidRPr="00670721">
        <w:rPr>
          <w:rFonts w:eastAsiaTheme="minorEastAsia"/>
          <w:b/>
          <w:iCs/>
          <w:szCs w:val="20"/>
        </w:rPr>
        <w:t>) and support of NTN (</w:t>
      </w:r>
      <w:r w:rsidRPr="00670721">
        <w:rPr>
          <w:rFonts w:eastAsiaTheme="minorEastAsia"/>
          <w:b/>
          <w:i/>
          <w:iCs/>
          <w:szCs w:val="20"/>
        </w:rPr>
        <w:t>nonTerrestrialNetwork-r17</w:t>
      </w:r>
      <w:r w:rsidRPr="00670721">
        <w:rPr>
          <w:rFonts w:eastAsiaTheme="minorEastAsia"/>
          <w:b/>
          <w:iCs/>
          <w:szCs w:val="20"/>
        </w:rPr>
        <w:t>).</w:t>
      </w:r>
    </w:p>
    <w:p w:rsidR="00991C4E" w:rsidRPr="00670721" w:rsidRDefault="00991C4E" w:rsidP="00991C4E">
      <w:pPr>
        <w:spacing w:before="120" w:after="120"/>
        <w:rPr>
          <w:szCs w:val="21"/>
        </w:rPr>
      </w:pPr>
      <w:r w:rsidRPr="00670721">
        <w:rPr>
          <w:rFonts w:hint="eastAsia"/>
          <w:b/>
          <w:szCs w:val="21"/>
          <w:lang w:val="sv-SE"/>
        </w:rPr>
        <w:t>P</w:t>
      </w:r>
      <w:r w:rsidRPr="00670721">
        <w:rPr>
          <w:b/>
          <w:szCs w:val="21"/>
          <w:lang w:val="sv-SE"/>
        </w:rPr>
        <w:t xml:space="preserve">roposal </w:t>
      </w:r>
      <w:r w:rsidRPr="00670721">
        <w:rPr>
          <w:rFonts w:hint="eastAsia"/>
          <w:b/>
          <w:szCs w:val="21"/>
          <w:lang w:val="sv-SE"/>
        </w:rPr>
        <w:t>20</w:t>
      </w:r>
      <w:r w:rsidRPr="00670721">
        <w:rPr>
          <w:b/>
          <w:szCs w:val="21"/>
          <w:lang w:val="sv-SE"/>
        </w:rPr>
        <w:t xml:space="preserve">: </w:t>
      </w:r>
      <w:r w:rsidRPr="00670721">
        <w:rPr>
          <w:rFonts w:hint="eastAsia"/>
          <w:b/>
          <w:szCs w:val="21"/>
          <w:lang w:val="sv-SE"/>
        </w:rPr>
        <w:t xml:space="preserve">The </w:t>
      </w:r>
      <w:r w:rsidRPr="00670721">
        <w:rPr>
          <w:b/>
          <w:bCs/>
          <w:iCs/>
          <w:szCs w:val="21"/>
        </w:rPr>
        <w:t>initial CR work split</w:t>
      </w:r>
      <w:r w:rsidRPr="00670721">
        <w:rPr>
          <w:rFonts w:hint="eastAsia"/>
          <w:b/>
          <w:szCs w:val="21"/>
          <w:lang w:val="sv-SE"/>
        </w:rPr>
        <w:t xml:space="preserve"> for </w:t>
      </w:r>
      <w:r w:rsidRPr="00670721">
        <w:rPr>
          <w:b/>
          <w:szCs w:val="21"/>
          <w:lang w:val="sv-SE"/>
        </w:rPr>
        <w:t>(e)RedCap UEs with FR1-NTN</w:t>
      </w:r>
      <w:r w:rsidRPr="00670721">
        <w:rPr>
          <w:rFonts w:hint="eastAsia"/>
          <w:b/>
          <w:szCs w:val="21"/>
          <w:lang w:val="sv-SE"/>
        </w:rPr>
        <w:t xml:space="preserve"> </w:t>
      </w:r>
      <w:r w:rsidRPr="00670721">
        <w:rPr>
          <w:b/>
          <w:bCs/>
          <w:iCs/>
          <w:szCs w:val="21"/>
        </w:rPr>
        <w:t>can be as follow.</w:t>
      </w:r>
    </w:p>
    <w:tbl>
      <w:tblPr>
        <w:tblStyle w:val="af8"/>
        <w:tblW w:w="0" w:type="auto"/>
        <w:tblLook w:val="04A0" w:firstRow="1" w:lastRow="0" w:firstColumn="1" w:lastColumn="0" w:noHBand="0" w:noVBand="1"/>
      </w:tblPr>
      <w:tblGrid>
        <w:gridCol w:w="5495"/>
        <w:gridCol w:w="2835"/>
        <w:gridCol w:w="1525"/>
      </w:tblGrid>
      <w:tr w:rsidR="000E31C9" w:rsidRPr="000E31C9" w:rsidTr="00F64BF2">
        <w:tc>
          <w:tcPr>
            <w:tcW w:w="5495" w:type="dxa"/>
          </w:tcPr>
          <w:p w:rsidR="000E31C9" w:rsidRPr="000E31C9" w:rsidRDefault="000E31C9" w:rsidP="00F64BF2">
            <w:pPr>
              <w:spacing w:before="0"/>
              <w:jc w:val="center"/>
              <w:rPr>
                <w:rFonts w:eastAsiaTheme="minorEastAsia"/>
                <w:b/>
                <w:sz w:val="20"/>
                <w:szCs w:val="20"/>
                <w:lang w:val="en-US"/>
              </w:rPr>
            </w:pPr>
            <w:r w:rsidRPr="000E31C9">
              <w:rPr>
                <w:rFonts w:eastAsiaTheme="minorEastAsia" w:hint="eastAsia"/>
                <w:b/>
                <w:sz w:val="20"/>
                <w:szCs w:val="20"/>
                <w:lang w:val="en-US"/>
              </w:rPr>
              <w:t>Clauses</w:t>
            </w:r>
          </w:p>
        </w:tc>
        <w:tc>
          <w:tcPr>
            <w:tcW w:w="2835" w:type="dxa"/>
          </w:tcPr>
          <w:p w:rsidR="000E31C9" w:rsidRPr="000E31C9" w:rsidRDefault="000E31C9" w:rsidP="00F64BF2">
            <w:pPr>
              <w:spacing w:before="0"/>
              <w:jc w:val="center"/>
              <w:rPr>
                <w:rFonts w:eastAsiaTheme="minorEastAsia"/>
                <w:b/>
                <w:sz w:val="20"/>
                <w:szCs w:val="20"/>
                <w:lang w:val="en-US"/>
              </w:rPr>
            </w:pPr>
            <w:r w:rsidRPr="000E31C9">
              <w:rPr>
                <w:rFonts w:eastAsiaTheme="minorEastAsia" w:hint="eastAsia"/>
                <w:b/>
                <w:sz w:val="20"/>
                <w:szCs w:val="20"/>
                <w:lang w:val="en-US"/>
              </w:rPr>
              <w:t>Notes</w:t>
            </w:r>
          </w:p>
        </w:tc>
        <w:tc>
          <w:tcPr>
            <w:tcW w:w="1525" w:type="dxa"/>
          </w:tcPr>
          <w:p w:rsidR="000E31C9" w:rsidRPr="000E31C9" w:rsidRDefault="000E31C9" w:rsidP="00F64BF2">
            <w:pPr>
              <w:spacing w:before="0"/>
              <w:jc w:val="center"/>
              <w:rPr>
                <w:rFonts w:eastAsiaTheme="minorEastAsia"/>
                <w:b/>
                <w:sz w:val="20"/>
                <w:szCs w:val="20"/>
                <w:lang w:val="en-US"/>
              </w:rPr>
            </w:pPr>
            <w:r w:rsidRPr="000E31C9">
              <w:rPr>
                <w:rFonts w:eastAsiaTheme="minorEastAsia" w:hint="eastAsia"/>
                <w:b/>
                <w:sz w:val="20"/>
                <w:szCs w:val="20"/>
                <w:lang w:val="en-US"/>
              </w:rPr>
              <w:t>Company</w:t>
            </w:r>
          </w:p>
        </w:tc>
      </w:tr>
      <w:tr w:rsidR="000E31C9" w:rsidRPr="000E31C9" w:rsidTr="00F64BF2">
        <w:tc>
          <w:tcPr>
            <w:tcW w:w="5495" w:type="dxa"/>
          </w:tcPr>
          <w:p w:rsidR="000E31C9" w:rsidRPr="000E31C9" w:rsidRDefault="000E31C9" w:rsidP="00F64BF2">
            <w:pPr>
              <w:spacing w:before="0"/>
              <w:jc w:val="left"/>
              <w:rPr>
                <w:rFonts w:eastAsiaTheme="minorEastAsia"/>
                <w:b/>
                <w:sz w:val="20"/>
                <w:szCs w:val="20"/>
                <w:lang w:val="en-US"/>
              </w:rPr>
            </w:pPr>
            <w:r w:rsidRPr="000E31C9">
              <w:rPr>
                <w:rFonts w:eastAsia="宋体"/>
                <w:b/>
                <w:sz w:val="20"/>
                <w:szCs w:val="20"/>
                <w:lang w:val="en-US"/>
              </w:rPr>
              <w:t>3.6.</w:t>
            </w:r>
            <w:r w:rsidRPr="000E31C9">
              <w:rPr>
                <w:rFonts w:eastAsia="宋体" w:hint="eastAsia"/>
                <w:b/>
                <w:sz w:val="20"/>
                <w:szCs w:val="20"/>
                <w:lang w:val="en-US"/>
              </w:rPr>
              <w:t>Y</w:t>
            </w:r>
            <w:r w:rsidRPr="000E31C9">
              <w:rPr>
                <w:rFonts w:eastAsia="宋体"/>
                <w:b/>
                <w:sz w:val="20"/>
                <w:szCs w:val="20"/>
                <w:lang w:val="en-US"/>
              </w:rPr>
              <w:t xml:space="preserve"> Applicability of requirements for </w:t>
            </w:r>
            <w:proofErr w:type="spellStart"/>
            <w:r w:rsidRPr="000E31C9">
              <w:rPr>
                <w:b/>
                <w:sz w:val="20"/>
                <w:szCs w:val="20"/>
                <w:lang w:val="en-US"/>
              </w:rPr>
              <w:t>RedCap</w:t>
            </w:r>
            <w:proofErr w:type="spellEnd"/>
            <w:r w:rsidRPr="000E31C9">
              <w:rPr>
                <w:b/>
                <w:sz w:val="20"/>
                <w:szCs w:val="20"/>
                <w:lang w:val="en-US"/>
              </w:rPr>
              <w:t xml:space="preserve"> UEs with</w:t>
            </w:r>
            <w:r w:rsidRPr="000E31C9">
              <w:rPr>
                <w:rFonts w:eastAsiaTheme="minorEastAsia" w:hint="eastAsia"/>
                <w:b/>
                <w:sz w:val="20"/>
                <w:szCs w:val="20"/>
                <w:lang w:val="en-US"/>
              </w:rPr>
              <w:t xml:space="preserve"> NTN</w:t>
            </w:r>
          </w:p>
        </w:tc>
        <w:tc>
          <w:tcPr>
            <w:tcW w:w="2835" w:type="dxa"/>
          </w:tcPr>
          <w:p w:rsidR="000E31C9" w:rsidRPr="000E31C9" w:rsidRDefault="000E31C9" w:rsidP="00F64BF2">
            <w:pPr>
              <w:spacing w:before="0"/>
              <w:jc w:val="left"/>
              <w:rPr>
                <w:rFonts w:eastAsiaTheme="minorEastAsia"/>
                <w:b/>
                <w:sz w:val="20"/>
                <w:szCs w:val="20"/>
                <w:lang w:val="en-US"/>
              </w:rPr>
            </w:pPr>
          </w:p>
        </w:tc>
        <w:tc>
          <w:tcPr>
            <w:tcW w:w="1525" w:type="dxa"/>
            <w:vMerge w:val="restart"/>
          </w:tcPr>
          <w:p w:rsidR="000E31C9" w:rsidRPr="000E31C9" w:rsidRDefault="000E31C9" w:rsidP="00F64BF2">
            <w:pPr>
              <w:spacing w:before="0"/>
              <w:jc w:val="left"/>
              <w:rPr>
                <w:rFonts w:eastAsiaTheme="minorEastAsia"/>
                <w:b/>
                <w:sz w:val="20"/>
                <w:szCs w:val="20"/>
                <w:lang w:val="en-US"/>
              </w:rPr>
            </w:pPr>
          </w:p>
        </w:tc>
      </w:tr>
      <w:tr w:rsidR="000E31C9" w:rsidRPr="000E31C9" w:rsidTr="00F64BF2">
        <w:tc>
          <w:tcPr>
            <w:tcW w:w="5495" w:type="dxa"/>
          </w:tcPr>
          <w:p w:rsidR="000E31C9" w:rsidRPr="000E31C9" w:rsidRDefault="000E31C9" w:rsidP="00F64BF2">
            <w:pPr>
              <w:spacing w:before="0"/>
              <w:jc w:val="left"/>
              <w:rPr>
                <w:rFonts w:eastAsiaTheme="minorEastAsia"/>
                <w:b/>
                <w:sz w:val="20"/>
                <w:szCs w:val="20"/>
                <w:lang w:val="en-US"/>
              </w:rPr>
            </w:pPr>
            <w:r w:rsidRPr="000E31C9">
              <w:rPr>
                <w:rFonts w:eastAsiaTheme="minorEastAsia" w:hint="eastAsia"/>
                <w:b/>
                <w:sz w:val="20"/>
                <w:szCs w:val="20"/>
                <w:lang w:val="en-US"/>
              </w:rPr>
              <w:t xml:space="preserve">4.1 </w:t>
            </w:r>
            <w:r w:rsidRPr="000E31C9">
              <w:rPr>
                <w:rFonts w:eastAsiaTheme="minorEastAsia"/>
                <w:b/>
                <w:sz w:val="20"/>
                <w:szCs w:val="20"/>
                <w:lang w:val="en-US"/>
              </w:rPr>
              <w:t>Cell Selection</w:t>
            </w:r>
          </w:p>
        </w:tc>
        <w:tc>
          <w:tcPr>
            <w:tcW w:w="2835" w:type="dxa"/>
          </w:tcPr>
          <w:p w:rsidR="000E31C9" w:rsidRPr="000E31C9" w:rsidRDefault="000E31C9" w:rsidP="00F64BF2">
            <w:pPr>
              <w:spacing w:before="0"/>
              <w:jc w:val="left"/>
              <w:rPr>
                <w:rFonts w:eastAsiaTheme="minorEastAsia"/>
                <w:b/>
                <w:sz w:val="20"/>
                <w:szCs w:val="20"/>
                <w:lang w:val="en-US"/>
              </w:rPr>
            </w:pPr>
            <w:r w:rsidRPr="000E31C9">
              <w:rPr>
                <w:b/>
                <w:sz w:val="20"/>
                <w:szCs w:val="20"/>
                <w:lang w:val="en-US"/>
              </w:rPr>
              <w:t xml:space="preserve">No need </w:t>
            </w:r>
            <w:r>
              <w:rPr>
                <w:rFonts w:eastAsiaTheme="minorEastAsia" w:hint="eastAsia"/>
                <w:b/>
                <w:sz w:val="20"/>
                <w:szCs w:val="20"/>
                <w:lang w:val="en-US"/>
              </w:rPr>
              <w:t xml:space="preserve">to </w:t>
            </w:r>
            <w:r w:rsidRPr="000E31C9">
              <w:rPr>
                <w:rFonts w:eastAsiaTheme="minorEastAsia" w:hint="eastAsia"/>
                <w:b/>
                <w:sz w:val="20"/>
                <w:szCs w:val="20"/>
                <w:lang w:val="en-US"/>
              </w:rPr>
              <w:t xml:space="preserve">have </w:t>
            </w:r>
            <w:r w:rsidRPr="000E31C9">
              <w:rPr>
                <w:b/>
                <w:sz w:val="20"/>
                <w:szCs w:val="20"/>
                <w:lang w:val="en-US"/>
              </w:rPr>
              <w:t xml:space="preserve">new </w:t>
            </w:r>
            <w:r w:rsidRPr="000E31C9">
              <w:rPr>
                <w:rFonts w:eastAsiaTheme="minorEastAsia" w:hint="eastAsia"/>
                <w:b/>
                <w:sz w:val="20"/>
                <w:szCs w:val="20"/>
                <w:lang w:val="en-US"/>
              </w:rPr>
              <w:t>clause</w:t>
            </w:r>
            <w:r w:rsidRPr="000E31C9">
              <w:rPr>
                <w:b/>
                <w:sz w:val="20"/>
                <w:szCs w:val="20"/>
                <w:lang w:val="en-US"/>
              </w:rPr>
              <w:t xml:space="preserve">s, </w:t>
            </w:r>
            <w:r w:rsidRPr="000E31C9">
              <w:rPr>
                <w:rFonts w:eastAsiaTheme="minorEastAsia" w:hint="eastAsia"/>
                <w:b/>
                <w:sz w:val="20"/>
                <w:szCs w:val="20"/>
                <w:lang w:val="en-US"/>
              </w:rPr>
              <w:t>only</w:t>
            </w:r>
            <w:r w:rsidRPr="000E31C9">
              <w:rPr>
                <w:b/>
                <w:sz w:val="20"/>
                <w:szCs w:val="20"/>
                <w:lang w:val="en-US"/>
              </w:rPr>
              <w:t xml:space="preserve"> clarif</w:t>
            </w:r>
            <w:r w:rsidRPr="000E31C9">
              <w:rPr>
                <w:rFonts w:eastAsiaTheme="minorEastAsia" w:hint="eastAsia"/>
                <w:b/>
                <w:sz w:val="20"/>
                <w:szCs w:val="20"/>
                <w:lang w:val="en-US"/>
              </w:rPr>
              <w:t>y that</w:t>
            </w:r>
            <w:r w:rsidRPr="000E31C9">
              <w:rPr>
                <w:b/>
                <w:sz w:val="20"/>
                <w:szCs w:val="20"/>
                <w:lang w:val="en-US"/>
              </w:rPr>
              <w:t xml:space="preserve"> </w:t>
            </w:r>
            <w:r w:rsidRPr="000E31C9">
              <w:rPr>
                <w:rFonts w:eastAsiaTheme="minorEastAsia" w:hint="eastAsia"/>
                <w:b/>
                <w:sz w:val="20"/>
                <w:szCs w:val="20"/>
                <w:lang w:val="en-US"/>
              </w:rPr>
              <w:t xml:space="preserve">the offset </w:t>
            </w:r>
            <w:r w:rsidRPr="000E31C9">
              <w:rPr>
                <w:b/>
                <w:sz w:val="20"/>
                <w:szCs w:val="20"/>
                <w:lang w:val="en-US"/>
              </w:rPr>
              <w:t>is also applicable</w:t>
            </w:r>
            <w:r w:rsidRPr="000E31C9">
              <w:rPr>
                <w:rFonts w:eastAsiaTheme="minorEastAsia" w:hint="eastAsia"/>
                <w:b/>
                <w:sz w:val="20"/>
                <w:szCs w:val="20"/>
                <w:lang w:val="en-US"/>
              </w:rPr>
              <w:t xml:space="preserve"> to </w:t>
            </w:r>
            <w:proofErr w:type="spellStart"/>
            <w:r w:rsidRPr="000E31C9">
              <w:rPr>
                <w:b/>
                <w:sz w:val="20"/>
                <w:szCs w:val="20"/>
                <w:lang w:val="en-US"/>
              </w:rPr>
              <w:t>RedCap</w:t>
            </w:r>
            <w:proofErr w:type="spellEnd"/>
            <w:r w:rsidRPr="000E31C9">
              <w:rPr>
                <w:b/>
                <w:sz w:val="20"/>
                <w:szCs w:val="20"/>
                <w:lang w:val="en-US"/>
              </w:rPr>
              <w:t xml:space="preserve"> UEs with</w:t>
            </w:r>
            <w:r w:rsidRPr="000E31C9">
              <w:rPr>
                <w:rFonts w:eastAsiaTheme="minorEastAsia" w:hint="eastAsia"/>
                <w:b/>
                <w:sz w:val="20"/>
                <w:szCs w:val="20"/>
                <w:lang w:val="en-US"/>
              </w:rPr>
              <w:t xml:space="preserve"> NTN</w:t>
            </w:r>
          </w:p>
        </w:tc>
        <w:tc>
          <w:tcPr>
            <w:tcW w:w="1525" w:type="dxa"/>
            <w:vMerge/>
          </w:tcPr>
          <w:p w:rsidR="000E31C9" w:rsidRPr="000E31C9" w:rsidRDefault="000E31C9" w:rsidP="00F64BF2">
            <w:pPr>
              <w:spacing w:before="0"/>
              <w:jc w:val="left"/>
              <w:rPr>
                <w:rFonts w:eastAsiaTheme="minorEastAsia"/>
                <w:b/>
                <w:sz w:val="20"/>
                <w:szCs w:val="20"/>
                <w:lang w:val="en-US"/>
              </w:rPr>
            </w:pPr>
          </w:p>
        </w:tc>
      </w:tr>
      <w:tr w:rsidR="000E31C9" w:rsidRPr="000E31C9" w:rsidTr="00F64BF2">
        <w:tc>
          <w:tcPr>
            <w:tcW w:w="5495" w:type="dxa"/>
          </w:tcPr>
          <w:p w:rsidR="000E31C9" w:rsidRPr="000E31C9" w:rsidRDefault="000E31C9" w:rsidP="00F64BF2">
            <w:pPr>
              <w:spacing w:before="0"/>
              <w:jc w:val="left"/>
              <w:rPr>
                <w:rFonts w:eastAsiaTheme="minorEastAsia"/>
                <w:b/>
                <w:sz w:val="20"/>
                <w:szCs w:val="20"/>
                <w:lang w:val="en-US"/>
              </w:rPr>
            </w:pPr>
            <w:r w:rsidRPr="000E31C9">
              <w:rPr>
                <w:rFonts w:eastAsiaTheme="minorEastAsia" w:hint="eastAsia"/>
                <w:b/>
                <w:sz w:val="20"/>
                <w:szCs w:val="20"/>
              </w:rPr>
              <w:t xml:space="preserve">4.2X </w:t>
            </w:r>
            <w:r w:rsidRPr="000E31C9">
              <w:rPr>
                <w:b/>
                <w:sz w:val="20"/>
                <w:szCs w:val="20"/>
              </w:rPr>
              <w:t xml:space="preserve">Cell Re-selection for </w:t>
            </w:r>
            <w:proofErr w:type="spellStart"/>
            <w:r w:rsidRPr="000E31C9">
              <w:rPr>
                <w:b/>
                <w:sz w:val="20"/>
                <w:szCs w:val="20"/>
                <w:lang w:val="en-US"/>
              </w:rPr>
              <w:t>RedCap</w:t>
            </w:r>
            <w:proofErr w:type="spellEnd"/>
            <w:r w:rsidRPr="000E31C9">
              <w:rPr>
                <w:b/>
                <w:sz w:val="20"/>
                <w:szCs w:val="20"/>
                <w:lang w:val="en-US"/>
              </w:rPr>
              <w:t xml:space="preserve"> UEs with</w:t>
            </w:r>
            <w:r w:rsidRPr="000E31C9">
              <w:rPr>
                <w:rFonts w:eastAsiaTheme="minorEastAsia" w:hint="eastAsia"/>
                <w:b/>
                <w:sz w:val="20"/>
                <w:szCs w:val="20"/>
                <w:lang w:val="en-US"/>
              </w:rPr>
              <w:t xml:space="preserve"> NTN</w:t>
            </w:r>
          </w:p>
        </w:tc>
        <w:tc>
          <w:tcPr>
            <w:tcW w:w="2835" w:type="dxa"/>
          </w:tcPr>
          <w:p w:rsidR="000E31C9" w:rsidRPr="000E31C9" w:rsidRDefault="000E31C9" w:rsidP="00F64BF2">
            <w:pPr>
              <w:spacing w:before="0"/>
              <w:jc w:val="left"/>
              <w:rPr>
                <w:b/>
                <w:sz w:val="20"/>
                <w:szCs w:val="20"/>
                <w:lang w:val="en-US"/>
              </w:rPr>
            </w:pPr>
          </w:p>
        </w:tc>
        <w:tc>
          <w:tcPr>
            <w:tcW w:w="1525" w:type="dxa"/>
            <w:vMerge w:val="restart"/>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jc w:val="left"/>
              <w:rPr>
                <w:rFonts w:eastAsiaTheme="minorEastAsia"/>
                <w:b/>
                <w:sz w:val="20"/>
                <w:szCs w:val="20"/>
                <w:lang w:val="en-US"/>
              </w:rPr>
            </w:pPr>
            <w:r w:rsidRPr="000E31C9">
              <w:rPr>
                <w:rFonts w:eastAsiaTheme="minorEastAsia" w:hint="eastAsia"/>
                <w:b/>
                <w:sz w:val="20"/>
                <w:szCs w:val="20"/>
                <w:lang w:val="en-US"/>
              </w:rPr>
              <w:t>5.1X</w:t>
            </w:r>
            <w:r w:rsidRPr="000E31C9">
              <w:rPr>
                <w:b/>
                <w:sz w:val="20"/>
                <w:szCs w:val="20"/>
              </w:rPr>
              <w:t xml:space="preserve"> Cell Re-selection for </w:t>
            </w:r>
            <w:proofErr w:type="spellStart"/>
            <w:r w:rsidRPr="000E31C9">
              <w:rPr>
                <w:b/>
                <w:sz w:val="20"/>
                <w:szCs w:val="20"/>
                <w:lang w:val="en-US"/>
              </w:rPr>
              <w:t>RedCap</w:t>
            </w:r>
            <w:proofErr w:type="spellEnd"/>
            <w:r w:rsidRPr="000E31C9">
              <w:rPr>
                <w:b/>
                <w:sz w:val="20"/>
                <w:szCs w:val="20"/>
                <w:lang w:val="en-US"/>
              </w:rPr>
              <w:t xml:space="preserve"> UEs with</w:t>
            </w:r>
            <w:r w:rsidRPr="000E31C9">
              <w:rPr>
                <w:rFonts w:eastAsiaTheme="minorEastAsia" w:hint="eastAsia"/>
                <w:b/>
                <w:sz w:val="20"/>
                <w:szCs w:val="20"/>
                <w:lang w:val="en-US"/>
              </w:rPr>
              <w:t xml:space="preserve"> NTN</w:t>
            </w:r>
          </w:p>
        </w:tc>
        <w:tc>
          <w:tcPr>
            <w:tcW w:w="2835" w:type="dxa"/>
          </w:tcPr>
          <w:p w:rsidR="000E31C9" w:rsidRPr="000E31C9" w:rsidRDefault="000E31C9" w:rsidP="00F64BF2">
            <w:pPr>
              <w:spacing w:before="0"/>
              <w:jc w:val="left"/>
              <w:rPr>
                <w:rFonts w:eastAsiaTheme="minorEastAsia"/>
                <w:b/>
                <w:sz w:val="20"/>
                <w:szCs w:val="20"/>
                <w:lang w:val="en-US"/>
              </w:rPr>
            </w:pPr>
            <w:r w:rsidRPr="000E31C9">
              <w:rPr>
                <w:rFonts w:eastAsiaTheme="minorEastAsia" w:hint="eastAsia"/>
                <w:b/>
                <w:sz w:val="20"/>
                <w:szCs w:val="20"/>
                <w:lang w:val="en-US"/>
              </w:rPr>
              <w:t>R</w:t>
            </w:r>
            <w:r w:rsidRPr="000E31C9">
              <w:rPr>
                <w:b/>
                <w:sz w:val="20"/>
                <w:szCs w:val="20"/>
                <w:lang w:val="en-US"/>
              </w:rPr>
              <w:t>efer to C</w:t>
            </w:r>
            <w:r w:rsidRPr="000E31C9">
              <w:rPr>
                <w:rFonts w:hint="eastAsia"/>
                <w:b/>
                <w:sz w:val="20"/>
                <w:szCs w:val="20"/>
                <w:lang w:val="en-US"/>
              </w:rPr>
              <w:t>lause</w:t>
            </w:r>
            <w:r w:rsidRPr="000E31C9">
              <w:rPr>
                <w:b/>
                <w:sz w:val="20"/>
                <w:szCs w:val="20"/>
                <w:lang w:val="en-US"/>
              </w:rPr>
              <w:t xml:space="preserve"> 4</w:t>
            </w:r>
            <w:r w:rsidRPr="000E31C9">
              <w:rPr>
                <w:rFonts w:hint="eastAsia"/>
                <w:b/>
                <w:sz w:val="20"/>
                <w:szCs w:val="20"/>
                <w:lang w:val="en-US"/>
              </w:rPr>
              <w:t>.2X</w:t>
            </w:r>
          </w:p>
        </w:tc>
        <w:tc>
          <w:tcPr>
            <w:tcW w:w="1525" w:type="dxa"/>
            <w:vMerge/>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jc w:val="left"/>
              <w:rPr>
                <w:b/>
                <w:sz w:val="20"/>
                <w:szCs w:val="20"/>
              </w:rPr>
            </w:pPr>
            <w:r w:rsidRPr="000E31C9">
              <w:rPr>
                <w:b/>
                <w:sz w:val="20"/>
                <w:szCs w:val="20"/>
              </w:rPr>
              <w:t>5.</w:t>
            </w:r>
            <w:r w:rsidRPr="000E31C9">
              <w:rPr>
                <w:rFonts w:eastAsiaTheme="minorEastAsia" w:hint="eastAsia"/>
                <w:b/>
                <w:sz w:val="20"/>
                <w:szCs w:val="20"/>
              </w:rPr>
              <w:t>5X</w:t>
            </w:r>
            <w:r w:rsidRPr="000E31C9">
              <w:rPr>
                <w:b/>
                <w:sz w:val="20"/>
                <w:szCs w:val="20"/>
              </w:rPr>
              <w:tab/>
              <w:t xml:space="preserve">Configured Grant based Small Data Transmissions (CG-SDT) for </w:t>
            </w:r>
            <w:proofErr w:type="spellStart"/>
            <w:r w:rsidRPr="000E31C9">
              <w:rPr>
                <w:b/>
                <w:sz w:val="20"/>
                <w:szCs w:val="20"/>
                <w:lang w:val="en-US"/>
              </w:rPr>
              <w:t>RedCap</w:t>
            </w:r>
            <w:proofErr w:type="spellEnd"/>
            <w:r w:rsidRPr="000E31C9">
              <w:rPr>
                <w:b/>
                <w:sz w:val="20"/>
                <w:szCs w:val="20"/>
                <w:lang w:val="en-US"/>
              </w:rPr>
              <w:t xml:space="preserve"> UEs with</w:t>
            </w:r>
            <w:r w:rsidRPr="000E31C9">
              <w:rPr>
                <w:rFonts w:eastAsiaTheme="minorEastAsia" w:hint="eastAsia"/>
                <w:b/>
                <w:sz w:val="20"/>
                <w:szCs w:val="20"/>
                <w:lang w:val="en-US"/>
              </w:rPr>
              <w:t xml:space="preserve"> NTN</w:t>
            </w:r>
          </w:p>
        </w:tc>
        <w:tc>
          <w:tcPr>
            <w:tcW w:w="2835" w:type="dxa"/>
          </w:tcPr>
          <w:p w:rsidR="000E31C9" w:rsidRPr="000E31C9" w:rsidRDefault="000E31C9" w:rsidP="00F64BF2">
            <w:pPr>
              <w:spacing w:before="0"/>
              <w:jc w:val="left"/>
              <w:rPr>
                <w:b/>
                <w:sz w:val="20"/>
                <w:szCs w:val="20"/>
                <w:lang w:val="en-US"/>
              </w:rPr>
            </w:pPr>
          </w:p>
        </w:tc>
        <w:tc>
          <w:tcPr>
            <w:tcW w:w="1525" w:type="dxa"/>
            <w:vMerge w:val="restart"/>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jc w:val="left"/>
              <w:rPr>
                <w:b/>
                <w:sz w:val="20"/>
                <w:szCs w:val="20"/>
                <w:lang w:val="en-US"/>
              </w:rPr>
            </w:pPr>
            <w:r w:rsidRPr="000E31C9">
              <w:rPr>
                <w:b/>
                <w:sz w:val="18"/>
                <w:szCs w:val="20"/>
              </w:rPr>
              <w:t>5.</w:t>
            </w:r>
            <w:r w:rsidRPr="000E31C9">
              <w:rPr>
                <w:rFonts w:eastAsiaTheme="minorEastAsia" w:hint="eastAsia"/>
                <w:b/>
                <w:sz w:val="18"/>
                <w:szCs w:val="20"/>
              </w:rPr>
              <w:t>7X</w:t>
            </w:r>
            <w:r w:rsidRPr="000E31C9">
              <w:rPr>
                <w:b/>
                <w:sz w:val="18"/>
                <w:szCs w:val="20"/>
              </w:rPr>
              <w:tab/>
            </w:r>
            <w:r w:rsidRPr="000E31C9">
              <w:rPr>
                <w:b/>
                <w:sz w:val="20"/>
              </w:rPr>
              <w:t xml:space="preserve">Random access based Small Data Transmissions (RA-SDT) for </w:t>
            </w:r>
            <w:proofErr w:type="spellStart"/>
            <w:r w:rsidRPr="000E31C9">
              <w:rPr>
                <w:b/>
                <w:sz w:val="20"/>
              </w:rPr>
              <w:t>RedCap</w:t>
            </w:r>
            <w:proofErr w:type="spellEnd"/>
          </w:p>
        </w:tc>
        <w:tc>
          <w:tcPr>
            <w:tcW w:w="2835" w:type="dxa"/>
          </w:tcPr>
          <w:p w:rsidR="000E31C9" w:rsidRPr="000E31C9" w:rsidRDefault="000E31C9" w:rsidP="00F64BF2">
            <w:pPr>
              <w:spacing w:before="0"/>
              <w:jc w:val="left"/>
              <w:rPr>
                <w:b/>
                <w:sz w:val="20"/>
                <w:szCs w:val="20"/>
                <w:lang w:val="en-US"/>
              </w:rPr>
            </w:pPr>
          </w:p>
        </w:tc>
        <w:tc>
          <w:tcPr>
            <w:tcW w:w="1525" w:type="dxa"/>
            <w:vMerge/>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jc w:val="left"/>
              <w:rPr>
                <w:b/>
                <w:sz w:val="20"/>
                <w:szCs w:val="20"/>
              </w:rPr>
            </w:pPr>
            <w:r w:rsidRPr="000E31C9">
              <w:rPr>
                <w:rFonts w:eastAsiaTheme="minorEastAsia" w:hint="eastAsia"/>
                <w:b/>
                <w:sz w:val="20"/>
                <w:szCs w:val="20"/>
              </w:rPr>
              <w:lastRenderedPageBreak/>
              <w:t xml:space="preserve">6.1X </w:t>
            </w:r>
            <w:r w:rsidRPr="000E31C9">
              <w:rPr>
                <w:b/>
                <w:sz w:val="20"/>
                <w:szCs w:val="20"/>
              </w:rPr>
              <w:t>Handover</w:t>
            </w:r>
            <w:r w:rsidRPr="000E31C9">
              <w:rPr>
                <w:rFonts w:eastAsiaTheme="minorEastAsia" w:hint="eastAsia"/>
                <w:b/>
                <w:sz w:val="20"/>
                <w:lang w:val="en-US"/>
              </w:rPr>
              <w:t xml:space="preserve"> </w:t>
            </w:r>
            <w:r w:rsidRPr="000E31C9">
              <w:rPr>
                <w:b/>
                <w:sz w:val="20"/>
                <w:szCs w:val="20"/>
              </w:rPr>
              <w:t xml:space="preserve">for </w:t>
            </w:r>
            <w:proofErr w:type="spellStart"/>
            <w:r w:rsidRPr="000E31C9">
              <w:rPr>
                <w:b/>
                <w:sz w:val="20"/>
                <w:szCs w:val="20"/>
                <w:lang w:val="en-US"/>
              </w:rPr>
              <w:t>RedCap</w:t>
            </w:r>
            <w:proofErr w:type="spellEnd"/>
            <w:r w:rsidRPr="000E31C9">
              <w:rPr>
                <w:b/>
                <w:sz w:val="20"/>
                <w:szCs w:val="20"/>
                <w:lang w:val="en-US"/>
              </w:rPr>
              <w:t xml:space="preserve"> UEs with</w:t>
            </w:r>
            <w:r w:rsidRPr="000E31C9">
              <w:rPr>
                <w:rFonts w:eastAsiaTheme="minorEastAsia" w:hint="eastAsia"/>
                <w:b/>
                <w:sz w:val="20"/>
                <w:szCs w:val="20"/>
                <w:lang w:val="en-US"/>
              </w:rPr>
              <w:t xml:space="preserve"> NTN</w:t>
            </w:r>
          </w:p>
        </w:tc>
        <w:tc>
          <w:tcPr>
            <w:tcW w:w="2835" w:type="dxa"/>
          </w:tcPr>
          <w:p w:rsidR="000E31C9" w:rsidRPr="000E31C9" w:rsidRDefault="000E31C9" w:rsidP="00F64BF2">
            <w:pPr>
              <w:spacing w:before="0"/>
              <w:jc w:val="left"/>
              <w:rPr>
                <w:rFonts w:eastAsiaTheme="minorEastAsia"/>
                <w:b/>
                <w:sz w:val="20"/>
                <w:szCs w:val="20"/>
                <w:lang w:val="en-US"/>
              </w:rPr>
            </w:pPr>
            <w:r w:rsidRPr="000E31C9">
              <w:rPr>
                <w:rFonts w:eastAsiaTheme="minorEastAsia"/>
                <w:b/>
                <w:sz w:val="20"/>
                <w:szCs w:val="20"/>
                <w:lang w:val="en-US"/>
              </w:rPr>
              <w:t>I</w:t>
            </w:r>
            <w:r w:rsidRPr="000E31C9">
              <w:rPr>
                <w:rFonts w:eastAsiaTheme="minorEastAsia" w:hint="eastAsia"/>
                <w:b/>
                <w:sz w:val="20"/>
                <w:szCs w:val="20"/>
                <w:lang w:val="en-US"/>
              </w:rPr>
              <w:t>nclud</w:t>
            </w:r>
            <w:r>
              <w:rPr>
                <w:rFonts w:eastAsiaTheme="minorEastAsia" w:hint="eastAsia"/>
                <w:b/>
                <w:sz w:val="20"/>
                <w:szCs w:val="20"/>
                <w:lang w:val="en-US"/>
              </w:rPr>
              <w:t>e</w:t>
            </w:r>
            <w:r w:rsidRPr="000E31C9">
              <w:rPr>
                <w:rFonts w:eastAsiaTheme="minorEastAsia" w:hint="eastAsia"/>
                <w:b/>
                <w:sz w:val="20"/>
                <w:szCs w:val="20"/>
                <w:lang w:val="en-US"/>
              </w:rPr>
              <w:t xml:space="preserve"> h</w:t>
            </w:r>
            <w:r w:rsidRPr="000E31C9">
              <w:rPr>
                <w:rFonts w:eastAsiaTheme="minorEastAsia"/>
                <w:b/>
                <w:sz w:val="20"/>
                <w:szCs w:val="20"/>
                <w:lang w:val="en-US"/>
              </w:rPr>
              <w:t>andover</w:t>
            </w:r>
            <w:r w:rsidRPr="000E31C9">
              <w:rPr>
                <w:rFonts w:eastAsiaTheme="minorEastAsia"/>
                <w:b/>
                <w:sz w:val="20"/>
                <w:szCs w:val="20"/>
                <w:lang w:val="en-US"/>
              </w:rPr>
              <w:t>，</w:t>
            </w:r>
            <w:r w:rsidRPr="000E31C9">
              <w:rPr>
                <w:rFonts w:eastAsiaTheme="minorEastAsia" w:hint="eastAsia"/>
                <w:b/>
                <w:sz w:val="20"/>
                <w:szCs w:val="20"/>
                <w:lang w:val="en-US"/>
              </w:rPr>
              <w:t>c</w:t>
            </w:r>
            <w:r w:rsidRPr="000E31C9">
              <w:rPr>
                <w:rFonts w:eastAsiaTheme="minorEastAsia"/>
                <w:b/>
                <w:sz w:val="20"/>
                <w:szCs w:val="20"/>
                <w:lang w:val="en-US"/>
              </w:rPr>
              <w:t xml:space="preserve">onditional </w:t>
            </w:r>
            <w:r w:rsidRPr="000E31C9">
              <w:rPr>
                <w:rFonts w:eastAsiaTheme="minorEastAsia" w:hint="eastAsia"/>
                <w:b/>
                <w:sz w:val="20"/>
                <w:szCs w:val="20"/>
                <w:lang w:val="en-US"/>
              </w:rPr>
              <w:t>h</w:t>
            </w:r>
            <w:r w:rsidRPr="000E31C9">
              <w:rPr>
                <w:rFonts w:eastAsiaTheme="minorEastAsia"/>
                <w:b/>
                <w:sz w:val="20"/>
                <w:szCs w:val="20"/>
                <w:lang w:val="en-US"/>
              </w:rPr>
              <w:t>andover</w:t>
            </w:r>
            <w:r w:rsidRPr="000E31C9">
              <w:rPr>
                <w:rFonts w:eastAsiaTheme="minorEastAsia" w:hint="eastAsia"/>
                <w:b/>
                <w:sz w:val="20"/>
                <w:szCs w:val="20"/>
                <w:lang w:val="en-US"/>
              </w:rPr>
              <w:t xml:space="preserve"> and</w:t>
            </w:r>
            <w:r w:rsidRPr="000E31C9">
              <w:rPr>
                <w:b/>
              </w:rPr>
              <w:t xml:space="preserve"> </w:t>
            </w:r>
            <w:r w:rsidRPr="000E31C9">
              <w:rPr>
                <w:rFonts w:eastAsiaTheme="minorEastAsia" w:hint="eastAsia"/>
                <w:b/>
                <w:sz w:val="20"/>
                <w:szCs w:val="20"/>
                <w:lang w:val="en-US"/>
              </w:rPr>
              <w:t>s</w:t>
            </w:r>
            <w:r w:rsidRPr="000E31C9">
              <w:rPr>
                <w:rFonts w:eastAsiaTheme="minorEastAsia"/>
                <w:b/>
                <w:sz w:val="20"/>
                <w:szCs w:val="20"/>
                <w:lang w:val="en-US"/>
              </w:rPr>
              <w:t>atellite switching with re-synchronization</w:t>
            </w:r>
          </w:p>
        </w:tc>
        <w:tc>
          <w:tcPr>
            <w:tcW w:w="1525" w:type="dxa"/>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jc w:val="left"/>
              <w:rPr>
                <w:rFonts w:eastAsiaTheme="minorEastAsia"/>
                <w:b/>
                <w:sz w:val="20"/>
                <w:szCs w:val="20"/>
                <w:lang w:val="en-US"/>
              </w:rPr>
            </w:pPr>
            <w:r w:rsidRPr="000E31C9">
              <w:rPr>
                <w:rFonts w:hint="eastAsia"/>
                <w:b/>
                <w:sz w:val="20"/>
                <w:szCs w:val="20"/>
              </w:rPr>
              <w:t xml:space="preserve">6.2X </w:t>
            </w:r>
            <w:r w:rsidRPr="000E31C9">
              <w:rPr>
                <w:b/>
                <w:sz w:val="20"/>
                <w:szCs w:val="20"/>
              </w:rPr>
              <w:t>RRC Connection Mobility Control</w:t>
            </w:r>
            <w:r w:rsidRPr="000E31C9">
              <w:rPr>
                <w:rFonts w:hint="eastAsia"/>
                <w:b/>
                <w:sz w:val="20"/>
                <w:szCs w:val="20"/>
              </w:rPr>
              <w:t xml:space="preserve"> for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0E31C9" w:rsidRPr="000E31C9" w:rsidRDefault="000E31C9" w:rsidP="00F64BF2">
            <w:pPr>
              <w:spacing w:before="0"/>
              <w:jc w:val="left"/>
              <w:rPr>
                <w:b/>
                <w:sz w:val="20"/>
                <w:szCs w:val="20"/>
                <w:lang w:val="en-US"/>
              </w:rPr>
            </w:pPr>
          </w:p>
        </w:tc>
        <w:tc>
          <w:tcPr>
            <w:tcW w:w="1525" w:type="dxa"/>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jc w:val="left"/>
              <w:rPr>
                <w:b/>
                <w:sz w:val="20"/>
                <w:szCs w:val="20"/>
              </w:rPr>
            </w:pPr>
            <w:r w:rsidRPr="000E31C9">
              <w:rPr>
                <w:rFonts w:hint="eastAsia"/>
                <w:b/>
                <w:sz w:val="20"/>
                <w:szCs w:val="20"/>
              </w:rPr>
              <w:t xml:space="preserve">7.1X </w:t>
            </w:r>
            <w:r w:rsidRPr="000E31C9">
              <w:rPr>
                <w:b/>
                <w:sz w:val="20"/>
                <w:szCs w:val="20"/>
              </w:rPr>
              <w:t>UE transmit timing</w:t>
            </w:r>
            <w:r w:rsidRPr="000E31C9">
              <w:rPr>
                <w:rFonts w:hint="eastAsia"/>
                <w:b/>
                <w:sz w:val="20"/>
                <w:szCs w:val="20"/>
              </w:rPr>
              <w:t xml:space="preserve"> for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0E31C9" w:rsidRPr="000E31C9" w:rsidRDefault="000E31C9" w:rsidP="00F64BF2">
            <w:pPr>
              <w:spacing w:before="0"/>
              <w:jc w:val="left"/>
              <w:rPr>
                <w:rFonts w:eastAsiaTheme="minorEastAsia"/>
                <w:b/>
                <w:sz w:val="20"/>
                <w:szCs w:val="20"/>
                <w:lang w:val="en-US"/>
              </w:rPr>
            </w:pPr>
            <w:r w:rsidRPr="000E31C9">
              <w:rPr>
                <w:rFonts w:eastAsiaTheme="minorEastAsia" w:hint="eastAsia"/>
                <w:b/>
                <w:sz w:val="20"/>
                <w:szCs w:val="20"/>
                <w:lang w:val="en-US"/>
              </w:rPr>
              <w:t>R</w:t>
            </w:r>
            <w:r w:rsidRPr="000E31C9">
              <w:rPr>
                <w:b/>
                <w:sz w:val="20"/>
                <w:szCs w:val="20"/>
                <w:lang w:val="en-US"/>
              </w:rPr>
              <w:t>efer to C</w:t>
            </w:r>
            <w:r w:rsidRPr="000E31C9">
              <w:rPr>
                <w:rFonts w:eastAsiaTheme="minorEastAsia" w:hint="eastAsia"/>
                <w:b/>
                <w:sz w:val="20"/>
                <w:szCs w:val="20"/>
                <w:lang w:val="en-US"/>
              </w:rPr>
              <w:t>lause</w:t>
            </w:r>
            <w:r w:rsidRPr="000E31C9">
              <w:rPr>
                <w:b/>
                <w:sz w:val="20"/>
                <w:szCs w:val="20"/>
                <w:lang w:val="en-US"/>
              </w:rPr>
              <w:t xml:space="preserve"> </w:t>
            </w:r>
            <w:r w:rsidRPr="000E31C9">
              <w:rPr>
                <w:rFonts w:eastAsiaTheme="minorEastAsia" w:hint="eastAsia"/>
                <w:b/>
                <w:sz w:val="20"/>
                <w:szCs w:val="20"/>
                <w:lang w:val="en-US"/>
              </w:rPr>
              <w:t>7.1C</w:t>
            </w:r>
          </w:p>
        </w:tc>
        <w:tc>
          <w:tcPr>
            <w:tcW w:w="1525" w:type="dxa"/>
            <w:vMerge w:val="restart"/>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jc w:val="left"/>
              <w:rPr>
                <w:b/>
                <w:sz w:val="20"/>
                <w:szCs w:val="20"/>
              </w:rPr>
            </w:pPr>
            <w:r w:rsidRPr="000E31C9">
              <w:rPr>
                <w:rFonts w:hint="eastAsia"/>
                <w:b/>
                <w:sz w:val="20"/>
                <w:szCs w:val="20"/>
              </w:rPr>
              <w:t xml:space="preserve">7.2X </w:t>
            </w:r>
            <w:r w:rsidRPr="000E31C9">
              <w:rPr>
                <w:b/>
                <w:sz w:val="20"/>
                <w:szCs w:val="20"/>
              </w:rPr>
              <w:t>UE timer accuracy</w:t>
            </w:r>
            <w:r w:rsidRPr="000E31C9">
              <w:rPr>
                <w:rFonts w:hint="eastAsia"/>
                <w:b/>
                <w:sz w:val="20"/>
                <w:szCs w:val="20"/>
              </w:rPr>
              <w:t xml:space="preserve"> for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0E31C9" w:rsidRPr="000E31C9" w:rsidRDefault="000E31C9" w:rsidP="00F64BF2">
            <w:pPr>
              <w:spacing w:before="0"/>
              <w:jc w:val="left"/>
              <w:rPr>
                <w:b/>
                <w:sz w:val="20"/>
                <w:szCs w:val="20"/>
                <w:lang w:val="en-US"/>
              </w:rPr>
            </w:pPr>
            <w:r w:rsidRPr="000E31C9">
              <w:rPr>
                <w:rFonts w:eastAsiaTheme="minorEastAsia" w:hint="eastAsia"/>
                <w:b/>
                <w:sz w:val="20"/>
                <w:szCs w:val="20"/>
                <w:lang w:val="en-US"/>
              </w:rPr>
              <w:t>R</w:t>
            </w:r>
            <w:r w:rsidRPr="000E31C9">
              <w:rPr>
                <w:b/>
                <w:sz w:val="20"/>
                <w:szCs w:val="20"/>
                <w:lang w:val="en-US"/>
              </w:rPr>
              <w:t>efer to C</w:t>
            </w:r>
            <w:r w:rsidRPr="000E31C9">
              <w:rPr>
                <w:rFonts w:eastAsiaTheme="minorEastAsia" w:hint="eastAsia"/>
                <w:b/>
                <w:sz w:val="20"/>
                <w:szCs w:val="20"/>
                <w:lang w:val="en-US"/>
              </w:rPr>
              <w:t>lause</w:t>
            </w:r>
            <w:r w:rsidRPr="000E31C9">
              <w:rPr>
                <w:b/>
                <w:sz w:val="20"/>
                <w:szCs w:val="20"/>
                <w:lang w:val="en-US"/>
              </w:rPr>
              <w:t xml:space="preserve"> </w:t>
            </w:r>
            <w:r w:rsidRPr="000E31C9">
              <w:rPr>
                <w:rFonts w:eastAsiaTheme="minorEastAsia" w:hint="eastAsia"/>
                <w:b/>
                <w:sz w:val="20"/>
                <w:szCs w:val="20"/>
                <w:lang w:val="en-US"/>
              </w:rPr>
              <w:t>7.2C</w:t>
            </w:r>
          </w:p>
        </w:tc>
        <w:tc>
          <w:tcPr>
            <w:tcW w:w="1525" w:type="dxa"/>
            <w:vMerge/>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jc w:val="left"/>
              <w:rPr>
                <w:b/>
                <w:sz w:val="20"/>
                <w:szCs w:val="20"/>
              </w:rPr>
            </w:pPr>
            <w:r w:rsidRPr="000E31C9">
              <w:rPr>
                <w:rFonts w:hint="eastAsia"/>
                <w:b/>
                <w:sz w:val="20"/>
                <w:szCs w:val="20"/>
              </w:rPr>
              <w:t xml:space="preserve">7.3X </w:t>
            </w:r>
            <w:r w:rsidRPr="000E31C9">
              <w:rPr>
                <w:b/>
                <w:sz w:val="20"/>
                <w:szCs w:val="20"/>
              </w:rPr>
              <w:t>Timing advance</w:t>
            </w:r>
            <w:r w:rsidRPr="000E31C9">
              <w:rPr>
                <w:rFonts w:hint="eastAsia"/>
                <w:b/>
                <w:sz w:val="20"/>
                <w:szCs w:val="20"/>
              </w:rPr>
              <w:t xml:space="preserve"> for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0E31C9" w:rsidRPr="000E31C9" w:rsidRDefault="000E31C9" w:rsidP="00F64BF2">
            <w:pPr>
              <w:spacing w:before="0"/>
              <w:jc w:val="left"/>
              <w:rPr>
                <w:b/>
                <w:sz w:val="20"/>
                <w:szCs w:val="20"/>
                <w:lang w:val="en-US"/>
              </w:rPr>
            </w:pPr>
            <w:r w:rsidRPr="000E31C9">
              <w:rPr>
                <w:rFonts w:eastAsiaTheme="minorEastAsia" w:hint="eastAsia"/>
                <w:b/>
                <w:sz w:val="20"/>
                <w:szCs w:val="20"/>
                <w:lang w:val="en-US"/>
              </w:rPr>
              <w:t>R</w:t>
            </w:r>
            <w:r w:rsidRPr="000E31C9">
              <w:rPr>
                <w:b/>
                <w:sz w:val="20"/>
                <w:szCs w:val="20"/>
                <w:lang w:val="en-US"/>
              </w:rPr>
              <w:t>efer to C</w:t>
            </w:r>
            <w:r w:rsidRPr="000E31C9">
              <w:rPr>
                <w:rFonts w:eastAsiaTheme="minorEastAsia" w:hint="eastAsia"/>
                <w:b/>
                <w:sz w:val="20"/>
                <w:szCs w:val="20"/>
                <w:lang w:val="en-US"/>
              </w:rPr>
              <w:t>lause</w:t>
            </w:r>
            <w:r w:rsidRPr="000E31C9">
              <w:rPr>
                <w:b/>
                <w:sz w:val="20"/>
                <w:szCs w:val="20"/>
                <w:lang w:val="en-US"/>
              </w:rPr>
              <w:t xml:space="preserve"> </w:t>
            </w:r>
            <w:r w:rsidRPr="000E31C9">
              <w:rPr>
                <w:rFonts w:eastAsiaTheme="minorEastAsia" w:hint="eastAsia"/>
                <w:b/>
                <w:sz w:val="20"/>
                <w:szCs w:val="20"/>
                <w:lang w:val="en-US"/>
              </w:rPr>
              <w:t>7.3C</w:t>
            </w:r>
          </w:p>
        </w:tc>
        <w:tc>
          <w:tcPr>
            <w:tcW w:w="1525" w:type="dxa"/>
            <w:vMerge/>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jc w:val="left"/>
              <w:rPr>
                <w:rFonts w:eastAsiaTheme="minorEastAsia"/>
                <w:b/>
                <w:sz w:val="20"/>
                <w:szCs w:val="20"/>
              </w:rPr>
            </w:pPr>
            <w:r w:rsidRPr="000E31C9">
              <w:rPr>
                <w:rFonts w:eastAsiaTheme="minorEastAsia" w:hint="eastAsia"/>
                <w:b/>
                <w:sz w:val="20"/>
                <w:szCs w:val="20"/>
              </w:rPr>
              <w:t xml:space="preserve">8.1X </w:t>
            </w:r>
            <w:r w:rsidRPr="000E31C9">
              <w:rPr>
                <w:b/>
                <w:sz w:val="20"/>
                <w:szCs w:val="20"/>
              </w:rPr>
              <w:t>Radio Link Monitoring 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0E31C9" w:rsidRPr="000E31C9" w:rsidRDefault="000E31C9" w:rsidP="00F64BF2">
            <w:pPr>
              <w:spacing w:before="0"/>
              <w:jc w:val="left"/>
              <w:rPr>
                <w:b/>
                <w:sz w:val="20"/>
                <w:szCs w:val="20"/>
                <w:lang w:val="en-US"/>
              </w:rPr>
            </w:pPr>
          </w:p>
        </w:tc>
        <w:tc>
          <w:tcPr>
            <w:tcW w:w="1525" w:type="dxa"/>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jc w:val="left"/>
              <w:rPr>
                <w:rFonts w:eastAsiaTheme="minorEastAsia"/>
                <w:b/>
                <w:sz w:val="20"/>
                <w:szCs w:val="20"/>
              </w:rPr>
            </w:pPr>
            <w:r w:rsidRPr="000E31C9">
              <w:rPr>
                <w:rFonts w:eastAsiaTheme="minorEastAsia" w:hint="eastAsia"/>
                <w:b/>
                <w:sz w:val="20"/>
                <w:szCs w:val="20"/>
              </w:rPr>
              <w:t xml:space="preserve">8.5X </w:t>
            </w:r>
            <w:r w:rsidRPr="000E31C9">
              <w:rPr>
                <w:b/>
                <w:sz w:val="20"/>
                <w:szCs w:val="20"/>
              </w:rPr>
              <w:t>Link Recovery Procedures 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0E31C9" w:rsidRPr="000E31C9" w:rsidRDefault="000E31C9" w:rsidP="00F64BF2">
            <w:pPr>
              <w:spacing w:before="0"/>
              <w:jc w:val="left"/>
              <w:rPr>
                <w:b/>
                <w:sz w:val="20"/>
                <w:szCs w:val="20"/>
                <w:lang w:val="en-US"/>
              </w:rPr>
            </w:pPr>
          </w:p>
        </w:tc>
        <w:tc>
          <w:tcPr>
            <w:tcW w:w="1525" w:type="dxa"/>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jc w:val="left"/>
              <w:rPr>
                <w:rFonts w:eastAsiaTheme="minorEastAsia"/>
                <w:b/>
                <w:sz w:val="20"/>
                <w:szCs w:val="20"/>
              </w:rPr>
            </w:pPr>
            <w:r w:rsidRPr="000E31C9">
              <w:rPr>
                <w:rFonts w:eastAsiaTheme="minorEastAsia" w:hint="eastAsia"/>
                <w:b/>
                <w:sz w:val="20"/>
                <w:szCs w:val="20"/>
              </w:rPr>
              <w:t xml:space="preserve">8.6X </w:t>
            </w:r>
            <w:r w:rsidRPr="000E31C9">
              <w:rPr>
                <w:b/>
                <w:sz w:val="20"/>
                <w:szCs w:val="20"/>
              </w:rPr>
              <w:t>Active BWP switch delay 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0E31C9" w:rsidRPr="000E31C9" w:rsidRDefault="000E31C9" w:rsidP="00F64BF2">
            <w:pPr>
              <w:spacing w:before="0"/>
              <w:jc w:val="left"/>
              <w:rPr>
                <w:b/>
                <w:sz w:val="20"/>
                <w:szCs w:val="20"/>
                <w:lang w:val="en-US"/>
              </w:rPr>
            </w:pPr>
            <w:r w:rsidRPr="000E31C9">
              <w:rPr>
                <w:rFonts w:eastAsiaTheme="minorEastAsia" w:hint="eastAsia"/>
                <w:b/>
                <w:sz w:val="20"/>
                <w:szCs w:val="20"/>
                <w:lang w:val="en-US"/>
              </w:rPr>
              <w:t>R</w:t>
            </w:r>
            <w:r w:rsidRPr="000E31C9">
              <w:rPr>
                <w:b/>
                <w:sz w:val="20"/>
                <w:szCs w:val="20"/>
                <w:lang w:val="en-US"/>
              </w:rPr>
              <w:t>efer to C</w:t>
            </w:r>
            <w:r w:rsidRPr="000E31C9">
              <w:rPr>
                <w:rFonts w:eastAsiaTheme="minorEastAsia" w:hint="eastAsia"/>
                <w:b/>
                <w:sz w:val="20"/>
                <w:szCs w:val="20"/>
                <w:lang w:val="en-US"/>
              </w:rPr>
              <w:t>lause</w:t>
            </w:r>
            <w:r w:rsidRPr="000E31C9">
              <w:rPr>
                <w:b/>
                <w:sz w:val="20"/>
                <w:szCs w:val="20"/>
                <w:lang w:val="en-US"/>
              </w:rPr>
              <w:t xml:space="preserve"> </w:t>
            </w:r>
            <w:r w:rsidRPr="000E31C9">
              <w:rPr>
                <w:rFonts w:eastAsiaTheme="minorEastAsia" w:hint="eastAsia"/>
                <w:b/>
                <w:sz w:val="20"/>
                <w:szCs w:val="20"/>
                <w:lang w:val="en-US"/>
              </w:rPr>
              <w:t>8.6C</w:t>
            </w:r>
          </w:p>
        </w:tc>
        <w:tc>
          <w:tcPr>
            <w:tcW w:w="1525" w:type="dxa"/>
            <w:vMerge w:val="restart"/>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jc w:val="left"/>
              <w:rPr>
                <w:rFonts w:eastAsiaTheme="minorEastAsia"/>
                <w:b/>
                <w:sz w:val="20"/>
                <w:szCs w:val="20"/>
              </w:rPr>
            </w:pPr>
            <w:r w:rsidRPr="000E31C9">
              <w:rPr>
                <w:rFonts w:eastAsiaTheme="minorEastAsia" w:hint="eastAsia"/>
                <w:b/>
                <w:sz w:val="20"/>
                <w:szCs w:val="20"/>
              </w:rPr>
              <w:t xml:space="preserve">8.10X </w:t>
            </w:r>
            <w:r w:rsidRPr="000E31C9">
              <w:rPr>
                <w:b/>
                <w:sz w:val="20"/>
                <w:szCs w:val="20"/>
              </w:rPr>
              <w:t>Active TCI state switching delay 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0E31C9" w:rsidRPr="000E31C9" w:rsidRDefault="000E31C9" w:rsidP="00F64BF2">
            <w:pPr>
              <w:spacing w:before="0"/>
              <w:jc w:val="left"/>
              <w:rPr>
                <w:b/>
                <w:sz w:val="20"/>
                <w:szCs w:val="20"/>
                <w:lang w:val="en-US"/>
              </w:rPr>
            </w:pPr>
            <w:r w:rsidRPr="000E31C9">
              <w:rPr>
                <w:rFonts w:eastAsiaTheme="minorEastAsia" w:hint="eastAsia"/>
                <w:b/>
                <w:sz w:val="20"/>
                <w:szCs w:val="20"/>
                <w:lang w:val="en-US"/>
              </w:rPr>
              <w:t>R</w:t>
            </w:r>
            <w:r w:rsidRPr="000E31C9">
              <w:rPr>
                <w:b/>
                <w:sz w:val="20"/>
                <w:szCs w:val="20"/>
                <w:lang w:val="en-US"/>
              </w:rPr>
              <w:t>efer to C</w:t>
            </w:r>
            <w:r w:rsidRPr="000E31C9">
              <w:rPr>
                <w:rFonts w:eastAsiaTheme="minorEastAsia" w:hint="eastAsia"/>
                <w:b/>
                <w:sz w:val="20"/>
                <w:szCs w:val="20"/>
                <w:lang w:val="en-US"/>
              </w:rPr>
              <w:t>lause</w:t>
            </w:r>
            <w:r w:rsidRPr="000E31C9">
              <w:rPr>
                <w:b/>
                <w:sz w:val="20"/>
                <w:szCs w:val="20"/>
                <w:lang w:val="en-US"/>
              </w:rPr>
              <w:t xml:space="preserve"> </w:t>
            </w:r>
            <w:r w:rsidRPr="000E31C9">
              <w:rPr>
                <w:rFonts w:eastAsiaTheme="minorEastAsia" w:hint="eastAsia"/>
                <w:b/>
                <w:sz w:val="20"/>
                <w:szCs w:val="20"/>
                <w:lang w:val="en-US"/>
              </w:rPr>
              <w:t>8.10C</w:t>
            </w:r>
          </w:p>
        </w:tc>
        <w:tc>
          <w:tcPr>
            <w:tcW w:w="1525" w:type="dxa"/>
            <w:vMerge/>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jc w:val="left"/>
              <w:rPr>
                <w:rFonts w:eastAsiaTheme="minorEastAsia"/>
                <w:b/>
                <w:sz w:val="20"/>
                <w:szCs w:val="20"/>
              </w:rPr>
            </w:pPr>
            <w:r w:rsidRPr="000E31C9">
              <w:rPr>
                <w:rFonts w:eastAsiaTheme="minorEastAsia" w:hint="eastAsia"/>
                <w:b/>
                <w:sz w:val="20"/>
                <w:szCs w:val="20"/>
              </w:rPr>
              <w:t xml:space="preserve">8.13X </w:t>
            </w:r>
            <w:r w:rsidRPr="000E31C9">
              <w:rPr>
                <w:b/>
                <w:sz w:val="20"/>
                <w:szCs w:val="20"/>
              </w:rPr>
              <w:t>UE-specific CBW change 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0E31C9" w:rsidRPr="000E31C9" w:rsidRDefault="000E31C9" w:rsidP="00F64BF2">
            <w:pPr>
              <w:spacing w:before="0"/>
              <w:jc w:val="left"/>
              <w:rPr>
                <w:b/>
                <w:sz w:val="20"/>
                <w:szCs w:val="20"/>
                <w:lang w:val="en-US"/>
              </w:rPr>
            </w:pPr>
            <w:r w:rsidRPr="000E31C9">
              <w:rPr>
                <w:rFonts w:eastAsiaTheme="minorEastAsia" w:hint="eastAsia"/>
                <w:b/>
                <w:sz w:val="20"/>
                <w:szCs w:val="20"/>
                <w:lang w:val="en-US"/>
              </w:rPr>
              <w:t>R</w:t>
            </w:r>
            <w:r w:rsidRPr="000E31C9">
              <w:rPr>
                <w:b/>
                <w:sz w:val="20"/>
                <w:szCs w:val="20"/>
                <w:lang w:val="en-US"/>
              </w:rPr>
              <w:t>efer to C</w:t>
            </w:r>
            <w:r w:rsidRPr="000E31C9">
              <w:rPr>
                <w:rFonts w:eastAsiaTheme="minorEastAsia" w:hint="eastAsia"/>
                <w:b/>
                <w:sz w:val="20"/>
                <w:szCs w:val="20"/>
                <w:lang w:val="en-US"/>
              </w:rPr>
              <w:t>lause</w:t>
            </w:r>
            <w:r w:rsidRPr="000E31C9">
              <w:rPr>
                <w:b/>
                <w:sz w:val="20"/>
                <w:szCs w:val="20"/>
                <w:lang w:val="en-US"/>
              </w:rPr>
              <w:t xml:space="preserve"> </w:t>
            </w:r>
            <w:r w:rsidRPr="000E31C9">
              <w:rPr>
                <w:rFonts w:eastAsiaTheme="minorEastAsia" w:hint="eastAsia"/>
                <w:b/>
                <w:sz w:val="20"/>
                <w:szCs w:val="20"/>
                <w:lang w:val="en-US"/>
              </w:rPr>
              <w:t>8.13C</w:t>
            </w:r>
          </w:p>
        </w:tc>
        <w:tc>
          <w:tcPr>
            <w:tcW w:w="1525" w:type="dxa"/>
            <w:vMerge/>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jc w:val="left"/>
              <w:rPr>
                <w:b/>
                <w:sz w:val="20"/>
                <w:szCs w:val="20"/>
              </w:rPr>
            </w:pPr>
            <w:r w:rsidRPr="000E31C9">
              <w:rPr>
                <w:rFonts w:eastAsiaTheme="minorEastAsia" w:hint="eastAsia"/>
                <w:b/>
                <w:sz w:val="20"/>
                <w:szCs w:val="20"/>
              </w:rPr>
              <w:t xml:space="preserve">8.14X </w:t>
            </w:r>
            <w:proofErr w:type="spellStart"/>
            <w:r w:rsidRPr="000E31C9">
              <w:rPr>
                <w:b/>
                <w:sz w:val="20"/>
                <w:szCs w:val="20"/>
              </w:rPr>
              <w:t>Pathloss</w:t>
            </w:r>
            <w:proofErr w:type="spellEnd"/>
            <w:r w:rsidRPr="000E31C9">
              <w:rPr>
                <w:b/>
                <w:sz w:val="20"/>
                <w:szCs w:val="20"/>
              </w:rPr>
              <w:t xml:space="preserve"> reference signal switching delay 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0E31C9" w:rsidRPr="000E31C9" w:rsidRDefault="000E31C9" w:rsidP="00F64BF2">
            <w:pPr>
              <w:spacing w:before="0"/>
              <w:jc w:val="left"/>
              <w:rPr>
                <w:b/>
                <w:sz w:val="20"/>
                <w:szCs w:val="20"/>
                <w:lang w:val="en-US"/>
              </w:rPr>
            </w:pPr>
            <w:r w:rsidRPr="000E31C9">
              <w:rPr>
                <w:rFonts w:eastAsiaTheme="minorEastAsia" w:hint="eastAsia"/>
                <w:b/>
                <w:sz w:val="20"/>
                <w:szCs w:val="20"/>
                <w:lang w:val="en-US"/>
              </w:rPr>
              <w:t>R</w:t>
            </w:r>
            <w:r w:rsidRPr="000E31C9">
              <w:rPr>
                <w:b/>
                <w:sz w:val="20"/>
                <w:szCs w:val="20"/>
                <w:lang w:val="en-US"/>
              </w:rPr>
              <w:t>efer to C</w:t>
            </w:r>
            <w:r w:rsidRPr="000E31C9">
              <w:rPr>
                <w:rFonts w:eastAsiaTheme="minorEastAsia" w:hint="eastAsia"/>
                <w:b/>
                <w:sz w:val="20"/>
                <w:szCs w:val="20"/>
                <w:lang w:val="en-US"/>
              </w:rPr>
              <w:t>lause</w:t>
            </w:r>
            <w:r w:rsidRPr="000E31C9">
              <w:rPr>
                <w:b/>
                <w:sz w:val="20"/>
                <w:szCs w:val="20"/>
                <w:lang w:val="en-US"/>
              </w:rPr>
              <w:t xml:space="preserve"> </w:t>
            </w:r>
            <w:r w:rsidRPr="000E31C9">
              <w:rPr>
                <w:rFonts w:eastAsiaTheme="minorEastAsia" w:hint="eastAsia"/>
                <w:b/>
                <w:sz w:val="20"/>
                <w:szCs w:val="20"/>
                <w:lang w:val="en-US"/>
              </w:rPr>
              <w:t>8.14C</w:t>
            </w:r>
          </w:p>
        </w:tc>
        <w:tc>
          <w:tcPr>
            <w:tcW w:w="1525" w:type="dxa"/>
            <w:vMerge/>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jc w:val="left"/>
              <w:rPr>
                <w:rFonts w:eastAsiaTheme="minorEastAsia"/>
                <w:b/>
                <w:sz w:val="20"/>
                <w:szCs w:val="20"/>
              </w:rPr>
            </w:pPr>
            <w:r w:rsidRPr="000E31C9">
              <w:rPr>
                <w:rFonts w:eastAsiaTheme="minorEastAsia" w:hint="eastAsia"/>
                <w:b/>
                <w:sz w:val="20"/>
                <w:szCs w:val="20"/>
              </w:rPr>
              <w:t xml:space="preserve">9.1X </w:t>
            </w:r>
            <w:r w:rsidRPr="000E31C9">
              <w:rPr>
                <w:b/>
                <w:sz w:val="20"/>
                <w:szCs w:val="20"/>
              </w:rPr>
              <w:t>General measurement requirement</w:t>
            </w:r>
            <w:r w:rsidRPr="000E31C9">
              <w:rPr>
                <w:rFonts w:eastAsiaTheme="minorEastAsia" w:hint="eastAsia"/>
                <w:b/>
                <w:sz w:val="20"/>
                <w:szCs w:val="20"/>
              </w:rPr>
              <w:t xml:space="preserve"> </w:t>
            </w:r>
            <w:r w:rsidRPr="000E31C9">
              <w:rPr>
                <w:b/>
                <w:sz w:val="20"/>
                <w:szCs w:val="20"/>
              </w:rPr>
              <w:t>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0E31C9" w:rsidRPr="000E31C9" w:rsidRDefault="000E31C9" w:rsidP="00F64BF2">
            <w:pPr>
              <w:spacing w:before="0"/>
              <w:jc w:val="left"/>
              <w:rPr>
                <w:b/>
                <w:sz w:val="20"/>
                <w:szCs w:val="20"/>
                <w:lang w:val="en-US"/>
              </w:rPr>
            </w:pPr>
          </w:p>
        </w:tc>
        <w:tc>
          <w:tcPr>
            <w:tcW w:w="1525" w:type="dxa"/>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after="120"/>
              <w:jc w:val="left"/>
              <w:rPr>
                <w:rFonts w:eastAsiaTheme="minorEastAsia"/>
                <w:b/>
                <w:sz w:val="20"/>
                <w:szCs w:val="20"/>
              </w:rPr>
            </w:pPr>
            <w:r w:rsidRPr="000E31C9">
              <w:rPr>
                <w:rFonts w:eastAsiaTheme="minorEastAsia" w:hint="eastAsia"/>
                <w:b/>
                <w:sz w:val="20"/>
                <w:szCs w:val="20"/>
              </w:rPr>
              <w:t xml:space="preserve">9.2X </w:t>
            </w:r>
            <w:r w:rsidRPr="000E31C9">
              <w:rPr>
                <w:b/>
                <w:sz w:val="20"/>
                <w:szCs w:val="20"/>
              </w:rPr>
              <w:t>NR intra-frequency measurements</w:t>
            </w:r>
            <w:r w:rsidRPr="000E31C9">
              <w:rPr>
                <w:rFonts w:eastAsiaTheme="minorEastAsia" w:hint="eastAsia"/>
                <w:b/>
                <w:sz w:val="20"/>
                <w:szCs w:val="20"/>
              </w:rPr>
              <w:t xml:space="preserve"> </w:t>
            </w:r>
            <w:r w:rsidRPr="000E31C9">
              <w:rPr>
                <w:b/>
                <w:sz w:val="20"/>
                <w:szCs w:val="20"/>
              </w:rPr>
              <w:t>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0E31C9" w:rsidRPr="000E31C9" w:rsidRDefault="000E31C9" w:rsidP="00F64BF2">
            <w:pPr>
              <w:spacing w:before="0"/>
              <w:jc w:val="left"/>
              <w:rPr>
                <w:b/>
                <w:sz w:val="20"/>
                <w:szCs w:val="20"/>
                <w:lang w:val="en-US"/>
              </w:rPr>
            </w:pPr>
          </w:p>
        </w:tc>
        <w:tc>
          <w:tcPr>
            <w:tcW w:w="1525" w:type="dxa"/>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after="120"/>
              <w:jc w:val="left"/>
              <w:rPr>
                <w:rFonts w:eastAsiaTheme="minorEastAsia"/>
                <w:b/>
                <w:sz w:val="20"/>
                <w:szCs w:val="20"/>
              </w:rPr>
            </w:pPr>
            <w:r w:rsidRPr="000E31C9">
              <w:rPr>
                <w:rFonts w:eastAsiaTheme="minorEastAsia" w:hint="eastAsia"/>
                <w:b/>
                <w:sz w:val="20"/>
                <w:szCs w:val="20"/>
              </w:rPr>
              <w:t xml:space="preserve">9.3X </w:t>
            </w:r>
            <w:r w:rsidRPr="000E31C9">
              <w:rPr>
                <w:b/>
                <w:sz w:val="20"/>
                <w:szCs w:val="20"/>
              </w:rPr>
              <w:t>NR inter-frequency measurements</w:t>
            </w:r>
            <w:r w:rsidRPr="000E31C9">
              <w:rPr>
                <w:rFonts w:eastAsiaTheme="minorEastAsia" w:hint="eastAsia"/>
                <w:b/>
                <w:sz w:val="20"/>
                <w:szCs w:val="20"/>
              </w:rPr>
              <w:t xml:space="preserve"> </w:t>
            </w:r>
            <w:r w:rsidRPr="000E31C9">
              <w:rPr>
                <w:b/>
                <w:sz w:val="20"/>
                <w:szCs w:val="20"/>
              </w:rPr>
              <w:t>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0E31C9" w:rsidRPr="000E31C9" w:rsidRDefault="000E31C9" w:rsidP="00F64BF2">
            <w:pPr>
              <w:spacing w:before="0"/>
              <w:jc w:val="left"/>
              <w:rPr>
                <w:b/>
                <w:sz w:val="20"/>
                <w:szCs w:val="20"/>
                <w:lang w:val="en-US"/>
              </w:rPr>
            </w:pPr>
          </w:p>
        </w:tc>
        <w:tc>
          <w:tcPr>
            <w:tcW w:w="1525" w:type="dxa"/>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after="120"/>
              <w:jc w:val="left"/>
              <w:rPr>
                <w:rFonts w:eastAsiaTheme="minorEastAsia"/>
                <w:b/>
                <w:sz w:val="20"/>
                <w:szCs w:val="20"/>
              </w:rPr>
            </w:pPr>
            <w:r w:rsidRPr="000E31C9">
              <w:rPr>
                <w:rFonts w:eastAsiaTheme="minorEastAsia" w:hint="eastAsia"/>
                <w:b/>
                <w:sz w:val="20"/>
                <w:szCs w:val="20"/>
              </w:rPr>
              <w:t>9.5X</w:t>
            </w:r>
            <w:r w:rsidRPr="000E31C9">
              <w:rPr>
                <w:b/>
                <w:sz w:val="20"/>
                <w:szCs w:val="20"/>
              </w:rPr>
              <w:t xml:space="preserve"> L1-RSRP measurements for Reporting</w:t>
            </w:r>
            <w:r w:rsidRPr="000E31C9">
              <w:rPr>
                <w:rFonts w:eastAsiaTheme="minorEastAsia" w:hint="eastAsia"/>
                <w:b/>
                <w:sz w:val="20"/>
                <w:szCs w:val="20"/>
              </w:rPr>
              <w:t xml:space="preserve"> </w:t>
            </w:r>
            <w:r w:rsidRPr="000E31C9">
              <w:rPr>
                <w:b/>
                <w:sz w:val="20"/>
                <w:szCs w:val="20"/>
              </w:rPr>
              <w:t>for</w:t>
            </w:r>
            <w:r w:rsidRPr="000E31C9">
              <w:rPr>
                <w:rFonts w:eastAsiaTheme="minorEastAsia" w:hint="eastAsia"/>
                <w:b/>
                <w:sz w:val="20"/>
                <w:szCs w:val="20"/>
              </w:rPr>
              <w:t xml:space="preserve"> </w:t>
            </w:r>
            <w:proofErr w:type="spellStart"/>
            <w:r w:rsidRPr="000E31C9">
              <w:rPr>
                <w:b/>
                <w:sz w:val="20"/>
                <w:szCs w:val="20"/>
              </w:rPr>
              <w:t>RedCap</w:t>
            </w:r>
            <w:proofErr w:type="spellEnd"/>
            <w:r w:rsidRPr="000E31C9">
              <w:rPr>
                <w:b/>
                <w:sz w:val="20"/>
                <w:szCs w:val="20"/>
              </w:rPr>
              <w:t xml:space="preserve"> UEs with</w:t>
            </w:r>
            <w:r w:rsidRPr="000E31C9">
              <w:rPr>
                <w:rFonts w:hint="eastAsia"/>
                <w:b/>
                <w:sz w:val="20"/>
                <w:szCs w:val="20"/>
              </w:rPr>
              <w:t xml:space="preserve"> NTN</w:t>
            </w:r>
          </w:p>
        </w:tc>
        <w:tc>
          <w:tcPr>
            <w:tcW w:w="2835" w:type="dxa"/>
          </w:tcPr>
          <w:p w:rsidR="000E31C9" w:rsidRPr="000E31C9" w:rsidRDefault="000E31C9" w:rsidP="00F64BF2">
            <w:pPr>
              <w:spacing w:before="0"/>
              <w:jc w:val="left"/>
              <w:rPr>
                <w:b/>
                <w:sz w:val="20"/>
                <w:szCs w:val="20"/>
                <w:lang w:val="en-US"/>
              </w:rPr>
            </w:pPr>
          </w:p>
        </w:tc>
        <w:tc>
          <w:tcPr>
            <w:tcW w:w="1525" w:type="dxa"/>
          </w:tcPr>
          <w:p w:rsidR="000E31C9" w:rsidRPr="000E31C9" w:rsidRDefault="000E31C9" w:rsidP="00F64BF2">
            <w:pPr>
              <w:spacing w:before="0"/>
              <w:jc w:val="left"/>
              <w:rPr>
                <w:b/>
                <w:sz w:val="20"/>
                <w:szCs w:val="20"/>
                <w:lang w:val="en-US"/>
              </w:rPr>
            </w:pPr>
          </w:p>
        </w:tc>
      </w:tr>
      <w:tr w:rsidR="000E31C9" w:rsidRPr="000E31C9" w:rsidTr="00F64BF2">
        <w:tc>
          <w:tcPr>
            <w:tcW w:w="5495" w:type="dxa"/>
          </w:tcPr>
          <w:p w:rsidR="000E31C9" w:rsidRPr="000E31C9" w:rsidRDefault="000E31C9" w:rsidP="00F64BF2">
            <w:pPr>
              <w:spacing w:before="0"/>
              <w:jc w:val="left"/>
              <w:rPr>
                <w:rFonts w:eastAsiaTheme="minorEastAsia"/>
                <w:b/>
                <w:sz w:val="20"/>
                <w:szCs w:val="20"/>
              </w:rPr>
            </w:pPr>
            <w:r w:rsidRPr="000E31C9">
              <w:rPr>
                <w:rFonts w:eastAsiaTheme="minorEastAsia" w:hint="eastAsia"/>
                <w:b/>
                <w:sz w:val="20"/>
              </w:rPr>
              <w:t xml:space="preserve">9.9X </w:t>
            </w:r>
            <w:r w:rsidRPr="000E31C9">
              <w:rPr>
                <w:b/>
                <w:sz w:val="20"/>
              </w:rPr>
              <w:t>NR measurements for positioning</w:t>
            </w:r>
            <w:r w:rsidRPr="000E31C9">
              <w:rPr>
                <w:rFonts w:eastAsiaTheme="minorEastAsia" w:hint="eastAsia"/>
                <w:b/>
                <w:sz w:val="20"/>
              </w:rPr>
              <w:t xml:space="preserve"> </w:t>
            </w:r>
            <w:r w:rsidRPr="000E31C9">
              <w:rPr>
                <w:b/>
                <w:sz w:val="18"/>
                <w:szCs w:val="20"/>
              </w:rPr>
              <w:t>for</w:t>
            </w:r>
            <w:r w:rsidRPr="000E31C9">
              <w:rPr>
                <w:rFonts w:eastAsiaTheme="minorEastAsia" w:hint="eastAsia"/>
                <w:b/>
                <w:sz w:val="18"/>
                <w:szCs w:val="20"/>
              </w:rPr>
              <w:t xml:space="preserve"> </w:t>
            </w:r>
            <w:proofErr w:type="spellStart"/>
            <w:r w:rsidRPr="000E31C9">
              <w:rPr>
                <w:b/>
                <w:sz w:val="18"/>
                <w:szCs w:val="20"/>
              </w:rPr>
              <w:t>RedCap</w:t>
            </w:r>
            <w:proofErr w:type="spellEnd"/>
            <w:r w:rsidRPr="000E31C9">
              <w:rPr>
                <w:b/>
                <w:sz w:val="18"/>
                <w:szCs w:val="20"/>
              </w:rPr>
              <w:t xml:space="preserve"> UEs with</w:t>
            </w:r>
            <w:r w:rsidRPr="000E31C9">
              <w:rPr>
                <w:rFonts w:hint="eastAsia"/>
                <w:b/>
                <w:sz w:val="18"/>
                <w:szCs w:val="20"/>
              </w:rPr>
              <w:t xml:space="preserve"> NTN</w:t>
            </w:r>
          </w:p>
        </w:tc>
        <w:tc>
          <w:tcPr>
            <w:tcW w:w="2835" w:type="dxa"/>
          </w:tcPr>
          <w:p w:rsidR="000E31C9" w:rsidRPr="000E31C9" w:rsidRDefault="000E31C9" w:rsidP="00F64BF2">
            <w:pPr>
              <w:spacing w:before="0"/>
              <w:jc w:val="left"/>
              <w:rPr>
                <w:b/>
                <w:sz w:val="20"/>
                <w:szCs w:val="20"/>
                <w:lang w:val="en-US"/>
              </w:rPr>
            </w:pPr>
          </w:p>
        </w:tc>
        <w:tc>
          <w:tcPr>
            <w:tcW w:w="1525" w:type="dxa"/>
          </w:tcPr>
          <w:p w:rsidR="000E31C9" w:rsidRPr="000E31C9" w:rsidRDefault="000E31C9" w:rsidP="00F64BF2">
            <w:pPr>
              <w:spacing w:before="0"/>
              <w:jc w:val="left"/>
              <w:rPr>
                <w:b/>
                <w:sz w:val="20"/>
                <w:szCs w:val="20"/>
                <w:lang w:val="en-US"/>
              </w:rPr>
            </w:pPr>
          </w:p>
        </w:tc>
      </w:tr>
    </w:tbl>
    <w:p w:rsidR="00D04001" w:rsidRPr="000E31C9" w:rsidRDefault="00D04001" w:rsidP="001236E8">
      <w:pPr>
        <w:spacing w:before="0" w:after="120"/>
        <w:jc w:val="left"/>
        <w:rPr>
          <w:sz w:val="20"/>
          <w:szCs w:val="20"/>
        </w:rPr>
      </w:pPr>
      <w:bookmarkStart w:id="56" w:name="_GoBack"/>
      <w:bookmarkEnd w:id="56"/>
    </w:p>
    <w:p w:rsidR="00465CB2" w:rsidRPr="00670721" w:rsidRDefault="00EE45A3" w:rsidP="00A21CBA">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670721">
        <w:rPr>
          <w:rFonts w:hint="eastAsia"/>
        </w:rPr>
        <w:t>Reference</w:t>
      </w:r>
    </w:p>
    <w:p w:rsidR="00584C81" w:rsidRPr="00670721" w:rsidRDefault="00F77DB7" w:rsidP="00A21CBA">
      <w:pPr>
        <w:pStyle w:val="ab"/>
        <w:numPr>
          <w:ilvl w:val="0"/>
          <w:numId w:val="20"/>
        </w:numPr>
        <w:jc w:val="left"/>
        <w:rPr>
          <w:sz w:val="20"/>
        </w:rPr>
      </w:pPr>
      <w:r w:rsidRPr="00670721">
        <w:rPr>
          <w:sz w:val="20"/>
        </w:rPr>
        <w:t>R4-2502604</w:t>
      </w:r>
      <w:r w:rsidR="00086F2B" w:rsidRPr="00670721">
        <w:rPr>
          <w:rFonts w:hint="eastAsia"/>
          <w:sz w:val="20"/>
        </w:rPr>
        <w:t xml:space="preserve">, </w:t>
      </w:r>
      <w:r w:rsidR="006A41EE" w:rsidRPr="00670721">
        <w:rPr>
          <w:sz w:val="20"/>
        </w:rPr>
        <w:t>WF on RRM requirements for NR_NTN_Ph3_Part1</w:t>
      </w:r>
      <w:r w:rsidR="00086F2B" w:rsidRPr="00670721">
        <w:rPr>
          <w:rFonts w:hint="eastAsia"/>
          <w:sz w:val="20"/>
        </w:rPr>
        <w:t xml:space="preserve">, </w:t>
      </w:r>
      <w:r w:rsidR="006A41EE" w:rsidRPr="00670721">
        <w:rPr>
          <w:sz w:val="20"/>
        </w:rPr>
        <w:t>Moderator (CATT)</w:t>
      </w:r>
    </w:p>
    <w:p w:rsidR="007B12AC" w:rsidRPr="00670721" w:rsidRDefault="009129A8" w:rsidP="00A21CBA">
      <w:pPr>
        <w:pStyle w:val="ab"/>
        <w:numPr>
          <w:ilvl w:val="0"/>
          <w:numId w:val="20"/>
        </w:numPr>
        <w:jc w:val="left"/>
        <w:rPr>
          <w:sz w:val="20"/>
        </w:rPr>
      </w:pPr>
      <w:r w:rsidRPr="00670721">
        <w:rPr>
          <w:sz w:val="20"/>
        </w:rPr>
        <w:t>3GPP TS 38.133</w:t>
      </w:r>
      <w:r w:rsidRPr="00670721">
        <w:rPr>
          <w:rFonts w:hint="eastAsia"/>
          <w:sz w:val="20"/>
        </w:rPr>
        <w:t xml:space="preserve">, </w:t>
      </w:r>
      <w:r w:rsidRPr="00670721">
        <w:rPr>
          <w:sz w:val="20"/>
        </w:rPr>
        <w:t>NR Requirements for support of radio resource management</w:t>
      </w:r>
    </w:p>
    <w:sectPr w:rsidR="007B12AC" w:rsidRPr="0067072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4CC" w:rsidRDefault="002004CC" w:rsidP="0095591C">
      <w:pPr>
        <w:spacing w:after="60"/>
        <w:ind w:left="210"/>
      </w:pPr>
      <w:r>
        <w:separator/>
      </w:r>
    </w:p>
    <w:p w:rsidR="002004CC" w:rsidRDefault="002004CC"/>
  </w:endnote>
  <w:endnote w:type="continuationSeparator" w:id="0">
    <w:p w:rsidR="002004CC" w:rsidRDefault="002004CC" w:rsidP="0095591C">
      <w:pPr>
        <w:spacing w:after="60"/>
        <w:ind w:left="210"/>
      </w:pPr>
      <w:r>
        <w:continuationSeparator/>
      </w:r>
    </w:p>
    <w:p w:rsidR="002004CC" w:rsidRDefault="00200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FangSong">
    <w:altName w:val="Arial Unicode MS"/>
    <w:charset w:val="86"/>
    <w:family w:val="auto"/>
    <w:pitch w:val="default"/>
    <w:sig w:usb0="00000000"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EDF" w:rsidRDefault="005D3ED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E31C9">
      <w:t>15</w:t>
    </w:r>
    <w:r>
      <w:fldChar w:fldCharType="end"/>
    </w:r>
  </w:p>
  <w:p w:rsidR="005D3EDF" w:rsidRDefault="005D3E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4CC" w:rsidRDefault="002004CC" w:rsidP="0095591C">
      <w:pPr>
        <w:spacing w:after="60"/>
        <w:ind w:left="210"/>
      </w:pPr>
      <w:r>
        <w:separator/>
      </w:r>
    </w:p>
    <w:p w:rsidR="002004CC" w:rsidRDefault="002004CC"/>
  </w:footnote>
  <w:footnote w:type="continuationSeparator" w:id="0">
    <w:p w:rsidR="002004CC" w:rsidRDefault="002004CC" w:rsidP="0095591C">
      <w:pPr>
        <w:spacing w:after="60"/>
        <w:ind w:left="210"/>
      </w:pPr>
      <w:r>
        <w:continuationSeparator/>
      </w:r>
    </w:p>
    <w:p w:rsidR="002004CC" w:rsidRDefault="002004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EDF" w:rsidRDefault="005D3ED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D3EDF" w:rsidRDefault="005D3E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4C7D4E"/>
    <w:multiLevelType w:val="hybridMultilevel"/>
    <w:tmpl w:val="FBDA6E9E"/>
    <w:lvl w:ilvl="0" w:tplc="E8604D96">
      <w:numFmt w:val="bullet"/>
      <w:lvlText w:val="-"/>
      <w:lvlJc w:val="left"/>
      <w:pPr>
        <w:ind w:left="987" w:hanging="420"/>
      </w:pPr>
      <w:rPr>
        <w:rFonts w:ascii="Times New Roman" w:eastAsiaTheme="minorHAnsi"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EE12CD"/>
    <w:multiLevelType w:val="multilevel"/>
    <w:tmpl w:val="04103A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30600134"/>
    <w:multiLevelType w:val="hybridMultilevel"/>
    <w:tmpl w:val="C7B854C2"/>
    <w:lvl w:ilvl="0" w:tplc="16F061C8">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4D049B"/>
    <w:multiLevelType w:val="hybridMultilevel"/>
    <w:tmpl w:val="F5F2D950"/>
    <w:lvl w:ilvl="0" w:tplc="FC2CC65A">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92001A"/>
    <w:multiLevelType w:val="hybridMultilevel"/>
    <w:tmpl w:val="2E061A0E"/>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A91A32"/>
    <w:multiLevelType w:val="hybridMultilevel"/>
    <w:tmpl w:val="4E22F23C"/>
    <w:lvl w:ilvl="0" w:tplc="78944BC0">
      <w:start w:val="2"/>
      <w:numFmt w:val="bullet"/>
      <w:lvlText w:val="-"/>
      <w:lvlJc w:val="left"/>
      <w:pPr>
        <w:ind w:left="846" w:hanging="420"/>
      </w:pPr>
      <w:rPr>
        <w:rFonts w:ascii="Segoe UI" w:eastAsia="宋体" w:hAnsi="Segoe UI" w:cs="Segoe U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8B73482"/>
    <w:multiLevelType w:val="multilevel"/>
    <w:tmpl w:val="1C52DF1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60B01573"/>
    <w:multiLevelType w:val="hybridMultilevel"/>
    <w:tmpl w:val="74C8B8A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7">
    <w:nsid w:val="67266FD3"/>
    <w:multiLevelType w:val="hybridMultilevel"/>
    <w:tmpl w:val="74149D6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79E73C5"/>
    <w:multiLevelType w:val="hybridMultilevel"/>
    <w:tmpl w:val="36D042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D54940"/>
    <w:multiLevelType w:val="hybridMultilevel"/>
    <w:tmpl w:val="CA281DCE"/>
    <w:lvl w:ilvl="0" w:tplc="16F061C8">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5">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F85C17"/>
    <w:multiLevelType w:val="multilevel"/>
    <w:tmpl w:val="72F85C17"/>
    <w:lvl w:ilvl="0">
      <w:start w:val="6"/>
      <w:numFmt w:val="bullet"/>
      <w:lvlText w:val="-"/>
      <w:lvlJc w:val="left"/>
      <w:pPr>
        <w:ind w:left="4002" w:hanging="420"/>
      </w:pPr>
      <w:rPr>
        <w:rFonts w:ascii="Times New Roman" w:eastAsia="宋体"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37">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7"/>
  </w:num>
  <w:num w:numId="3">
    <w:abstractNumId w:val="3"/>
  </w:num>
  <w:num w:numId="4">
    <w:abstractNumId w:val="19"/>
  </w:num>
  <w:num w:numId="5">
    <w:abstractNumId w:val="10"/>
  </w:num>
  <w:num w:numId="6">
    <w:abstractNumId w:val="38"/>
  </w:num>
  <w:num w:numId="7">
    <w:abstractNumId w:val="4"/>
  </w:num>
  <w:num w:numId="8">
    <w:abstractNumId w:val="20"/>
  </w:num>
  <w:num w:numId="9">
    <w:abstractNumId w:val="15"/>
  </w:num>
  <w:num w:numId="10">
    <w:abstractNumId w:val="33"/>
  </w:num>
  <w:num w:numId="11">
    <w:abstractNumId w:val="39"/>
  </w:num>
  <w:num w:numId="12">
    <w:abstractNumId w:val="40"/>
  </w:num>
  <w:num w:numId="13">
    <w:abstractNumId w:val="17"/>
  </w:num>
  <w:num w:numId="14">
    <w:abstractNumId w:val="18"/>
  </w:num>
  <w:num w:numId="15">
    <w:abstractNumId w:val="14"/>
  </w:num>
  <w:num w:numId="16">
    <w:abstractNumId w:val="31"/>
  </w:num>
  <w:num w:numId="17">
    <w:abstractNumId w:val="0"/>
  </w:num>
  <w:num w:numId="18">
    <w:abstractNumId w:val="32"/>
  </w:num>
  <w:num w:numId="19">
    <w:abstractNumId w:val="27"/>
  </w:num>
  <w:num w:numId="20">
    <w:abstractNumId w:val="23"/>
  </w:num>
  <w:num w:numId="21">
    <w:abstractNumId w:val="35"/>
  </w:num>
  <w:num w:numId="22">
    <w:abstractNumId w:val="24"/>
  </w:num>
  <w:num w:numId="23">
    <w:abstractNumId w:val="5"/>
  </w:num>
  <w:num w:numId="24">
    <w:abstractNumId w:val="30"/>
  </w:num>
  <w:num w:numId="25">
    <w:abstractNumId w:val="11"/>
  </w:num>
  <w:num w:numId="26">
    <w:abstractNumId w:val="28"/>
  </w:num>
  <w:num w:numId="27">
    <w:abstractNumId w:val="34"/>
  </w:num>
  <w:num w:numId="28">
    <w:abstractNumId w:val="8"/>
  </w:num>
  <w:num w:numId="29">
    <w:abstractNumId w:val="26"/>
  </w:num>
  <w:num w:numId="30">
    <w:abstractNumId w:val="37"/>
  </w:num>
  <w:num w:numId="31">
    <w:abstractNumId w:val="1"/>
  </w:num>
  <w:num w:numId="32">
    <w:abstractNumId w:val="2"/>
  </w:num>
  <w:num w:numId="33">
    <w:abstractNumId w:val="36"/>
  </w:num>
  <w:num w:numId="34">
    <w:abstractNumId w:val="25"/>
  </w:num>
  <w:num w:numId="35">
    <w:abstractNumId w:val="21"/>
  </w:num>
  <w:num w:numId="36">
    <w:abstractNumId w:val="16"/>
  </w:num>
  <w:num w:numId="37">
    <w:abstractNumId w:val="29"/>
  </w:num>
  <w:num w:numId="38">
    <w:abstractNumId w:val="12"/>
  </w:num>
  <w:num w:numId="39">
    <w:abstractNumId w:val="13"/>
  </w:num>
  <w:num w:numId="40">
    <w:abstractNumId w:val="6"/>
  </w:num>
  <w:num w:numId="41">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70F8"/>
    <w:rsid w:val="000072DB"/>
    <w:rsid w:val="00010215"/>
    <w:rsid w:val="000106A0"/>
    <w:rsid w:val="00010820"/>
    <w:rsid w:val="00010ABD"/>
    <w:rsid w:val="00010E1B"/>
    <w:rsid w:val="00010E72"/>
    <w:rsid w:val="00010EFD"/>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4D"/>
    <w:rsid w:val="00014B82"/>
    <w:rsid w:val="00015459"/>
    <w:rsid w:val="0001585C"/>
    <w:rsid w:val="000162AE"/>
    <w:rsid w:val="000163D7"/>
    <w:rsid w:val="00016747"/>
    <w:rsid w:val="00016A70"/>
    <w:rsid w:val="00016A7B"/>
    <w:rsid w:val="0001780C"/>
    <w:rsid w:val="00017E01"/>
    <w:rsid w:val="00017F2C"/>
    <w:rsid w:val="000202A9"/>
    <w:rsid w:val="00020811"/>
    <w:rsid w:val="000210DB"/>
    <w:rsid w:val="0002187C"/>
    <w:rsid w:val="00021F9A"/>
    <w:rsid w:val="000225C6"/>
    <w:rsid w:val="000227B9"/>
    <w:rsid w:val="00022DC7"/>
    <w:rsid w:val="00022E22"/>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06A"/>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835"/>
    <w:rsid w:val="00041A26"/>
    <w:rsid w:val="0004232E"/>
    <w:rsid w:val="0004275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5D06"/>
    <w:rsid w:val="00056E33"/>
    <w:rsid w:val="00057A77"/>
    <w:rsid w:val="00057D85"/>
    <w:rsid w:val="00057F7E"/>
    <w:rsid w:val="0006084D"/>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78D"/>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6D"/>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D8D"/>
    <w:rsid w:val="000A1E6E"/>
    <w:rsid w:val="000A1F41"/>
    <w:rsid w:val="000A24BC"/>
    <w:rsid w:val="000A3401"/>
    <w:rsid w:val="000A36D1"/>
    <w:rsid w:val="000A41E3"/>
    <w:rsid w:val="000A429C"/>
    <w:rsid w:val="000A42F1"/>
    <w:rsid w:val="000A4AEE"/>
    <w:rsid w:val="000A4D7E"/>
    <w:rsid w:val="000A552D"/>
    <w:rsid w:val="000A5BF9"/>
    <w:rsid w:val="000A63B1"/>
    <w:rsid w:val="000A661D"/>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82"/>
    <w:rsid w:val="000D3F92"/>
    <w:rsid w:val="000D4038"/>
    <w:rsid w:val="000D43F5"/>
    <w:rsid w:val="000D4C89"/>
    <w:rsid w:val="000D4D8D"/>
    <w:rsid w:val="000D4ECB"/>
    <w:rsid w:val="000D5602"/>
    <w:rsid w:val="000D59C0"/>
    <w:rsid w:val="000D5E16"/>
    <w:rsid w:val="000D5FC3"/>
    <w:rsid w:val="000D642B"/>
    <w:rsid w:val="000D71C5"/>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C9"/>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B15"/>
    <w:rsid w:val="000F1C2C"/>
    <w:rsid w:val="000F35D8"/>
    <w:rsid w:val="000F3D93"/>
    <w:rsid w:val="000F4100"/>
    <w:rsid w:val="000F44E5"/>
    <w:rsid w:val="000F4964"/>
    <w:rsid w:val="000F4AE4"/>
    <w:rsid w:val="000F54F9"/>
    <w:rsid w:val="000F68A5"/>
    <w:rsid w:val="000F6CA6"/>
    <w:rsid w:val="000F6E5B"/>
    <w:rsid w:val="000F6E81"/>
    <w:rsid w:val="000F71F4"/>
    <w:rsid w:val="000F72BF"/>
    <w:rsid w:val="000F73FA"/>
    <w:rsid w:val="000F78BF"/>
    <w:rsid w:val="000F79AC"/>
    <w:rsid w:val="001001FC"/>
    <w:rsid w:val="00100324"/>
    <w:rsid w:val="001004D0"/>
    <w:rsid w:val="00101494"/>
    <w:rsid w:val="00101911"/>
    <w:rsid w:val="00101D4C"/>
    <w:rsid w:val="00101E79"/>
    <w:rsid w:val="001032A8"/>
    <w:rsid w:val="00103A77"/>
    <w:rsid w:val="00103C43"/>
    <w:rsid w:val="001042E9"/>
    <w:rsid w:val="001044BA"/>
    <w:rsid w:val="00104594"/>
    <w:rsid w:val="00104894"/>
    <w:rsid w:val="00105020"/>
    <w:rsid w:val="001053D2"/>
    <w:rsid w:val="00105D6A"/>
    <w:rsid w:val="00106E20"/>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3B7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08B"/>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6E7A"/>
    <w:rsid w:val="00127084"/>
    <w:rsid w:val="001274C2"/>
    <w:rsid w:val="00127744"/>
    <w:rsid w:val="00127BB8"/>
    <w:rsid w:val="00127CA5"/>
    <w:rsid w:val="00127FFE"/>
    <w:rsid w:val="001303FC"/>
    <w:rsid w:val="00130E2A"/>
    <w:rsid w:val="00130F96"/>
    <w:rsid w:val="001318BB"/>
    <w:rsid w:val="0013276C"/>
    <w:rsid w:val="00132D9E"/>
    <w:rsid w:val="00132F45"/>
    <w:rsid w:val="00133A7D"/>
    <w:rsid w:val="00133BEE"/>
    <w:rsid w:val="00133F99"/>
    <w:rsid w:val="0013443E"/>
    <w:rsid w:val="001346AD"/>
    <w:rsid w:val="00134F9D"/>
    <w:rsid w:val="00135159"/>
    <w:rsid w:val="001358C7"/>
    <w:rsid w:val="00135AED"/>
    <w:rsid w:val="00135C8A"/>
    <w:rsid w:val="00135CF4"/>
    <w:rsid w:val="001365BD"/>
    <w:rsid w:val="001369B2"/>
    <w:rsid w:val="00136E35"/>
    <w:rsid w:val="00136E75"/>
    <w:rsid w:val="00137148"/>
    <w:rsid w:val="001374B8"/>
    <w:rsid w:val="00137796"/>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B67"/>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5B1"/>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A9E"/>
    <w:rsid w:val="00186BC6"/>
    <w:rsid w:val="00186E7B"/>
    <w:rsid w:val="00187108"/>
    <w:rsid w:val="001872B4"/>
    <w:rsid w:val="001906E8"/>
    <w:rsid w:val="00191450"/>
    <w:rsid w:val="00191569"/>
    <w:rsid w:val="00191B08"/>
    <w:rsid w:val="001926AE"/>
    <w:rsid w:val="0019278D"/>
    <w:rsid w:val="00193417"/>
    <w:rsid w:val="001938EF"/>
    <w:rsid w:val="001941F2"/>
    <w:rsid w:val="00194FFD"/>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296F"/>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808"/>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2E7D"/>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A5E"/>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4CC"/>
    <w:rsid w:val="0020060B"/>
    <w:rsid w:val="00200A26"/>
    <w:rsid w:val="00201302"/>
    <w:rsid w:val="002013B3"/>
    <w:rsid w:val="00202543"/>
    <w:rsid w:val="00202565"/>
    <w:rsid w:val="002029B2"/>
    <w:rsid w:val="002029C0"/>
    <w:rsid w:val="00202D5B"/>
    <w:rsid w:val="00202E88"/>
    <w:rsid w:val="00202FAC"/>
    <w:rsid w:val="00203083"/>
    <w:rsid w:val="0020355C"/>
    <w:rsid w:val="002035BD"/>
    <w:rsid w:val="00203E0A"/>
    <w:rsid w:val="0020446D"/>
    <w:rsid w:val="0020457D"/>
    <w:rsid w:val="00205C85"/>
    <w:rsid w:val="00205EFC"/>
    <w:rsid w:val="00205F4D"/>
    <w:rsid w:val="002063B3"/>
    <w:rsid w:val="00206551"/>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93E"/>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285"/>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135"/>
    <w:rsid w:val="002474BB"/>
    <w:rsid w:val="002479DD"/>
    <w:rsid w:val="00247CD6"/>
    <w:rsid w:val="00250FBA"/>
    <w:rsid w:val="002519C5"/>
    <w:rsid w:val="00251A81"/>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BDB"/>
    <w:rsid w:val="00262F20"/>
    <w:rsid w:val="00263192"/>
    <w:rsid w:val="002633BA"/>
    <w:rsid w:val="0026351D"/>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5F5"/>
    <w:rsid w:val="002758AA"/>
    <w:rsid w:val="00276AD5"/>
    <w:rsid w:val="00276AFC"/>
    <w:rsid w:val="00276F58"/>
    <w:rsid w:val="00276F64"/>
    <w:rsid w:val="00276F91"/>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08B8"/>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6F86"/>
    <w:rsid w:val="0029779D"/>
    <w:rsid w:val="00297A2E"/>
    <w:rsid w:val="002A023A"/>
    <w:rsid w:val="002A035B"/>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0E7"/>
    <w:rsid w:val="002B1252"/>
    <w:rsid w:val="002B12D7"/>
    <w:rsid w:val="002B14C7"/>
    <w:rsid w:val="002B1604"/>
    <w:rsid w:val="002B2845"/>
    <w:rsid w:val="002B2C8D"/>
    <w:rsid w:val="002B33EB"/>
    <w:rsid w:val="002B38BE"/>
    <w:rsid w:val="002B42A3"/>
    <w:rsid w:val="002B45BA"/>
    <w:rsid w:val="002B4B66"/>
    <w:rsid w:val="002B4F0C"/>
    <w:rsid w:val="002B5877"/>
    <w:rsid w:val="002B5B3C"/>
    <w:rsid w:val="002B5F5F"/>
    <w:rsid w:val="002B6225"/>
    <w:rsid w:val="002B650E"/>
    <w:rsid w:val="002B6AFF"/>
    <w:rsid w:val="002B6C9B"/>
    <w:rsid w:val="002B7209"/>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0E"/>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D47"/>
    <w:rsid w:val="002F7F34"/>
    <w:rsid w:val="00300318"/>
    <w:rsid w:val="003004CF"/>
    <w:rsid w:val="00300CB7"/>
    <w:rsid w:val="00300D60"/>
    <w:rsid w:val="00300DE2"/>
    <w:rsid w:val="003015FC"/>
    <w:rsid w:val="00301CF2"/>
    <w:rsid w:val="00302DD6"/>
    <w:rsid w:val="00302DE5"/>
    <w:rsid w:val="00302FE1"/>
    <w:rsid w:val="00303320"/>
    <w:rsid w:val="003036B7"/>
    <w:rsid w:val="00303822"/>
    <w:rsid w:val="00304A16"/>
    <w:rsid w:val="00304CC7"/>
    <w:rsid w:val="00304F5D"/>
    <w:rsid w:val="00305562"/>
    <w:rsid w:val="00305889"/>
    <w:rsid w:val="003059E0"/>
    <w:rsid w:val="00305F52"/>
    <w:rsid w:val="003061F5"/>
    <w:rsid w:val="00306A74"/>
    <w:rsid w:val="00306B92"/>
    <w:rsid w:val="00307DE0"/>
    <w:rsid w:val="00307E36"/>
    <w:rsid w:val="00307F83"/>
    <w:rsid w:val="00310091"/>
    <w:rsid w:val="00310FC8"/>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3E8"/>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0BB"/>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177"/>
    <w:rsid w:val="003363F5"/>
    <w:rsid w:val="003371B9"/>
    <w:rsid w:val="003372D7"/>
    <w:rsid w:val="00337700"/>
    <w:rsid w:val="00337DE2"/>
    <w:rsid w:val="0034017B"/>
    <w:rsid w:val="00341432"/>
    <w:rsid w:val="003420B6"/>
    <w:rsid w:val="00342D8C"/>
    <w:rsid w:val="003434AB"/>
    <w:rsid w:val="0034365C"/>
    <w:rsid w:val="00343B9A"/>
    <w:rsid w:val="0034428A"/>
    <w:rsid w:val="003444CF"/>
    <w:rsid w:val="00344C54"/>
    <w:rsid w:val="0034546C"/>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37C1"/>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5F81"/>
    <w:rsid w:val="003667D3"/>
    <w:rsid w:val="00366B69"/>
    <w:rsid w:val="00366C5A"/>
    <w:rsid w:val="00366F4E"/>
    <w:rsid w:val="00367BA7"/>
    <w:rsid w:val="00367F86"/>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B09"/>
    <w:rsid w:val="00373B68"/>
    <w:rsid w:val="00373FBB"/>
    <w:rsid w:val="0037431A"/>
    <w:rsid w:val="00374488"/>
    <w:rsid w:val="003746CD"/>
    <w:rsid w:val="003749BC"/>
    <w:rsid w:val="00375343"/>
    <w:rsid w:val="00375653"/>
    <w:rsid w:val="00375A80"/>
    <w:rsid w:val="00375CC9"/>
    <w:rsid w:val="00375D1B"/>
    <w:rsid w:val="00375ED7"/>
    <w:rsid w:val="00376188"/>
    <w:rsid w:val="00376382"/>
    <w:rsid w:val="00376CA3"/>
    <w:rsid w:val="00376F17"/>
    <w:rsid w:val="003800DC"/>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DE6"/>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39B2"/>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96E"/>
    <w:rsid w:val="003B1AAD"/>
    <w:rsid w:val="003B2154"/>
    <w:rsid w:val="003B3318"/>
    <w:rsid w:val="003B4720"/>
    <w:rsid w:val="003B4D62"/>
    <w:rsid w:val="003B56C8"/>
    <w:rsid w:val="003B58C8"/>
    <w:rsid w:val="003B59D3"/>
    <w:rsid w:val="003B6ADF"/>
    <w:rsid w:val="003B6EF2"/>
    <w:rsid w:val="003B6F7B"/>
    <w:rsid w:val="003B7669"/>
    <w:rsid w:val="003B77DA"/>
    <w:rsid w:val="003B7BD4"/>
    <w:rsid w:val="003C0368"/>
    <w:rsid w:val="003C05F4"/>
    <w:rsid w:val="003C0B14"/>
    <w:rsid w:val="003C0FF1"/>
    <w:rsid w:val="003C132B"/>
    <w:rsid w:val="003C1E56"/>
    <w:rsid w:val="003C23C0"/>
    <w:rsid w:val="003C256F"/>
    <w:rsid w:val="003C3770"/>
    <w:rsid w:val="003C3C5D"/>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3D0"/>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5E03"/>
    <w:rsid w:val="003F6309"/>
    <w:rsid w:val="003F655B"/>
    <w:rsid w:val="003F6CD9"/>
    <w:rsid w:val="003F6F94"/>
    <w:rsid w:val="003F7107"/>
    <w:rsid w:val="0040036F"/>
    <w:rsid w:val="0040081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3E00"/>
    <w:rsid w:val="00424328"/>
    <w:rsid w:val="0042437C"/>
    <w:rsid w:val="0042485B"/>
    <w:rsid w:val="00424AF8"/>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769"/>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828"/>
    <w:rsid w:val="00467B94"/>
    <w:rsid w:val="0047004D"/>
    <w:rsid w:val="004707BB"/>
    <w:rsid w:val="004707C1"/>
    <w:rsid w:val="00471F8A"/>
    <w:rsid w:val="00472B0E"/>
    <w:rsid w:val="00473054"/>
    <w:rsid w:val="004733DC"/>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638"/>
    <w:rsid w:val="004778B8"/>
    <w:rsid w:val="00477B71"/>
    <w:rsid w:val="00477CBB"/>
    <w:rsid w:val="00480602"/>
    <w:rsid w:val="00480781"/>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AC5"/>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97DE3"/>
    <w:rsid w:val="004A0476"/>
    <w:rsid w:val="004A1034"/>
    <w:rsid w:val="004A1068"/>
    <w:rsid w:val="004A1216"/>
    <w:rsid w:val="004A14B1"/>
    <w:rsid w:val="004A1B2A"/>
    <w:rsid w:val="004A1BE4"/>
    <w:rsid w:val="004A1C15"/>
    <w:rsid w:val="004A1E69"/>
    <w:rsid w:val="004A255D"/>
    <w:rsid w:val="004A25E5"/>
    <w:rsid w:val="004A2721"/>
    <w:rsid w:val="004A2A5A"/>
    <w:rsid w:val="004A2B08"/>
    <w:rsid w:val="004A2DEB"/>
    <w:rsid w:val="004A2E43"/>
    <w:rsid w:val="004A349C"/>
    <w:rsid w:val="004A37BF"/>
    <w:rsid w:val="004A3A62"/>
    <w:rsid w:val="004A40E0"/>
    <w:rsid w:val="004A4756"/>
    <w:rsid w:val="004A4938"/>
    <w:rsid w:val="004A4BCD"/>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84B"/>
    <w:rsid w:val="004B4C21"/>
    <w:rsid w:val="004B5B93"/>
    <w:rsid w:val="004B5FDC"/>
    <w:rsid w:val="004B655A"/>
    <w:rsid w:val="004B6B51"/>
    <w:rsid w:val="004B6DDA"/>
    <w:rsid w:val="004C00CD"/>
    <w:rsid w:val="004C045C"/>
    <w:rsid w:val="004C0AE6"/>
    <w:rsid w:val="004C0C3D"/>
    <w:rsid w:val="004C0DCA"/>
    <w:rsid w:val="004C0F7A"/>
    <w:rsid w:val="004C111A"/>
    <w:rsid w:val="004C15D9"/>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02D"/>
    <w:rsid w:val="004E3350"/>
    <w:rsid w:val="004E35B8"/>
    <w:rsid w:val="004E387A"/>
    <w:rsid w:val="004E3F36"/>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19E"/>
    <w:rsid w:val="0050446A"/>
    <w:rsid w:val="0050464D"/>
    <w:rsid w:val="00504B2C"/>
    <w:rsid w:val="00505123"/>
    <w:rsid w:val="00505339"/>
    <w:rsid w:val="00505587"/>
    <w:rsid w:val="00505771"/>
    <w:rsid w:val="00505C1E"/>
    <w:rsid w:val="00505DBA"/>
    <w:rsid w:val="00506364"/>
    <w:rsid w:val="005067B7"/>
    <w:rsid w:val="0050697A"/>
    <w:rsid w:val="005069A0"/>
    <w:rsid w:val="005074E0"/>
    <w:rsid w:val="00507C0F"/>
    <w:rsid w:val="00510232"/>
    <w:rsid w:val="005109E1"/>
    <w:rsid w:val="00510CBD"/>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6E56"/>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2E6"/>
    <w:rsid w:val="005333A6"/>
    <w:rsid w:val="005334BD"/>
    <w:rsid w:val="00533645"/>
    <w:rsid w:val="00534067"/>
    <w:rsid w:val="005343FE"/>
    <w:rsid w:val="0053460C"/>
    <w:rsid w:val="00534784"/>
    <w:rsid w:val="00534C96"/>
    <w:rsid w:val="00534CAB"/>
    <w:rsid w:val="00535C7E"/>
    <w:rsid w:val="00535D99"/>
    <w:rsid w:val="00536BC4"/>
    <w:rsid w:val="00536E9E"/>
    <w:rsid w:val="005372F5"/>
    <w:rsid w:val="0054001D"/>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4CF"/>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579C6"/>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700"/>
    <w:rsid w:val="00566BC9"/>
    <w:rsid w:val="0056705C"/>
    <w:rsid w:val="0056728F"/>
    <w:rsid w:val="00570059"/>
    <w:rsid w:val="00570AD1"/>
    <w:rsid w:val="00570B3E"/>
    <w:rsid w:val="00570E13"/>
    <w:rsid w:val="00570F3B"/>
    <w:rsid w:val="00571877"/>
    <w:rsid w:val="00571C9B"/>
    <w:rsid w:val="00572792"/>
    <w:rsid w:val="00572D70"/>
    <w:rsid w:val="00572E64"/>
    <w:rsid w:val="00572EED"/>
    <w:rsid w:val="00573408"/>
    <w:rsid w:val="00573462"/>
    <w:rsid w:val="005734D1"/>
    <w:rsid w:val="005735A5"/>
    <w:rsid w:val="00573D1B"/>
    <w:rsid w:val="00574A31"/>
    <w:rsid w:val="00574DCE"/>
    <w:rsid w:val="00575528"/>
    <w:rsid w:val="005763E8"/>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4C81"/>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C6C"/>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41C"/>
    <w:rsid w:val="005B6DDC"/>
    <w:rsid w:val="005B70FB"/>
    <w:rsid w:val="005B734C"/>
    <w:rsid w:val="005C04B2"/>
    <w:rsid w:val="005C0DF0"/>
    <w:rsid w:val="005C0EED"/>
    <w:rsid w:val="005C17EE"/>
    <w:rsid w:val="005C17F3"/>
    <w:rsid w:val="005C1DEF"/>
    <w:rsid w:val="005C1EA4"/>
    <w:rsid w:val="005C1EE1"/>
    <w:rsid w:val="005C2F87"/>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130"/>
    <w:rsid w:val="005D2458"/>
    <w:rsid w:val="005D24B0"/>
    <w:rsid w:val="005D26F1"/>
    <w:rsid w:val="005D2800"/>
    <w:rsid w:val="005D3132"/>
    <w:rsid w:val="005D3454"/>
    <w:rsid w:val="005D3E0F"/>
    <w:rsid w:val="005D3ED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2894"/>
    <w:rsid w:val="005E33FB"/>
    <w:rsid w:val="005E3B2F"/>
    <w:rsid w:val="005E54E1"/>
    <w:rsid w:val="005E54EE"/>
    <w:rsid w:val="005E6023"/>
    <w:rsid w:val="005E671F"/>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A6C"/>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D23"/>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0A57"/>
    <w:rsid w:val="0063103A"/>
    <w:rsid w:val="00631BD6"/>
    <w:rsid w:val="00632180"/>
    <w:rsid w:val="00632428"/>
    <w:rsid w:val="00632958"/>
    <w:rsid w:val="00632F0D"/>
    <w:rsid w:val="0063312A"/>
    <w:rsid w:val="00633AC5"/>
    <w:rsid w:val="00633EC2"/>
    <w:rsid w:val="00633F6D"/>
    <w:rsid w:val="006347BB"/>
    <w:rsid w:val="00634DAE"/>
    <w:rsid w:val="00635D98"/>
    <w:rsid w:val="00635F1E"/>
    <w:rsid w:val="006360C6"/>
    <w:rsid w:val="00636454"/>
    <w:rsid w:val="0063651E"/>
    <w:rsid w:val="0063722F"/>
    <w:rsid w:val="006373C2"/>
    <w:rsid w:val="00637B40"/>
    <w:rsid w:val="00637F43"/>
    <w:rsid w:val="00640427"/>
    <w:rsid w:val="0064159F"/>
    <w:rsid w:val="006416DD"/>
    <w:rsid w:val="00641808"/>
    <w:rsid w:val="006418C3"/>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377"/>
    <w:rsid w:val="0066179C"/>
    <w:rsid w:val="006618F4"/>
    <w:rsid w:val="00661BF2"/>
    <w:rsid w:val="00661FBE"/>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0721"/>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482"/>
    <w:rsid w:val="006845DA"/>
    <w:rsid w:val="006846CB"/>
    <w:rsid w:val="00684A13"/>
    <w:rsid w:val="0068520A"/>
    <w:rsid w:val="006861F8"/>
    <w:rsid w:val="006863DD"/>
    <w:rsid w:val="0068646D"/>
    <w:rsid w:val="0068678B"/>
    <w:rsid w:val="006867FE"/>
    <w:rsid w:val="00687464"/>
    <w:rsid w:val="006874BC"/>
    <w:rsid w:val="00687A02"/>
    <w:rsid w:val="00687A67"/>
    <w:rsid w:val="00687E0D"/>
    <w:rsid w:val="0069052E"/>
    <w:rsid w:val="00690BA1"/>
    <w:rsid w:val="00690CD0"/>
    <w:rsid w:val="00691CAE"/>
    <w:rsid w:val="0069299F"/>
    <w:rsid w:val="00692BDF"/>
    <w:rsid w:val="00692C43"/>
    <w:rsid w:val="00692FEA"/>
    <w:rsid w:val="006933B3"/>
    <w:rsid w:val="00693889"/>
    <w:rsid w:val="00693D4D"/>
    <w:rsid w:val="00694292"/>
    <w:rsid w:val="0069443D"/>
    <w:rsid w:val="0069483D"/>
    <w:rsid w:val="00694E01"/>
    <w:rsid w:val="006950A6"/>
    <w:rsid w:val="00695A16"/>
    <w:rsid w:val="00695D9B"/>
    <w:rsid w:val="006962EE"/>
    <w:rsid w:val="00696439"/>
    <w:rsid w:val="006967F3"/>
    <w:rsid w:val="00696DB6"/>
    <w:rsid w:val="00696FB1"/>
    <w:rsid w:val="00696FE3"/>
    <w:rsid w:val="006971A9"/>
    <w:rsid w:val="006975D2"/>
    <w:rsid w:val="00697749"/>
    <w:rsid w:val="00697DEB"/>
    <w:rsid w:val="006A005E"/>
    <w:rsid w:val="006A06EB"/>
    <w:rsid w:val="006A0941"/>
    <w:rsid w:val="006A0FFA"/>
    <w:rsid w:val="006A11BA"/>
    <w:rsid w:val="006A175F"/>
    <w:rsid w:val="006A1885"/>
    <w:rsid w:val="006A21EC"/>
    <w:rsid w:val="006A25A2"/>
    <w:rsid w:val="006A25DF"/>
    <w:rsid w:val="006A2772"/>
    <w:rsid w:val="006A3229"/>
    <w:rsid w:val="006A324E"/>
    <w:rsid w:val="006A3306"/>
    <w:rsid w:val="006A36A7"/>
    <w:rsid w:val="006A3A4F"/>
    <w:rsid w:val="006A41E9"/>
    <w:rsid w:val="006A41EE"/>
    <w:rsid w:val="006A4225"/>
    <w:rsid w:val="006A4484"/>
    <w:rsid w:val="006A4C15"/>
    <w:rsid w:val="006A5A54"/>
    <w:rsid w:val="006A5A90"/>
    <w:rsid w:val="006A5D69"/>
    <w:rsid w:val="006A5E91"/>
    <w:rsid w:val="006A5F85"/>
    <w:rsid w:val="006A68ED"/>
    <w:rsid w:val="006A6D23"/>
    <w:rsid w:val="006A6D8B"/>
    <w:rsid w:val="006A6F85"/>
    <w:rsid w:val="006A7113"/>
    <w:rsid w:val="006A7742"/>
    <w:rsid w:val="006B0130"/>
    <w:rsid w:val="006B0AC6"/>
    <w:rsid w:val="006B12C0"/>
    <w:rsid w:val="006B13BF"/>
    <w:rsid w:val="006B1718"/>
    <w:rsid w:val="006B220E"/>
    <w:rsid w:val="006B2A93"/>
    <w:rsid w:val="006B31B9"/>
    <w:rsid w:val="006B36CB"/>
    <w:rsid w:val="006B397E"/>
    <w:rsid w:val="006B3B52"/>
    <w:rsid w:val="006B3F03"/>
    <w:rsid w:val="006B4228"/>
    <w:rsid w:val="006B42F1"/>
    <w:rsid w:val="006B478D"/>
    <w:rsid w:val="006B47E1"/>
    <w:rsid w:val="006B5099"/>
    <w:rsid w:val="006B52F2"/>
    <w:rsid w:val="006B5B51"/>
    <w:rsid w:val="006B66CE"/>
    <w:rsid w:val="006B6B26"/>
    <w:rsid w:val="006B6D89"/>
    <w:rsid w:val="006B776D"/>
    <w:rsid w:val="006B77A9"/>
    <w:rsid w:val="006B7DE3"/>
    <w:rsid w:val="006B7F11"/>
    <w:rsid w:val="006C021A"/>
    <w:rsid w:val="006C09EA"/>
    <w:rsid w:val="006C0D20"/>
    <w:rsid w:val="006C12BC"/>
    <w:rsid w:val="006C1404"/>
    <w:rsid w:val="006C1BEC"/>
    <w:rsid w:val="006C1EDD"/>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ABB"/>
    <w:rsid w:val="006C5D6E"/>
    <w:rsid w:val="006C5FE9"/>
    <w:rsid w:val="006C5FEB"/>
    <w:rsid w:val="006C6124"/>
    <w:rsid w:val="006C6573"/>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5EF1"/>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B64"/>
    <w:rsid w:val="00705D5C"/>
    <w:rsid w:val="00705D72"/>
    <w:rsid w:val="00706AD6"/>
    <w:rsid w:val="00706FA4"/>
    <w:rsid w:val="00707217"/>
    <w:rsid w:val="007078CE"/>
    <w:rsid w:val="00707F90"/>
    <w:rsid w:val="00710766"/>
    <w:rsid w:val="00710953"/>
    <w:rsid w:val="00710F82"/>
    <w:rsid w:val="007110CC"/>
    <w:rsid w:val="00711772"/>
    <w:rsid w:val="00711926"/>
    <w:rsid w:val="0071192B"/>
    <w:rsid w:val="00712348"/>
    <w:rsid w:val="007123F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E05"/>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6CC"/>
    <w:rsid w:val="0072472A"/>
    <w:rsid w:val="00724A63"/>
    <w:rsid w:val="007253EF"/>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DA0"/>
    <w:rsid w:val="00732FD7"/>
    <w:rsid w:val="007330B8"/>
    <w:rsid w:val="0073321A"/>
    <w:rsid w:val="0073372F"/>
    <w:rsid w:val="00734734"/>
    <w:rsid w:val="00734A4C"/>
    <w:rsid w:val="00734E75"/>
    <w:rsid w:val="00735732"/>
    <w:rsid w:val="00735AA8"/>
    <w:rsid w:val="00735C16"/>
    <w:rsid w:val="00736031"/>
    <w:rsid w:val="007362CE"/>
    <w:rsid w:val="007363FF"/>
    <w:rsid w:val="0073644A"/>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3869"/>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4D2C"/>
    <w:rsid w:val="0076587E"/>
    <w:rsid w:val="00765D55"/>
    <w:rsid w:val="0076625F"/>
    <w:rsid w:val="007667F2"/>
    <w:rsid w:val="00766936"/>
    <w:rsid w:val="007669AF"/>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2B2"/>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87F5D"/>
    <w:rsid w:val="00790331"/>
    <w:rsid w:val="00791D0F"/>
    <w:rsid w:val="007921B9"/>
    <w:rsid w:val="00792C0A"/>
    <w:rsid w:val="00792F90"/>
    <w:rsid w:val="00793078"/>
    <w:rsid w:val="0079319E"/>
    <w:rsid w:val="00793E86"/>
    <w:rsid w:val="0079478A"/>
    <w:rsid w:val="007948E6"/>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0F3"/>
    <w:rsid w:val="007A6531"/>
    <w:rsid w:val="007A6788"/>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133"/>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82B"/>
    <w:rsid w:val="007F4B81"/>
    <w:rsid w:val="007F5111"/>
    <w:rsid w:val="007F5334"/>
    <w:rsid w:val="007F5819"/>
    <w:rsid w:val="007F5BDC"/>
    <w:rsid w:val="007F69BD"/>
    <w:rsid w:val="007F6C6B"/>
    <w:rsid w:val="007F71C3"/>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428"/>
    <w:rsid w:val="00805B40"/>
    <w:rsid w:val="00805FCD"/>
    <w:rsid w:val="0080609D"/>
    <w:rsid w:val="008065CF"/>
    <w:rsid w:val="00806B33"/>
    <w:rsid w:val="00806E01"/>
    <w:rsid w:val="0080719B"/>
    <w:rsid w:val="008073BF"/>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9ED"/>
    <w:rsid w:val="00835D97"/>
    <w:rsid w:val="00836074"/>
    <w:rsid w:val="008376D9"/>
    <w:rsid w:val="008376DC"/>
    <w:rsid w:val="0083779C"/>
    <w:rsid w:val="00837D42"/>
    <w:rsid w:val="00837F6E"/>
    <w:rsid w:val="00840418"/>
    <w:rsid w:val="008421CB"/>
    <w:rsid w:val="008425AC"/>
    <w:rsid w:val="008425FC"/>
    <w:rsid w:val="00842908"/>
    <w:rsid w:val="00842AA5"/>
    <w:rsid w:val="00842FBF"/>
    <w:rsid w:val="008431A6"/>
    <w:rsid w:val="00843325"/>
    <w:rsid w:val="0084338C"/>
    <w:rsid w:val="008436E6"/>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4B4"/>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0F4C"/>
    <w:rsid w:val="00881D50"/>
    <w:rsid w:val="00881E37"/>
    <w:rsid w:val="00881E76"/>
    <w:rsid w:val="00882339"/>
    <w:rsid w:val="00882A70"/>
    <w:rsid w:val="00883D00"/>
    <w:rsid w:val="00883E83"/>
    <w:rsid w:val="0088423B"/>
    <w:rsid w:val="00884CAF"/>
    <w:rsid w:val="00885EED"/>
    <w:rsid w:val="00886906"/>
    <w:rsid w:val="008869A9"/>
    <w:rsid w:val="00886A26"/>
    <w:rsid w:val="00886BBF"/>
    <w:rsid w:val="00886FCE"/>
    <w:rsid w:val="00887361"/>
    <w:rsid w:val="00887A31"/>
    <w:rsid w:val="00887D16"/>
    <w:rsid w:val="00891025"/>
    <w:rsid w:val="00891193"/>
    <w:rsid w:val="00891629"/>
    <w:rsid w:val="008917B9"/>
    <w:rsid w:val="00891831"/>
    <w:rsid w:val="00891EF3"/>
    <w:rsid w:val="00892544"/>
    <w:rsid w:val="008927A8"/>
    <w:rsid w:val="00892ADE"/>
    <w:rsid w:val="00892AF7"/>
    <w:rsid w:val="008936A6"/>
    <w:rsid w:val="00893A2C"/>
    <w:rsid w:val="00893C37"/>
    <w:rsid w:val="00893C41"/>
    <w:rsid w:val="008943B7"/>
    <w:rsid w:val="0089450B"/>
    <w:rsid w:val="008948D8"/>
    <w:rsid w:val="00894FE3"/>
    <w:rsid w:val="00895591"/>
    <w:rsid w:val="0089582D"/>
    <w:rsid w:val="00895DCE"/>
    <w:rsid w:val="00897DF2"/>
    <w:rsid w:val="00897E43"/>
    <w:rsid w:val="008A02DC"/>
    <w:rsid w:val="008A0727"/>
    <w:rsid w:val="008A0946"/>
    <w:rsid w:val="008A0BAF"/>
    <w:rsid w:val="008A14D5"/>
    <w:rsid w:val="008A1B35"/>
    <w:rsid w:val="008A1D74"/>
    <w:rsid w:val="008A2541"/>
    <w:rsid w:val="008A26AD"/>
    <w:rsid w:val="008A2730"/>
    <w:rsid w:val="008A2973"/>
    <w:rsid w:val="008A3501"/>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2E8"/>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4C2"/>
    <w:rsid w:val="008E2520"/>
    <w:rsid w:val="008E281F"/>
    <w:rsid w:val="008E293E"/>
    <w:rsid w:val="008E324F"/>
    <w:rsid w:val="008E329D"/>
    <w:rsid w:val="008E33A0"/>
    <w:rsid w:val="008E3F4C"/>
    <w:rsid w:val="008E44FF"/>
    <w:rsid w:val="008E45D0"/>
    <w:rsid w:val="008E4758"/>
    <w:rsid w:val="008E4A78"/>
    <w:rsid w:val="008E4DAB"/>
    <w:rsid w:val="008E54AD"/>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0D5F"/>
    <w:rsid w:val="009011BD"/>
    <w:rsid w:val="00901241"/>
    <w:rsid w:val="009015D4"/>
    <w:rsid w:val="00902119"/>
    <w:rsid w:val="00902955"/>
    <w:rsid w:val="00902A2C"/>
    <w:rsid w:val="00903021"/>
    <w:rsid w:val="00903681"/>
    <w:rsid w:val="00903998"/>
    <w:rsid w:val="00903EB4"/>
    <w:rsid w:val="00904209"/>
    <w:rsid w:val="00904490"/>
    <w:rsid w:val="00904866"/>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30D"/>
    <w:rsid w:val="00914586"/>
    <w:rsid w:val="009148AD"/>
    <w:rsid w:val="00914BDD"/>
    <w:rsid w:val="00914D19"/>
    <w:rsid w:val="0091507D"/>
    <w:rsid w:val="00915A2F"/>
    <w:rsid w:val="00916325"/>
    <w:rsid w:val="00916676"/>
    <w:rsid w:val="009168E7"/>
    <w:rsid w:val="00916E4C"/>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658"/>
    <w:rsid w:val="0092694C"/>
    <w:rsid w:val="00926FC2"/>
    <w:rsid w:val="009270E7"/>
    <w:rsid w:val="00927794"/>
    <w:rsid w:val="0092797C"/>
    <w:rsid w:val="00927EDC"/>
    <w:rsid w:val="0093029C"/>
    <w:rsid w:val="00930376"/>
    <w:rsid w:val="009306F5"/>
    <w:rsid w:val="00930765"/>
    <w:rsid w:val="00930C13"/>
    <w:rsid w:val="00930E08"/>
    <w:rsid w:val="00930E9A"/>
    <w:rsid w:val="00930F17"/>
    <w:rsid w:val="0093211C"/>
    <w:rsid w:val="0093276E"/>
    <w:rsid w:val="00932916"/>
    <w:rsid w:val="00932A45"/>
    <w:rsid w:val="00932F63"/>
    <w:rsid w:val="009331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37AC0"/>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007"/>
    <w:rsid w:val="00977399"/>
    <w:rsid w:val="00977743"/>
    <w:rsid w:val="00977AC3"/>
    <w:rsid w:val="00977AE5"/>
    <w:rsid w:val="00977CA3"/>
    <w:rsid w:val="00977D03"/>
    <w:rsid w:val="009802E5"/>
    <w:rsid w:val="009815F6"/>
    <w:rsid w:val="009817D6"/>
    <w:rsid w:val="009819C3"/>
    <w:rsid w:val="00981E85"/>
    <w:rsid w:val="00982099"/>
    <w:rsid w:val="009820F9"/>
    <w:rsid w:val="009822DF"/>
    <w:rsid w:val="009828F2"/>
    <w:rsid w:val="009829A1"/>
    <w:rsid w:val="00982A6A"/>
    <w:rsid w:val="0098309F"/>
    <w:rsid w:val="0098318A"/>
    <w:rsid w:val="009835BE"/>
    <w:rsid w:val="00983743"/>
    <w:rsid w:val="009838C1"/>
    <w:rsid w:val="00984B9A"/>
    <w:rsid w:val="00986242"/>
    <w:rsid w:val="0098663C"/>
    <w:rsid w:val="009867DB"/>
    <w:rsid w:val="00986AC3"/>
    <w:rsid w:val="00987286"/>
    <w:rsid w:val="00987EC3"/>
    <w:rsid w:val="00987F30"/>
    <w:rsid w:val="00991185"/>
    <w:rsid w:val="009916EC"/>
    <w:rsid w:val="00991834"/>
    <w:rsid w:val="00991C4E"/>
    <w:rsid w:val="00991C56"/>
    <w:rsid w:val="00991F02"/>
    <w:rsid w:val="00992970"/>
    <w:rsid w:val="00992D3F"/>
    <w:rsid w:val="00992ED8"/>
    <w:rsid w:val="009935EB"/>
    <w:rsid w:val="00993607"/>
    <w:rsid w:val="009943AA"/>
    <w:rsid w:val="00994946"/>
    <w:rsid w:val="00994BF8"/>
    <w:rsid w:val="00994F61"/>
    <w:rsid w:val="0099565B"/>
    <w:rsid w:val="00996637"/>
    <w:rsid w:val="009968E7"/>
    <w:rsid w:val="009973FC"/>
    <w:rsid w:val="009A0113"/>
    <w:rsid w:val="009A08EE"/>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A66"/>
    <w:rsid w:val="009A5223"/>
    <w:rsid w:val="009A55F8"/>
    <w:rsid w:val="009A63DF"/>
    <w:rsid w:val="009A6657"/>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88F"/>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B86"/>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0B6B"/>
    <w:rsid w:val="009D113E"/>
    <w:rsid w:val="009D1226"/>
    <w:rsid w:val="009D1238"/>
    <w:rsid w:val="009D14BE"/>
    <w:rsid w:val="009D1577"/>
    <w:rsid w:val="009D15E0"/>
    <w:rsid w:val="009D18E8"/>
    <w:rsid w:val="009D1AD6"/>
    <w:rsid w:val="009D1EF6"/>
    <w:rsid w:val="009D2121"/>
    <w:rsid w:val="009D2393"/>
    <w:rsid w:val="009D2685"/>
    <w:rsid w:val="009D2697"/>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6DB"/>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375"/>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956"/>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04E"/>
    <w:rsid w:val="00A12341"/>
    <w:rsid w:val="00A1237F"/>
    <w:rsid w:val="00A129BB"/>
    <w:rsid w:val="00A12BF9"/>
    <w:rsid w:val="00A1312D"/>
    <w:rsid w:val="00A139A8"/>
    <w:rsid w:val="00A13B95"/>
    <w:rsid w:val="00A13BBC"/>
    <w:rsid w:val="00A13C4C"/>
    <w:rsid w:val="00A14873"/>
    <w:rsid w:val="00A14FB1"/>
    <w:rsid w:val="00A160A7"/>
    <w:rsid w:val="00A1616F"/>
    <w:rsid w:val="00A16483"/>
    <w:rsid w:val="00A16FAB"/>
    <w:rsid w:val="00A17791"/>
    <w:rsid w:val="00A17C98"/>
    <w:rsid w:val="00A17CF4"/>
    <w:rsid w:val="00A2058F"/>
    <w:rsid w:val="00A21043"/>
    <w:rsid w:val="00A211F6"/>
    <w:rsid w:val="00A21221"/>
    <w:rsid w:val="00A21CBA"/>
    <w:rsid w:val="00A2255F"/>
    <w:rsid w:val="00A2284D"/>
    <w:rsid w:val="00A22CBD"/>
    <w:rsid w:val="00A22D2C"/>
    <w:rsid w:val="00A22D70"/>
    <w:rsid w:val="00A230BA"/>
    <w:rsid w:val="00A234D1"/>
    <w:rsid w:val="00A23FFF"/>
    <w:rsid w:val="00A244BC"/>
    <w:rsid w:val="00A24F28"/>
    <w:rsid w:val="00A2568E"/>
    <w:rsid w:val="00A26655"/>
    <w:rsid w:val="00A26D92"/>
    <w:rsid w:val="00A2731E"/>
    <w:rsid w:val="00A27B0B"/>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1C7"/>
    <w:rsid w:val="00A67618"/>
    <w:rsid w:val="00A70086"/>
    <w:rsid w:val="00A706B6"/>
    <w:rsid w:val="00A707B5"/>
    <w:rsid w:val="00A70A68"/>
    <w:rsid w:val="00A71520"/>
    <w:rsid w:val="00A7173F"/>
    <w:rsid w:val="00A72439"/>
    <w:rsid w:val="00A7259E"/>
    <w:rsid w:val="00A7326D"/>
    <w:rsid w:val="00A73808"/>
    <w:rsid w:val="00A73970"/>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0C2"/>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A29"/>
    <w:rsid w:val="00A90D5E"/>
    <w:rsid w:val="00A90FBC"/>
    <w:rsid w:val="00A914D0"/>
    <w:rsid w:val="00A91937"/>
    <w:rsid w:val="00A91B1C"/>
    <w:rsid w:val="00A92575"/>
    <w:rsid w:val="00A92BF3"/>
    <w:rsid w:val="00A92CD0"/>
    <w:rsid w:val="00A92DDE"/>
    <w:rsid w:val="00A93086"/>
    <w:rsid w:val="00A93819"/>
    <w:rsid w:val="00A93961"/>
    <w:rsid w:val="00A93A34"/>
    <w:rsid w:val="00A93CEE"/>
    <w:rsid w:val="00A93E12"/>
    <w:rsid w:val="00A94888"/>
    <w:rsid w:val="00A94BE0"/>
    <w:rsid w:val="00A951BA"/>
    <w:rsid w:val="00A956CF"/>
    <w:rsid w:val="00A9671F"/>
    <w:rsid w:val="00A97034"/>
    <w:rsid w:val="00A9747E"/>
    <w:rsid w:val="00A9755F"/>
    <w:rsid w:val="00A976A8"/>
    <w:rsid w:val="00A97794"/>
    <w:rsid w:val="00A97872"/>
    <w:rsid w:val="00A9789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748"/>
    <w:rsid w:val="00AA383C"/>
    <w:rsid w:val="00AA3A01"/>
    <w:rsid w:val="00AA3A18"/>
    <w:rsid w:val="00AA3ADA"/>
    <w:rsid w:val="00AA3BF8"/>
    <w:rsid w:val="00AA3CE0"/>
    <w:rsid w:val="00AA4052"/>
    <w:rsid w:val="00AA408D"/>
    <w:rsid w:val="00AA43ED"/>
    <w:rsid w:val="00AA493D"/>
    <w:rsid w:val="00AA4C2C"/>
    <w:rsid w:val="00AA4D27"/>
    <w:rsid w:val="00AA516A"/>
    <w:rsid w:val="00AA5894"/>
    <w:rsid w:val="00AA5E97"/>
    <w:rsid w:val="00AA63CE"/>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E01"/>
    <w:rsid w:val="00AB4FFD"/>
    <w:rsid w:val="00AB5073"/>
    <w:rsid w:val="00AB5C08"/>
    <w:rsid w:val="00AB5EF9"/>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15A"/>
    <w:rsid w:val="00AD284C"/>
    <w:rsid w:val="00AD2E3A"/>
    <w:rsid w:val="00AD3A96"/>
    <w:rsid w:val="00AD3DB0"/>
    <w:rsid w:val="00AD3FC8"/>
    <w:rsid w:val="00AD4298"/>
    <w:rsid w:val="00AD45EF"/>
    <w:rsid w:val="00AD49B6"/>
    <w:rsid w:val="00AD4C9D"/>
    <w:rsid w:val="00AD4D86"/>
    <w:rsid w:val="00AD50D1"/>
    <w:rsid w:val="00AD54F0"/>
    <w:rsid w:val="00AD57C7"/>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A85"/>
    <w:rsid w:val="00AE7F5F"/>
    <w:rsid w:val="00AF03DA"/>
    <w:rsid w:val="00AF100A"/>
    <w:rsid w:val="00AF10D8"/>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54A"/>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7C4"/>
    <w:rsid w:val="00B07945"/>
    <w:rsid w:val="00B07C0C"/>
    <w:rsid w:val="00B110D9"/>
    <w:rsid w:val="00B12078"/>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BD"/>
    <w:rsid w:val="00B22FCE"/>
    <w:rsid w:val="00B2315E"/>
    <w:rsid w:val="00B237FE"/>
    <w:rsid w:val="00B23C6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080"/>
    <w:rsid w:val="00B62644"/>
    <w:rsid w:val="00B62DD9"/>
    <w:rsid w:val="00B62E91"/>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2D75"/>
    <w:rsid w:val="00B73543"/>
    <w:rsid w:val="00B73FCF"/>
    <w:rsid w:val="00B7426F"/>
    <w:rsid w:val="00B74AC7"/>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37F7"/>
    <w:rsid w:val="00B83A51"/>
    <w:rsid w:val="00B84500"/>
    <w:rsid w:val="00B8496A"/>
    <w:rsid w:val="00B84A40"/>
    <w:rsid w:val="00B84F23"/>
    <w:rsid w:val="00B85277"/>
    <w:rsid w:val="00B853BD"/>
    <w:rsid w:val="00B862CF"/>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A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03B"/>
    <w:rsid w:val="00BB3350"/>
    <w:rsid w:val="00BB33D7"/>
    <w:rsid w:val="00BB34D5"/>
    <w:rsid w:val="00BB4018"/>
    <w:rsid w:val="00BB42DC"/>
    <w:rsid w:val="00BB46E6"/>
    <w:rsid w:val="00BB4ADE"/>
    <w:rsid w:val="00BB4C6C"/>
    <w:rsid w:val="00BB4F3A"/>
    <w:rsid w:val="00BB5A6B"/>
    <w:rsid w:val="00BB5ABC"/>
    <w:rsid w:val="00BB5ED8"/>
    <w:rsid w:val="00BB60A1"/>
    <w:rsid w:val="00BB6320"/>
    <w:rsid w:val="00BB69B7"/>
    <w:rsid w:val="00BB6D11"/>
    <w:rsid w:val="00BB7979"/>
    <w:rsid w:val="00BB7BEA"/>
    <w:rsid w:val="00BB7DEF"/>
    <w:rsid w:val="00BB7E8A"/>
    <w:rsid w:val="00BC0962"/>
    <w:rsid w:val="00BC0B40"/>
    <w:rsid w:val="00BC0F55"/>
    <w:rsid w:val="00BC1041"/>
    <w:rsid w:val="00BC1C50"/>
    <w:rsid w:val="00BC1C6E"/>
    <w:rsid w:val="00BC2F66"/>
    <w:rsid w:val="00BC3349"/>
    <w:rsid w:val="00BC33E8"/>
    <w:rsid w:val="00BC3459"/>
    <w:rsid w:val="00BC39B5"/>
    <w:rsid w:val="00BC3B23"/>
    <w:rsid w:val="00BC3E0D"/>
    <w:rsid w:val="00BC3F33"/>
    <w:rsid w:val="00BC3F70"/>
    <w:rsid w:val="00BC411B"/>
    <w:rsid w:val="00BC4D8A"/>
    <w:rsid w:val="00BC52AB"/>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595"/>
    <w:rsid w:val="00BD6760"/>
    <w:rsid w:val="00BD6915"/>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2F95"/>
    <w:rsid w:val="00BE32D8"/>
    <w:rsid w:val="00BE35DE"/>
    <w:rsid w:val="00BE41F7"/>
    <w:rsid w:val="00BE47E7"/>
    <w:rsid w:val="00BE4B8F"/>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CAA"/>
    <w:rsid w:val="00BF3E71"/>
    <w:rsid w:val="00BF3F7B"/>
    <w:rsid w:val="00BF44DC"/>
    <w:rsid w:val="00BF4978"/>
    <w:rsid w:val="00BF4C78"/>
    <w:rsid w:val="00BF554A"/>
    <w:rsid w:val="00BF55D2"/>
    <w:rsid w:val="00BF5CC5"/>
    <w:rsid w:val="00BF631D"/>
    <w:rsid w:val="00BF64F8"/>
    <w:rsid w:val="00BF69CA"/>
    <w:rsid w:val="00BF6DEA"/>
    <w:rsid w:val="00BF6F68"/>
    <w:rsid w:val="00BF75AC"/>
    <w:rsid w:val="00BF7792"/>
    <w:rsid w:val="00C001F0"/>
    <w:rsid w:val="00C018D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89D"/>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063"/>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B43"/>
    <w:rsid w:val="00C37C2C"/>
    <w:rsid w:val="00C37EB4"/>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007"/>
    <w:rsid w:val="00C461D5"/>
    <w:rsid w:val="00C4625E"/>
    <w:rsid w:val="00C46316"/>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CD"/>
    <w:rsid w:val="00C54CFC"/>
    <w:rsid w:val="00C54E6B"/>
    <w:rsid w:val="00C54F7C"/>
    <w:rsid w:val="00C550A3"/>
    <w:rsid w:val="00C5600F"/>
    <w:rsid w:val="00C57103"/>
    <w:rsid w:val="00C571F2"/>
    <w:rsid w:val="00C576D7"/>
    <w:rsid w:val="00C57AB2"/>
    <w:rsid w:val="00C57AF9"/>
    <w:rsid w:val="00C57D92"/>
    <w:rsid w:val="00C60944"/>
    <w:rsid w:val="00C60CBF"/>
    <w:rsid w:val="00C61227"/>
    <w:rsid w:val="00C61282"/>
    <w:rsid w:val="00C61649"/>
    <w:rsid w:val="00C62E82"/>
    <w:rsid w:val="00C64EB6"/>
    <w:rsid w:val="00C64FB9"/>
    <w:rsid w:val="00C65365"/>
    <w:rsid w:val="00C668BA"/>
    <w:rsid w:val="00C66FE5"/>
    <w:rsid w:val="00C67176"/>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0B"/>
    <w:rsid w:val="00C80890"/>
    <w:rsid w:val="00C8091F"/>
    <w:rsid w:val="00C80967"/>
    <w:rsid w:val="00C81274"/>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05F1"/>
    <w:rsid w:val="00CB1AB5"/>
    <w:rsid w:val="00CB2410"/>
    <w:rsid w:val="00CB242B"/>
    <w:rsid w:val="00CB245A"/>
    <w:rsid w:val="00CB255C"/>
    <w:rsid w:val="00CB266B"/>
    <w:rsid w:val="00CB2A6A"/>
    <w:rsid w:val="00CB2E83"/>
    <w:rsid w:val="00CB33A0"/>
    <w:rsid w:val="00CB33D5"/>
    <w:rsid w:val="00CB3A65"/>
    <w:rsid w:val="00CB3DAF"/>
    <w:rsid w:val="00CB3DB9"/>
    <w:rsid w:val="00CB3FBA"/>
    <w:rsid w:val="00CB43FA"/>
    <w:rsid w:val="00CB5217"/>
    <w:rsid w:val="00CB6137"/>
    <w:rsid w:val="00CB61A4"/>
    <w:rsid w:val="00CB640F"/>
    <w:rsid w:val="00CB7444"/>
    <w:rsid w:val="00CB7B98"/>
    <w:rsid w:val="00CB7EEF"/>
    <w:rsid w:val="00CB7F48"/>
    <w:rsid w:val="00CC03E6"/>
    <w:rsid w:val="00CC076F"/>
    <w:rsid w:val="00CC14D5"/>
    <w:rsid w:val="00CC232C"/>
    <w:rsid w:val="00CC241C"/>
    <w:rsid w:val="00CC2874"/>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E3"/>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2918"/>
    <w:rsid w:val="00CE2C7B"/>
    <w:rsid w:val="00CE3BFA"/>
    <w:rsid w:val="00CE3E48"/>
    <w:rsid w:val="00CE481A"/>
    <w:rsid w:val="00CE54D9"/>
    <w:rsid w:val="00CE6876"/>
    <w:rsid w:val="00CE6E3C"/>
    <w:rsid w:val="00CE6FA4"/>
    <w:rsid w:val="00CE7222"/>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001"/>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465"/>
    <w:rsid w:val="00D176EB"/>
    <w:rsid w:val="00D17898"/>
    <w:rsid w:val="00D17965"/>
    <w:rsid w:val="00D20658"/>
    <w:rsid w:val="00D20AF9"/>
    <w:rsid w:val="00D20C60"/>
    <w:rsid w:val="00D20CDC"/>
    <w:rsid w:val="00D20D7C"/>
    <w:rsid w:val="00D214BE"/>
    <w:rsid w:val="00D22C89"/>
    <w:rsid w:val="00D23F6B"/>
    <w:rsid w:val="00D24212"/>
    <w:rsid w:val="00D2422E"/>
    <w:rsid w:val="00D246D3"/>
    <w:rsid w:val="00D249F0"/>
    <w:rsid w:val="00D25412"/>
    <w:rsid w:val="00D25546"/>
    <w:rsid w:val="00D25E6C"/>
    <w:rsid w:val="00D2616A"/>
    <w:rsid w:val="00D2645F"/>
    <w:rsid w:val="00D2694D"/>
    <w:rsid w:val="00D269FA"/>
    <w:rsid w:val="00D26BEB"/>
    <w:rsid w:val="00D26D45"/>
    <w:rsid w:val="00D2701A"/>
    <w:rsid w:val="00D270D8"/>
    <w:rsid w:val="00D276B9"/>
    <w:rsid w:val="00D304F6"/>
    <w:rsid w:val="00D305A0"/>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27F"/>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60"/>
    <w:rsid w:val="00D465C2"/>
    <w:rsid w:val="00D4682B"/>
    <w:rsid w:val="00D4688A"/>
    <w:rsid w:val="00D46961"/>
    <w:rsid w:val="00D46A16"/>
    <w:rsid w:val="00D47305"/>
    <w:rsid w:val="00D478A8"/>
    <w:rsid w:val="00D47C4F"/>
    <w:rsid w:val="00D50116"/>
    <w:rsid w:val="00D507EB"/>
    <w:rsid w:val="00D509D7"/>
    <w:rsid w:val="00D515DB"/>
    <w:rsid w:val="00D518CB"/>
    <w:rsid w:val="00D523E1"/>
    <w:rsid w:val="00D525DC"/>
    <w:rsid w:val="00D52739"/>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622"/>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0BE"/>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6D8"/>
    <w:rsid w:val="00D8594A"/>
    <w:rsid w:val="00D85B2A"/>
    <w:rsid w:val="00D85FD3"/>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6DC9"/>
    <w:rsid w:val="00D9711D"/>
    <w:rsid w:val="00D97311"/>
    <w:rsid w:val="00D9731E"/>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9F"/>
    <w:rsid w:val="00DA36E2"/>
    <w:rsid w:val="00DA4043"/>
    <w:rsid w:val="00DA44DE"/>
    <w:rsid w:val="00DA4AB4"/>
    <w:rsid w:val="00DA4B42"/>
    <w:rsid w:val="00DA4F03"/>
    <w:rsid w:val="00DA5394"/>
    <w:rsid w:val="00DA555A"/>
    <w:rsid w:val="00DA5801"/>
    <w:rsid w:val="00DA659F"/>
    <w:rsid w:val="00DA6855"/>
    <w:rsid w:val="00DA6D24"/>
    <w:rsid w:val="00DA742F"/>
    <w:rsid w:val="00DA7678"/>
    <w:rsid w:val="00DA76B7"/>
    <w:rsid w:val="00DA7B3A"/>
    <w:rsid w:val="00DA7BBB"/>
    <w:rsid w:val="00DB0C3D"/>
    <w:rsid w:val="00DB11F4"/>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E6F"/>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5F4"/>
    <w:rsid w:val="00DF0608"/>
    <w:rsid w:val="00DF086A"/>
    <w:rsid w:val="00DF1C22"/>
    <w:rsid w:val="00DF2005"/>
    <w:rsid w:val="00DF240F"/>
    <w:rsid w:val="00DF27D0"/>
    <w:rsid w:val="00DF27E9"/>
    <w:rsid w:val="00DF2B6C"/>
    <w:rsid w:val="00DF3065"/>
    <w:rsid w:val="00DF3097"/>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376"/>
    <w:rsid w:val="00E05D45"/>
    <w:rsid w:val="00E06087"/>
    <w:rsid w:val="00E06192"/>
    <w:rsid w:val="00E064D3"/>
    <w:rsid w:val="00E067C1"/>
    <w:rsid w:val="00E06C49"/>
    <w:rsid w:val="00E06D5F"/>
    <w:rsid w:val="00E07649"/>
    <w:rsid w:val="00E07949"/>
    <w:rsid w:val="00E07E95"/>
    <w:rsid w:val="00E109C3"/>
    <w:rsid w:val="00E11482"/>
    <w:rsid w:val="00E119AB"/>
    <w:rsid w:val="00E11D29"/>
    <w:rsid w:val="00E12239"/>
    <w:rsid w:val="00E12464"/>
    <w:rsid w:val="00E1260E"/>
    <w:rsid w:val="00E1276B"/>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17DB1"/>
    <w:rsid w:val="00E201BE"/>
    <w:rsid w:val="00E2106D"/>
    <w:rsid w:val="00E2132A"/>
    <w:rsid w:val="00E214BC"/>
    <w:rsid w:val="00E2199D"/>
    <w:rsid w:val="00E2237A"/>
    <w:rsid w:val="00E224F8"/>
    <w:rsid w:val="00E22F7A"/>
    <w:rsid w:val="00E2314B"/>
    <w:rsid w:val="00E231AA"/>
    <w:rsid w:val="00E23BAB"/>
    <w:rsid w:val="00E24CDB"/>
    <w:rsid w:val="00E24D1A"/>
    <w:rsid w:val="00E259EB"/>
    <w:rsid w:val="00E25E9D"/>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5A"/>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4E8"/>
    <w:rsid w:val="00E45E0C"/>
    <w:rsid w:val="00E46128"/>
    <w:rsid w:val="00E463D5"/>
    <w:rsid w:val="00E46546"/>
    <w:rsid w:val="00E469C1"/>
    <w:rsid w:val="00E46DB8"/>
    <w:rsid w:val="00E50714"/>
    <w:rsid w:val="00E50922"/>
    <w:rsid w:val="00E509B1"/>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A12"/>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0E9"/>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5FF7"/>
    <w:rsid w:val="00E86555"/>
    <w:rsid w:val="00E87297"/>
    <w:rsid w:val="00E8764E"/>
    <w:rsid w:val="00E87B24"/>
    <w:rsid w:val="00E87D5E"/>
    <w:rsid w:val="00E90220"/>
    <w:rsid w:val="00E9092F"/>
    <w:rsid w:val="00E90ED0"/>
    <w:rsid w:val="00E90F1D"/>
    <w:rsid w:val="00E91186"/>
    <w:rsid w:val="00E91B85"/>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C79"/>
    <w:rsid w:val="00EB2175"/>
    <w:rsid w:val="00EB231A"/>
    <w:rsid w:val="00EB29DB"/>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40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653"/>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4C7D"/>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6AC"/>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3EEF"/>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255"/>
    <w:rsid w:val="00F43654"/>
    <w:rsid w:val="00F4398B"/>
    <w:rsid w:val="00F43D18"/>
    <w:rsid w:val="00F43FA1"/>
    <w:rsid w:val="00F4421C"/>
    <w:rsid w:val="00F4493F"/>
    <w:rsid w:val="00F45180"/>
    <w:rsid w:val="00F456BE"/>
    <w:rsid w:val="00F4585E"/>
    <w:rsid w:val="00F45AB4"/>
    <w:rsid w:val="00F46351"/>
    <w:rsid w:val="00F46702"/>
    <w:rsid w:val="00F468E1"/>
    <w:rsid w:val="00F46AE1"/>
    <w:rsid w:val="00F46E71"/>
    <w:rsid w:val="00F4705B"/>
    <w:rsid w:val="00F474DB"/>
    <w:rsid w:val="00F47541"/>
    <w:rsid w:val="00F4787C"/>
    <w:rsid w:val="00F47BA1"/>
    <w:rsid w:val="00F50676"/>
    <w:rsid w:val="00F50888"/>
    <w:rsid w:val="00F510AF"/>
    <w:rsid w:val="00F5113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749"/>
    <w:rsid w:val="00F61D2E"/>
    <w:rsid w:val="00F621A4"/>
    <w:rsid w:val="00F629B7"/>
    <w:rsid w:val="00F62BFE"/>
    <w:rsid w:val="00F62FCF"/>
    <w:rsid w:val="00F63075"/>
    <w:rsid w:val="00F631C2"/>
    <w:rsid w:val="00F631C8"/>
    <w:rsid w:val="00F63B80"/>
    <w:rsid w:val="00F63FEF"/>
    <w:rsid w:val="00F644D7"/>
    <w:rsid w:val="00F64C08"/>
    <w:rsid w:val="00F64FD9"/>
    <w:rsid w:val="00F6539F"/>
    <w:rsid w:val="00F66452"/>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2D1"/>
    <w:rsid w:val="00F73BE0"/>
    <w:rsid w:val="00F73CB4"/>
    <w:rsid w:val="00F74443"/>
    <w:rsid w:val="00F748A6"/>
    <w:rsid w:val="00F74E7B"/>
    <w:rsid w:val="00F74FD5"/>
    <w:rsid w:val="00F751F0"/>
    <w:rsid w:val="00F755B3"/>
    <w:rsid w:val="00F75E56"/>
    <w:rsid w:val="00F76515"/>
    <w:rsid w:val="00F76C63"/>
    <w:rsid w:val="00F76E0D"/>
    <w:rsid w:val="00F77055"/>
    <w:rsid w:val="00F7714B"/>
    <w:rsid w:val="00F774AB"/>
    <w:rsid w:val="00F77DB7"/>
    <w:rsid w:val="00F804BF"/>
    <w:rsid w:val="00F812FC"/>
    <w:rsid w:val="00F81398"/>
    <w:rsid w:val="00F81431"/>
    <w:rsid w:val="00F81B8D"/>
    <w:rsid w:val="00F81E13"/>
    <w:rsid w:val="00F82309"/>
    <w:rsid w:val="00F82A41"/>
    <w:rsid w:val="00F82B8E"/>
    <w:rsid w:val="00F82DD5"/>
    <w:rsid w:val="00F82EF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2F49"/>
    <w:rsid w:val="00F93775"/>
    <w:rsid w:val="00F93D3D"/>
    <w:rsid w:val="00F94326"/>
    <w:rsid w:val="00F94BEF"/>
    <w:rsid w:val="00F95116"/>
    <w:rsid w:val="00F9544F"/>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27A"/>
    <w:rsid w:val="00FA3AEE"/>
    <w:rsid w:val="00FA3FE8"/>
    <w:rsid w:val="00FA42C7"/>
    <w:rsid w:val="00FA4488"/>
    <w:rsid w:val="00FA4974"/>
    <w:rsid w:val="00FA5431"/>
    <w:rsid w:val="00FA5DD2"/>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1F2"/>
    <w:rsid w:val="00FC79F5"/>
    <w:rsid w:val="00FC7B2D"/>
    <w:rsid w:val="00FC7FF7"/>
    <w:rsid w:val="00FD0C18"/>
    <w:rsid w:val="00FD11FD"/>
    <w:rsid w:val="00FD130D"/>
    <w:rsid w:val="00FD1909"/>
    <w:rsid w:val="00FD2613"/>
    <w:rsid w:val="00FD28D2"/>
    <w:rsid w:val="00FD2FF7"/>
    <w:rsid w:val="00FD3067"/>
    <w:rsid w:val="00FD32B1"/>
    <w:rsid w:val="00FD3769"/>
    <w:rsid w:val="00FD376A"/>
    <w:rsid w:val="00FD38BA"/>
    <w:rsid w:val="00FD3AB9"/>
    <w:rsid w:val="00FD41CC"/>
    <w:rsid w:val="00FD44D9"/>
    <w:rsid w:val="00FD45AB"/>
    <w:rsid w:val="00FD4B0C"/>
    <w:rsid w:val="00FD5008"/>
    <w:rsid w:val="00FD5B4C"/>
    <w:rsid w:val="00FD5C55"/>
    <w:rsid w:val="00FD5D41"/>
    <w:rsid w:val="00FD6845"/>
    <w:rsid w:val="00FD6D5E"/>
    <w:rsid w:val="00FD75DA"/>
    <w:rsid w:val="00FD78C2"/>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3F80"/>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Heading 81111,Level_2,标题 811,标题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Heading 81111 Char,Level_2 Char,标题 811 Char,标题 8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Heading 81111,Level_2,标题 811,标题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Heading 81111 Char,Level_2 Char,标题 811 Char,标题 8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763484">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19499932">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0142547">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64530468">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B24CD-98EE-4128-9C67-401EAA70D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34460</TotalTime>
  <Pages>16</Pages>
  <Words>7400</Words>
  <Characters>42185</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49487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12</cp:revision>
  <cp:lastPrinted>2007-04-24T00:59:00Z</cp:lastPrinted>
  <dcterms:created xsi:type="dcterms:W3CDTF">2024-07-23T06:44:00Z</dcterms:created>
  <dcterms:modified xsi:type="dcterms:W3CDTF">2025-03-28T11:53:00Z</dcterms:modified>
</cp:coreProperties>
</file>